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0FAB9A" w14:textId="1D867016" w:rsidR="00944C40" w:rsidRPr="00944C40" w:rsidRDefault="001C604B" w:rsidP="008B5167">
      <w:pPr>
        <w:pStyle w:val="1Judul-Title"/>
        <w:jc w:val="center"/>
        <w:rPr>
          <w:rFonts w:ascii="Book Antiqua" w:hAnsi="Book Antiqua" w:cstheme="majorBidi"/>
        </w:rPr>
      </w:pPr>
      <w:r w:rsidRPr="001C604B">
        <w:rPr>
          <w:rFonts w:ascii="Book Antiqua" w:hAnsi="Book Antiqua" w:cstheme="majorBidi"/>
          <w:bCs/>
          <w:lang w:val="en-US"/>
        </w:rPr>
        <w:t xml:space="preserve">Hukum Waris Dalam Islam: </w:t>
      </w:r>
      <w:proofErr w:type="spellStart"/>
      <w:r w:rsidRPr="001C604B">
        <w:rPr>
          <w:rFonts w:ascii="Book Antiqua" w:hAnsi="Book Antiqua" w:cstheme="majorBidi"/>
          <w:bCs/>
          <w:lang w:val="en-US"/>
        </w:rPr>
        <w:t>Pembagian</w:t>
      </w:r>
      <w:proofErr w:type="spellEnd"/>
      <w:r w:rsidRPr="001C604B">
        <w:rPr>
          <w:rFonts w:ascii="Book Antiqua" w:hAnsi="Book Antiqua" w:cstheme="majorBidi"/>
          <w:bCs/>
          <w:lang w:val="en-US"/>
        </w:rPr>
        <w:t xml:space="preserve"> </w:t>
      </w:r>
      <w:proofErr w:type="spellStart"/>
      <w:r w:rsidRPr="001C604B">
        <w:rPr>
          <w:rFonts w:ascii="Book Antiqua" w:hAnsi="Book Antiqua" w:cstheme="majorBidi"/>
          <w:bCs/>
          <w:lang w:val="en-US"/>
        </w:rPr>
        <w:t>Harta</w:t>
      </w:r>
      <w:proofErr w:type="spellEnd"/>
      <w:r w:rsidRPr="001C604B">
        <w:rPr>
          <w:rFonts w:ascii="Book Antiqua" w:hAnsi="Book Antiqua" w:cstheme="majorBidi"/>
          <w:bCs/>
          <w:lang w:val="en-US"/>
        </w:rPr>
        <w:t xml:space="preserve"> </w:t>
      </w:r>
      <w:proofErr w:type="spellStart"/>
      <w:r w:rsidRPr="001C604B">
        <w:rPr>
          <w:rFonts w:ascii="Book Antiqua" w:hAnsi="Book Antiqua" w:cstheme="majorBidi"/>
          <w:bCs/>
          <w:lang w:val="en-US"/>
        </w:rPr>
        <w:t>Sesuai</w:t>
      </w:r>
      <w:proofErr w:type="spellEnd"/>
      <w:r w:rsidRPr="001C604B">
        <w:rPr>
          <w:rFonts w:ascii="Book Antiqua" w:hAnsi="Book Antiqua" w:cstheme="majorBidi"/>
          <w:bCs/>
          <w:lang w:val="en-US"/>
        </w:rPr>
        <w:t xml:space="preserve"> </w:t>
      </w:r>
      <w:proofErr w:type="spellStart"/>
      <w:r w:rsidRPr="001C604B">
        <w:rPr>
          <w:rFonts w:ascii="Book Antiqua" w:hAnsi="Book Antiqua" w:cstheme="majorBidi"/>
          <w:bCs/>
          <w:lang w:val="en-US"/>
        </w:rPr>
        <w:t>Syariat</w:t>
      </w:r>
      <w:proofErr w:type="spellEnd"/>
      <w:r w:rsidRPr="001C604B">
        <w:rPr>
          <w:rFonts w:ascii="Book Antiqua" w:hAnsi="Book Antiqua" w:cstheme="majorBidi"/>
          <w:lang w:val="en-US"/>
        </w:rPr>
        <w:t xml:space="preserve"> </w:t>
      </w:r>
    </w:p>
    <w:p w14:paraId="1037194D" w14:textId="5D0238FD" w:rsidR="00944C40" w:rsidRPr="00944C40" w:rsidRDefault="001C604B" w:rsidP="008B5167">
      <w:pPr>
        <w:pStyle w:val="2Penulis-Author"/>
        <w:ind w:left="0"/>
        <w:jc w:val="center"/>
        <w:rPr>
          <w:rFonts w:ascii="Book Antiqua" w:hAnsi="Book Antiqua" w:cstheme="majorBidi"/>
          <w:sz w:val="24"/>
          <w:szCs w:val="24"/>
        </w:rPr>
      </w:pPr>
      <w:r>
        <w:rPr>
          <w:rFonts w:ascii="Book Antiqua" w:hAnsi="Book Antiqua" w:cstheme="majorBidi"/>
          <w:sz w:val="24"/>
          <w:szCs w:val="24"/>
        </w:rPr>
        <w:t>Nadia Wahyu</w:t>
      </w:r>
      <w:r w:rsidR="00487439">
        <w:rPr>
          <w:rFonts w:ascii="Book Antiqua" w:hAnsi="Book Antiqua" w:cstheme="majorBidi"/>
          <w:sz w:val="24"/>
          <w:szCs w:val="24"/>
        </w:rPr>
        <w:t xml:space="preserve"> Puspitaningrum</w:t>
      </w:r>
    </w:p>
    <w:p w14:paraId="764BF12C" w14:textId="0787300D" w:rsidR="001B2D85" w:rsidRPr="00992795" w:rsidRDefault="001B2D85" w:rsidP="001B2D85">
      <w:pPr>
        <w:spacing w:after="0" w:line="240" w:lineRule="auto"/>
        <w:ind w:left="4536" w:hanging="4536"/>
        <w:jc w:val="center"/>
        <w:rPr>
          <w:rFonts w:ascii="Book Antiqua" w:eastAsiaTheme="minorHAnsi" w:hAnsi="Book Antiqua" w:cstheme="minorBidi"/>
          <w:kern w:val="2"/>
          <w:sz w:val="20"/>
          <w:szCs w:val="20"/>
          <w14:ligatures w14:val="standardContextual"/>
        </w:rPr>
      </w:pPr>
      <w:r w:rsidRPr="00992795">
        <w:rPr>
          <w:rFonts w:ascii="Book Antiqua" w:eastAsiaTheme="minorHAnsi" w:hAnsi="Book Antiqua" w:cstheme="minorBidi"/>
          <w:kern w:val="2"/>
          <w:sz w:val="20"/>
          <w:szCs w:val="20"/>
          <w14:ligatures w14:val="standardContextual"/>
        </w:rPr>
        <w:t xml:space="preserve">Universitas Sains Al-Qur’an </w:t>
      </w:r>
      <w:proofErr w:type="spellStart"/>
      <w:r w:rsidR="00866EAD" w:rsidRPr="00992795">
        <w:rPr>
          <w:rFonts w:ascii="Book Antiqua" w:eastAsiaTheme="minorHAnsi" w:hAnsi="Book Antiqua" w:cstheme="minorBidi"/>
          <w:kern w:val="2"/>
          <w:sz w:val="20"/>
          <w:szCs w:val="20"/>
          <w14:ligatures w14:val="standardContextual"/>
        </w:rPr>
        <w:t>Wonosobo</w:t>
      </w:r>
      <w:proofErr w:type="spellEnd"/>
      <w:r w:rsidR="00866EAD" w:rsidRPr="00992795">
        <w:rPr>
          <w:rFonts w:ascii="Book Antiqua" w:eastAsiaTheme="minorHAnsi" w:hAnsi="Book Antiqua" w:cstheme="minorBidi"/>
          <w:kern w:val="2"/>
          <w:sz w:val="20"/>
          <w:szCs w:val="20"/>
          <w14:ligatures w14:val="standardContextual"/>
        </w:rPr>
        <w:t xml:space="preserve"> </w:t>
      </w:r>
      <w:r w:rsidRPr="00992795">
        <w:rPr>
          <w:rFonts w:ascii="Book Antiqua" w:eastAsiaTheme="minorHAnsi" w:hAnsi="Book Antiqua" w:cstheme="minorBidi"/>
          <w:kern w:val="2"/>
          <w:sz w:val="20"/>
          <w:szCs w:val="20"/>
          <w14:ligatures w14:val="standardContextual"/>
        </w:rPr>
        <w:t xml:space="preserve">Jawa Tengah </w:t>
      </w:r>
    </w:p>
    <w:p w14:paraId="0AF3FF55" w14:textId="786C858A" w:rsidR="009E42C1" w:rsidRPr="00992795" w:rsidRDefault="009E42C1" w:rsidP="001B2D85">
      <w:pPr>
        <w:spacing w:after="0" w:line="240" w:lineRule="auto"/>
        <w:ind w:left="4536" w:hanging="4536"/>
        <w:jc w:val="center"/>
        <w:rPr>
          <w:rFonts w:ascii="Book Antiqua" w:eastAsiaTheme="minorHAnsi" w:hAnsi="Book Antiqua" w:cstheme="minorBidi"/>
          <w:kern w:val="2"/>
          <w:sz w:val="20"/>
          <w:szCs w:val="20"/>
          <w14:ligatures w14:val="standardContextual"/>
        </w:rPr>
      </w:pPr>
      <w:r w:rsidRPr="00992795">
        <w:rPr>
          <w:rFonts w:ascii="Book Antiqua" w:hAnsi="Book Antiqua" w:cs="Times New Roman"/>
          <w:sz w:val="20"/>
          <w:szCs w:val="20"/>
        </w:rPr>
        <w:t xml:space="preserve">e-mail: </w:t>
      </w:r>
      <w:r w:rsidR="000A1F68" w:rsidRPr="00992795">
        <w:rPr>
          <w:rFonts w:ascii="Book Antiqua" w:hAnsi="Book Antiqua" w:cs="Times New Roman"/>
          <w:sz w:val="20"/>
          <w:szCs w:val="20"/>
        </w:rPr>
        <w:t>wahyupuspita63@gmail.com</w:t>
      </w:r>
    </w:p>
    <w:p w14:paraId="27DD9DAB" w14:textId="51C41E3C" w:rsidR="009E42C1" w:rsidRPr="00992795" w:rsidRDefault="009E42C1" w:rsidP="008B5167">
      <w:pPr>
        <w:spacing w:after="0" w:line="240" w:lineRule="auto"/>
        <w:ind w:left="4536" w:hanging="4536"/>
        <w:jc w:val="center"/>
        <w:rPr>
          <w:rStyle w:val="Hyperlink"/>
          <w:rFonts w:ascii="Bookman Old Style" w:eastAsiaTheme="majorEastAsia" w:hAnsi="Bookman Old Style"/>
          <w:color w:val="auto"/>
          <w:sz w:val="20"/>
          <w:szCs w:val="20"/>
        </w:rPr>
      </w:pPr>
    </w:p>
    <w:p w14:paraId="1C640F6F" w14:textId="4D19B0C3" w:rsidR="00944C40" w:rsidRPr="00992795" w:rsidRDefault="00944C40" w:rsidP="008B5167">
      <w:pPr>
        <w:pStyle w:val="4email-email"/>
        <w:ind w:firstLine="0"/>
        <w:jc w:val="center"/>
        <w:rPr>
          <w:rFonts w:ascii="Book Antiqua" w:hAnsi="Book Antiqua" w:cstheme="majorBidi"/>
          <w:sz w:val="24"/>
          <w:szCs w:val="24"/>
          <w:lang w:val="en-US"/>
        </w:rPr>
      </w:pPr>
    </w:p>
    <w:p w14:paraId="4305030F" w14:textId="77777777" w:rsidR="009E42C1" w:rsidRPr="006352A0" w:rsidRDefault="009E42C1" w:rsidP="008B5167">
      <w:pPr>
        <w:spacing w:after="0" w:line="240" w:lineRule="auto"/>
        <w:ind w:left="4536" w:hanging="1559"/>
        <w:rPr>
          <w:rFonts w:ascii="Bookman Old Style" w:hAnsi="Bookman Old Style" w:cs="Times New Roman"/>
          <w:sz w:val="16"/>
          <w:szCs w:val="16"/>
          <w:lang w:val="id-ID"/>
        </w:rPr>
      </w:pPr>
      <w:r w:rsidRPr="006352A0">
        <w:rPr>
          <w:rFonts w:ascii="Bookman Old Style" w:hAnsi="Bookman Old Style" w:cs="Times New Roman"/>
          <w:sz w:val="16"/>
          <w:szCs w:val="16"/>
          <w:lang w:val="id-ID"/>
        </w:rPr>
        <w:t>*</w:t>
      </w:r>
      <w:r w:rsidRPr="00742687">
        <w:rPr>
          <w:rFonts w:ascii="Bookman Old Style" w:hAnsi="Bookman Old Style" w:cs="Times New Roman"/>
          <w:sz w:val="18"/>
          <w:szCs w:val="18"/>
          <w:lang w:val="id-ID"/>
        </w:rPr>
        <w:t>Corresponding Author</w:t>
      </w:r>
    </w:p>
    <w:p w14:paraId="325341E6" w14:textId="77777777" w:rsidR="009E42C1" w:rsidRPr="00A92E78" w:rsidRDefault="009E42C1" w:rsidP="008B5167">
      <w:pPr>
        <w:spacing w:after="0" w:line="240" w:lineRule="auto"/>
        <w:ind w:left="4536" w:hanging="4536"/>
        <w:jc w:val="center"/>
        <w:rPr>
          <w:rFonts w:ascii="Bookman Old Style" w:hAnsi="Bookman Old Style" w:cs="Times New Roman"/>
          <w:sz w:val="20"/>
          <w:szCs w:val="20"/>
        </w:rPr>
      </w:pPr>
    </w:p>
    <w:tbl>
      <w:tblPr>
        <w:tblStyle w:val="TableGrid"/>
        <w:tblW w:w="0" w:type="auto"/>
        <w:jc w:val="center"/>
        <w:tblBorders>
          <w:top w:val="none" w:sz="0" w:space="0" w:color="auto"/>
          <w:left w:val="single" w:sz="4"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63"/>
        <w:gridCol w:w="2464"/>
        <w:gridCol w:w="2870"/>
      </w:tblGrid>
      <w:tr w:rsidR="009E42C1" w14:paraId="629234E6" w14:textId="77777777" w:rsidTr="00F24A3E">
        <w:trPr>
          <w:jc w:val="center"/>
        </w:trPr>
        <w:tc>
          <w:tcPr>
            <w:tcW w:w="2463" w:type="dxa"/>
            <w:tcBorders>
              <w:left w:val="double" w:sz="4" w:space="0" w:color="auto"/>
              <w:right w:val="double" w:sz="4" w:space="0" w:color="auto"/>
            </w:tcBorders>
            <w:shd w:val="clear" w:color="auto" w:fill="FFFFFF"/>
          </w:tcPr>
          <w:p w14:paraId="3F13DA2A" w14:textId="26C574E2" w:rsidR="009E42C1" w:rsidRPr="00EF1854" w:rsidRDefault="009E42C1" w:rsidP="008B5167">
            <w:pPr>
              <w:spacing w:after="0" w:line="240" w:lineRule="auto"/>
              <w:rPr>
                <w:rFonts w:ascii="Bookman Old Style" w:hAnsi="Bookman Old Style" w:cs="Times New Roman"/>
                <w:i/>
                <w:iCs/>
                <w:sz w:val="18"/>
                <w:szCs w:val="18"/>
                <w:lang w:val="id-ID"/>
              </w:rPr>
            </w:pPr>
            <w:r w:rsidRPr="00742687">
              <w:rPr>
                <w:rFonts w:ascii="Bookman Old Style" w:hAnsi="Bookman Old Style" w:cs="Times New Roman"/>
                <w:i/>
                <w:iCs/>
                <w:sz w:val="18"/>
                <w:szCs w:val="18"/>
                <w:lang w:val="id-ID"/>
              </w:rPr>
              <w:t>Recieved</w:t>
            </w:r>
            <w:r>
              <w:rPr>
                <w:rFonts w:ascii="Bookman Old Style" w:hAnsi="Bookman Old Style" w:cs="Times New Roman"/>
                <w:i/>
                <w:iCs/>
                <w:sz w:val="18"/>
                <w:szCs w:val="18"/>
                <w:lang w:val="id-ID"/>
              </w:rPr>
              <w:t xml:space="preserve">: </w:t>
            </w:r>
            <w:r w:rsidR="00665F47">
              <w:rPr>
                <w:rFonts w:ascii="Bookman Old Style" w:hAnsi="Bookman Old Style" w:cs="Times New Roman"/>
                <w:i/>
                <w:iCs/>
                <w:sz w:val="18"/>
                <w:szCs w:val="18"/>
                <w:lang w:val="id-ID"/>
              </w:rPr>
              <w:t>18-03-2025</w:t>
            </w:r>
          </w:p>
        </w:tc>
        <w:tc>
          <w:tcPr>
            <w:tcW w:w="2464" w:type="dxa"/>
            <w:tcBorders>
              <w:left w:val="double" w:sz="4" w:space="0" w:color="auto"/>
              <w:right w:val="double" w:sz="4" w:space="0" w:color="auto"/>
            </w:tcBorders>
            <w:shd w:val="clear" w:color="auto" w:fill="FFFFFF"/>
          </w:tcPr>
          <w:p w14:paraId="77A54D47" w14:textId="78C50D38" w:rsidR="009E42C1" w:rsidRPr="00EE36B5" w:rsidRDefault="009E42C1" w:rsidP="008B5167">
            <w:pPr>
              <w:spacing w:after="0" w:line="240" w:lineRule="auto"/>
              <w:rPr>
                <w:rFonts w:ascii="Bookman Old Style" w:hAnsi="Bookman Old Style" w:cs="Times New Roman"/>
                <w:i/>
                <w:iCs/>
                <w:lang w:val="id-ID"/>
              </w:rPr>
            </w:pPr>
            <w:r w:rsidRPr="00742687">
              <w:rPr>
                <w:rFonts w:ascii="Bookman Old Style" w:hAnsi="Bookman Old Style" w:cs="Times New Roman"/>
                <w:i/>
                <w:iCs/>
                <w:sz w:val="18"/>
                <w:szCs w:val="18"/>
                <w:lang w:val="id-ID"/>
              </w:rPr>
              <w:t>Revised</w:t>
            </w:r>
            <w:r>
              <w:rPr>
                <w:rFonts w:ascii="Bookman Old Style" w:hAnsi="Bookman Old Style" w:cs="Times New Roman"/>
                <w:i/>
                <w:iCs/>
                <w:sz w:val="18"/>
                <w:szCs w:val="18"/>
                <w:lang w:val="id-ID"/>
              </w:rPr>
              <w:t xml:space="preserve">: </w:t>
            </w:r>
            <w:r w:rsidR="00665F47">
              <w:rPr>
                <w:rFonts w:ascii="Bookman Old Style" w:hAnsi="Bookman Old Style" w:cs="Times New Roman"/>
                <w:i/>
                <w:iCs/>
                <w:sz w:val="18"/>
                <w:szCs w:val="18"/>
                <w:lang w:val="id-ID"/>
              </w:rPr>
              <w:t>14</w:t>
            </w:r>
            <w:r w:rsidR="006E3CBC">
              <w:rPr>
                <w:rFonts w:ascii="Bookman Old Style" w:hAnsi="Bookman Old Style" w:cs="Times New Roman"/>
                <w:i/>
                <w:iCs/>
                <w:sz w:val="18"/>
                <w:szCs w:val="18"/>
                <w:lang w:val="id-ID"/>
              </w:rPr>
              <w:t>-5-2025</w:t>
            </w:r>
          </w:p>
        </w:tc>
        <w:tc>
          <w:tcPr>
            <w:tcW w:w="2870" w:type="dxa"/>
            <w:tcBorders>
              <w:left w:val="double" w:sz="4" w:space="0" w:color="auto"/>
            </w:tcBorders>
            <w:shd w:val="clear" w:color="auto" w:fill="FFFFFF"/>
          </w:tcPr>
          <w:p w14:paraId="1B929CB3" w14:textId="2B6899D5" w:rsidR="009E42C1" w:rsidRPr="00EE36B5" w:rsidRDefault="009E42C1" w:rsidP="008B5167">
            <w:pPr>
              <w:spacing w:after="0" w:line="240" w:lineRule="auto"/>
              <w:rPr>
                <w:rFonts w:ascii="Bookman Old Style" w:hAnsi="Bookman Old Style" w:cs="Times New Roman"/>
                <w:i/>
                <w:iCs/>
                <w:lang w:val="id-ID"/>
              </w:rPr>
            </w:pPr>
            <w:r w:rsidRPr="00742687">
              <w:rPr>
                <w:rFonts w:ascii="Bookman Old Style" w:hAnsi="Bookman Old Style" w:cs="Times New Roman"/>
                <w:i/>
                <w:iCs/>
                <w:sz w:val="18"/>
                <w:szCs w:val="18"/>
                <w:lang w:val="id-ID"/>
              </w:rPr>
              <w:t>Accepted</w:t>
            </w:r>
            <w:r>
              <w:rPr>
                <w:rFonts w:ascii="Bookman Old Style" w:hAnsi="Bookman Old Style" w:cs="Times New Roman"/>
                <w:i/>
                <w:iCs/>
                <w:sz w:val="18"/>
                <w:szCs w:val="18"/>
                <w:lang w:val="id-ID"/>
              </w:rPr>
              <w:t xml:space="preserve">: </w:t>
            </w:r>
            <w:r w:rsidR="006E3CBC">
              <w:rPr>
                <w:rFonts w:ascii="Bookman Old Style" w:hAnsi="Bookman Old Style" w:cs="Times New Roman"/>
                <w:i/>
                <w:iCs/>
                <w:sz w:val="18"/>
                <w:szCs w:val="18"/>
                <w:lang w:val="id-ID"/>
              </w:rPr>
              <w:t>25-06-2025</w:t>
            </w:r>
          </w:p>
        </w:tc>
      </w:tr>
    </w:tbl>
    <w:p w14:paraId="1EA88BB9" w14:textId="77777777" w:rsidR="009E42C1" w:rsidRPr="009E42C1" w:rsidRDefault="009E42C1" w:rsidP="008B5167">
      <w:pPr>
        <w:pStyle w:val="4email-email"/>
        <w:ind w:firstLine="0"/>
        <w:jc w:val="center"/>
        <w:rPr>
          <w:rFonts w:ascii="Book Antiqua" w:hAnsi="Book Antiqua" w:cstheme="majorBidi"/>
          <w:sz w:val="24"/>
          <w:szCs w:val="24"/>
          <w:lang w:val="en-US"/>
        </w:rPr>
      </w:pPr>
    </w:p>
    <w:p w14:paraId="45B0D563" w14:textId="11E7C171" w:rsidR="00944C40" w:rsidRPr="00944C40" w:rsidRDefault="00944C40" w:rsidP="008B5167">
      <w:pPr>
        <w:pStyle w:val="5Abstrak-Abstract"/>
        <w:ind w:left="851"/>
        <w:rPr>
          <w:rFonts w:ascii="Book Antiqua" w:hAnsi="Book Antiqua"/>
          <w:sz w:val="24"/>
          <w:szCs w:val="24"/>
        </w:rPr>
      </w:pPr>
      <w:r w:rsidRPr="00944C40">
        <w:rPr>
          <w:rFonts w:ascii="Book Antiqua" w:hAnsi="Book Antiqua"/>
          <w:b/>
          <w:sz w:val="24"/>
          <w:szCs w:val="24"/>
        </w:rPr>
        <w:t xml:space="preserve">ABSTRAK. </w:t>
      </w:r>
      <w:r w:rsidR="002624D0" w:rsidRPr="002624D0">
        <w:rPr>
          <w:rFonts w:ascii="Book Antiqua" w:hAnsi="Book Antiqua"/>
          <w:iCs/>
          <w:sz w:val="24"/>
          <w:szCs w:val="24"/>
        </w:rPr>
        <w:t>Pembagian harta warisan dalam Islam merupakan aspek penting dari hukum syariat yang bertujuan untuk memastikan keadilan sesuai ketentuan Al-Qur’an, Hadis, dan ijma’ ulama. Penelitian ini berfokus pada analisis dasar hukum, prinsip, dan tata cara pembagian warisan dalam Islam. Metode yang digunakan adalah studi pustaka dengan pendekatan deskriptif melalui telaah berbagai literatur dan dokumen relevan. Hasil penelitian menunjukkan bahwa pembagian warisan dalam Islam berdasarkan ayat-ayat Al-Qur’an, khususnya Surah An-Nisa, serta hadis Rasulullah SAW yang menekankan pentingnya penguasaan ilmu faraidh. Prinsip utama dalam hukum waris Islam mencakup keadilan, pelunasan hutang, dan pemenuhan wasiat sebelum pembagian harta. Prosesnya melibatkan identifikasi ahli waris, pembagian sesuai ketentuan syariat, dan perhitungan dengan metode faraidh. Pemahaman yang tepat mengenai hukum waris Islam diharapkan dapat mencegah konflik dan menjaga keharmonisan keluarga.</w:t>
      </w:r>
    </w:p>
    <w:p w14:paraId="2BF71C6B" w14:textId="308C500D" w:rsidR="00944C40" w:rsidRDefault="00944C40" w:rsidP="008B5167">
      <w:pPr>
        <w:pStyle w:val="6Katakunci-Keywords"/>
        <w:ind w:left="851"/>
        <w:rPr>
          <w:rFonts w:ascii="Book Antiqua" w:hAnsi="Book Antiqua" w:cstheme="majorBidi"/>
          <w:sz w:val="24"/>
          <w:szCs w:val="24"/>
        </w:rPr>
      </w:pPr>
      <w:r w:rsidRPr="00944C40">
        <w:rPr>
          <w:rFonts w:ascii="Book Antiqua" w:hAnsi="Book Antiqua" w:cstheme="majorBidi"/>
          <w:b/>
          <w:bCs/>
          <w:sz w:val="24"/>
          <w:szCs w:val="24"/>
        </w:rPr>
        <w:t>Kata kunci</w:t>
      </w:r>
      <w:r w:rsidRPr="00944C40">
        <w:rPr>
          <w:rFonts w:ascii="Book Antiqua" w:hAnsi="Book Antiqua" w:cstheme="majorBidi"/>
          <w:sz w:val="24"/>
          <w:szCs w:val="24"/>
        </w:rPr>
        <w:t xml:space="preserve">: </w:t>
      </w:r>
      <w:proofErr w:type="spellStart"/>
      <w:r w:rsidR="002624D0" w:rsidRPr="002624D0">
        <w:rPr>
          <w:rFonts w:ascii="Book Antiqua" w:hAnsi="Book Antiqua" w:cstheme="majorBidi"/>
          <w:sz w:val="24"/>
          <w:szCs w:val="24"/>
          <w:lang w:val="en-US"/>
        </w:rPr>
        <w:t>hukum</w:t>
      </w:r>
      <w:proofErr w:type="spellEnd"/>
      <w:r w:rsidR="002624D0" w:rsidRPr="002624D0">
        <w:rPr>
          <w:rFonts w:ascii="Book Antiqua" w:hAnsi="Book Antiqua" w:cstheme="majorBidi"/>
          <w:sz w:val="24"/>
          <w:szCs w:val="24"/>
          <w:lang w:val="en-US"/>
        </w:rPr>
        <w:t xml:space="preserve"> </w:t>
      </w:r>
      <w:proofErr w:type="spellStart"/>
      <w:r w:rsidR="002624D0" w:rsidRPr="002624D0">
        <w:rPr>
          <w:rFonts w:ascii="Book Antiqua" w:hAnsi="Book Antiqua" w:cstheme="majorBidi"/>
          <w:sz w:val="24"/>
          <w:szCs w:val="24"/>
          <w:lang w:val="en-US"/>
        </w:rPr>
        <w:t>waris</w:t>
      </w:r>
      <w:proofErr w:type="spellEnd"/>
      <w:r w:rsidR="002624D0" w:rsidRPr="002624D0">
        <w:rPr>
          <w:rFonts w:ascii="Book Antiqua" w:hAnsi="Book Antiqua" w:cstheme="majorBidi"/>
          <w:sz w:val="24"/>
          <w:szCs w:val="24"/>
          <w:lang w:val="en-US"/>
        </w:rPr>
        <w:t xml:space="preserve"> Islam, </w:t>
      </w:r>
      <w:proofErr w:type="spellStart"/>
      <w:r w:rsidR="002624D0" w:rsidRPr="002624D0">
        <w:rPr>
          <w:rFonts w:ascii="Book Antiqua" w:hAnsi="Book Antiqua" w:cstheme="majorBidi"/>
          <w:sz w:val="24"/>
          <w:szCs w:val="24"/>
          <w:lang w:val="en-US"/>
        </w:rPr>
        <w:t>faraidh</w:t>
      </w:r>
      <w:proofErr w:type="spellEnd"/>
      <w:r w:rsidR="002624D0" w:rsidRPr="002624D0">
        <w:rPr>
          <w:rFonts w:ascii="Book Antiqua" w:hAnsi="Book Antiqua" w:cstheme="majorBidi"/>
          <w:sz w:val="24"/>
          <w:szCs w:val="24"/>
          <w:lang w:val="en-US"/>
        </w:rPr>
        <w:t xml:space="preserve">, </w:t>
      </w:r>
      <w:proofErr w:type="spellStart"/>
      <w:r w:rsidR="002624D0" w:rsidRPr="002624D0">
        <w:rPr>
          <w:rFonts w:ascii="Book Antiqua" w:hAnsi="Book Antiqua" w:cstheme="majorBidi"/>
          <w:sz w:val="24"/>
          <w:szCs w:val="24"/>
          <w:lang w:val="en-US"/>
        </w:rPr>
        <w:t>mawaris</w:t>
      </w:r>
      <w:proofErr w:type="spellEnd"/>
      <w:r w:rsidR="002624D0" w:rsidRPr="002624D0">
        <w:rPr>
          <w:rFonts w:ascii="Book Antiqua" w:hAnsi="Book Antiqua" w:cstheme="majorBidi"/>
          <w:sz w:val="24"/>
          <w:szCs w:val="24"/>
          <w:lang w:val="en-US"/>
        </w:rPr>
        <w:t xml:space="preserve">, </w:t>
      </w:r>
      <w:proofErr w:type="spellStart"/>
      <w:r w:rsidR="002624D0" w:rsidRPr="002624D0">
        <w:rPr>
          <w:rFonts w:ascii="Book Antiqua" w:hAnsi="Book Antiqua" w:cstheme="majorBidi"/>
          <w:sz w:val="24"/>
          <w:szCs w:val="24"/>
          <w:lang w:val="en-US"/>
        </w:rPr>
        <w:t>keadilan</w:t>
      </w:r>
      <w:proofErr w:type="spellEnd"/>
      <w:r w:rsidR="002624D0" w:rsidRPr="002624D0">
        <w:rPr>
          <w:rFonts w:ascii="Book Antiqua" w:hAnsi="Book Antiqua" w:cstheme="majorBidi"/>
          <w:sz w:val="24"/>
          <w:szCs w:val="24"/>
          <w:lang w:val="en-US"/>
        </w:rPr>
        <w:t xml:space="preserve">, </w:t>
      </w:r>
      <w:proofErr w:type="spellStart"/>
      <w:r w:rsidR="002624D0" w:rsidRPr="002624D0">
        <w:rPr>
          <w:rFonts w:ascii="Book Antiqua" w:hAnsi="Book Antiqua" w:cstheme="majorBidi"/>
          <w:sz w:val="24"/>
          <w:szCs w:val="24"/>
          <w:lang w:val="en-US"/>
        </w:rPr>
        <w:t>pembagian</w:t>
      </w:r>
      <w:proofErr w:type="spellEnd"/>
      <w:r w:rsidR="002624D0" w:rsidRPr="002624D0">
        <w:rPr>
          <w:rFonts w:ascii="Book Antiqua" w:hAnsi="Book Antiqua" w:cstheme="majorBidi"/>
          <w:sz w:val="24"/>
          <w:szCs w:val="24"/>
          <w:lang w:val="en-US"/>
        </w:rPr>
        <w:t xml:space="preserve"> </w:t>
      </w:r>
      <w:proofErr w:type="spellStart"/>
      <w:r w:rsidR="002624D0" w:rsidRPr="002624D0">
        <w:rPr>
          <w:rFonts w:ascii="Book Antiqua" w:hAnsi="Book Antiqua" w:cstheme="majorBidi"/>
          <w:sz w:val="24"/>
          <w:szCs w:val="24"/>
          <w:lang w:val="en-US"/>
        </w:rPr>
        <w:t>warisan</w:t>
      </w:r>
      <w:proofErr w:type="spellEnd"/>
      <w:r w:rsidR="002624D0" w:rsidRPr="002624D0">
        <w:rPr>
          <w:rFonts w:ascii="Book Antiqua" w:hAnsi="Book Antiqua" w:cstheme="majorBidi"/>
          <w:sz w:val="24"/>
          <w:szCs w:val="24"/>
          <w:lang w:val="en-US"/>
        </w:rPr>
        <w:t>.</w:t>
      </w:r>
    </w:p>
    <w:p w14:paraId="56BA5660" w14:textId="77223997" w:rsidR="009E42C1" w:rsidRPr="00866EAD" w:rsidRDefault="009E42C1" w:rsidP="008B5167">
      <w:pPr>
        <w:pStyle w:val="NoSpacing"/>
        <w:spacing w:before="240" w:after="120" w:line="240" w:lineRule="auto"/>
        <w:rPr>
          <w:rFonts w:ascii="Book Antiqua" w:hAnsi="Book Antiqua"/>
          <w:b/>
          <w:bCs/>
          <w:szCs w:val="24"/>
          <w:lang w:val="id-ID"/>
        </w:rPr>
      </w:pPr>
      <w:r w:rsidRPr="00866EAD">
        <w:rPr>
          <w:rFonts w:ascii="Book Antiqua" w:hAnsi="Book Antiqua"/>
          <w:b/>
          <w:bCs/>
          <w:szCs w:val="24"/>
          <w:lang w:val="id-ID"/>
        </w:rPr>
        <w:t>Pendahuluan</w:t>
      </w:r>
    </w:p>
    <w:p w14:paraId="3C426C8A" w14:textId="77777777" w:rsidR="002624D0" w:rsidRPr="002624D0" w:rsidRDefault="002624D0" w:rsidP="008B5167">
      <w:pPr>
        <w:pStyle w:val="NoSpacing"/>
        <w:spacing w:line="240" w:lineRule="auto"/>
        <w:ind w:firstLine="720"/>
        <w:jc w:val="both"/>
        <w:rPr>
          <w:rFonts w:ascii="Book Antiqua" w:hAnsi="Book Antiqua"/>
          <w:spacing w:val="-6"/>
          <w:szCs w:val="24"/>
          <w:lang w:val="fi-FI"/>
        </w:rPr>
      </w:pPr>
      <w:r w:rsidRPr="00866EAD">
        <w:rPr>
          <w:rFonts w:ascii="Book Antiqua" w:hAnsi="Book Antiqua"/>
          <w:spacing w:val="-6"/>
          <w:szCs w:val="24"/>
          <w:lang w:val="id-ID"/>
        </w:rPr>
        <w:t xml:space="preserve">Pembagian harta warisan adalah aspek penting yang berperan dalam menjaga keharmonisan dan keadilan dalam masyarakat. Dalam perspektif Islam, ilmu yang mengatur pembagian harta peninggalan dikenal sebagai </w:t>
      </w:r>
      <w:r w:rsidRPr="00866EAD">
        <w:rPr>
          <w:rFonts w:ascii="Book Antiqua" w:hAnsi="Book Antiqua"/>
          <w:spacing w:val="-6"/>
          <w:szCs w:val="24"/>
          <w:lang w:val="id-ID"/>
        </w:rPr>
        <w:lastRenderedPageBreak/>
        <w:t xml:space="preserve">mawaris atau faraid. </w:t>
      </w:r>
      <w:proofErr w:type="spellStart"/>
      <w:r w:rsidRPr="002624D0">
        <w:rPr>
          <w:rFonts w:ascii="Book Antiqua" w:hAnsi="Book Antiqua"/>
          <w:spacing w:val="-6"/>
          <w:szCs w:val="24"/>
          <w:lang w:val="fi-FI"/>
        </w:rPr>
        <w:t>Ilmu</w:t>
      </w:r>
      <w:proofErr w:type="spellEnd"/>
      <w:r w:rsidRPr="002624D0">
        <w:rPr>
          <w:rFonts w:ascii="Book Antiqua" w:hAnsi="Book Antiqua"/>
          <w:spacing w:val="-6"/>
          <w:szCs w:val="24"/>
          <w:lang w:val="fi-FI"/>
        </w:rPr>
        <w:t xml:space="preserve"> </w:t>
      </w:r>
      <w:proofErr w:type="spellStart"/>
      <w:r w:rsidRPr="002624D0">
        <w:rPr>
          <w:rFonts w:ascii="Book Antiqua" w:hAnsi="Book Antiqua"/>
          <w:spacing w:val="-6"/>
          <w:szCs w:val="24"/>
          <w:lang w:val="fi-FI"/>
        </w:rPr>
        <w:t>ini</w:t>
      </w:r>
      <w:proofErr w:type="spellEnd"/>
      <w:r w:rsidRPr="002624D0">
        <w:rPr>
          <w:rFonts w:ascii="Book Antiqua" w:hAnsi="Book Antiqua"/>
          <w:spacing w:val="-6"/>
          <w:szCs w:val="24"/>
          <w:lang w:val="fi-FI"/>
        </w:rPr>
        <w:t xml:space="preserve"> </w:t>
      </w:r>
      <w:proofErr w:type="spellStart"/>
      <w:r w:rsidRPr="002624D0">
        <w:rPr>
          <w:rFonts w:ascii="Book Antiqua" w:hAnsi="Book Antiqua"/>
          <w:spacing w:val="-6"/>
          <w:szCs w:val="24"/>
          <w:lang w:val="fi-FI"/>
        </w:rPr>
        <w:t>memiliki</w:t>
      </w:r>
      <w:proofErr w:type="spellEnd"/>
      <w:r w:rsidRPr="002624D0">
        <w:rPr>
          <w:rFonts w:ascii="Book Antiqua" w:hAnsi="Book Antiqua"/>
          <w:spacing w:val="-6"/>
          <w:szCs w:val="24"/>
          <w:lang w:val="fi-FI"/>
        </w:rPr>
        <w:t xml:space="preserve"> </w:t>
      </w:r>
      <w:proofErr w:type="spellStart"/>
      <w:r w:rsidRPr="002624D0">
        <w:rPr>
          <w:rFonts w:ascii="Book Antiqua" w:hAnsi="Book Antiqua"/>
          <w:spacing w:val="-6"/>
          <w:szCs w:val="24"/>
          <w:lang w:val="fi-FI"/>
        </w:rPr>
        <w:t>peran</w:t>
      </w:r>
      <w:proofErr w:type="spellEnd"/>
      <w:r w:rsidRPr="002624D0">
        <w:rPr>
          <w:rFonts w:ascii="Book Antiqua" w:hAnsi="Book Antiqua"/>
          <w:spacing w:val="-6"/>
          <w:szCs w:val="24"/>
          <w:lang w:val="fi-FI"/>
        </w:rPr>
        <w:t xml:space="preserve"> </w:t>
      </w:r>
      <w:proofErr w:type="spellStart"/>
      <w:r w:rsidRPr="002624D0">
        <w:rPr>
          <w:rFonts w:ascii="Book Antiqua" w:hAnsi="Book Antiqua"/>
          <w:spacing w:val="-6"/>
          <w:szCs w:val="24"/>
          <w:lang w:val="fi-FI"/>
        </w:rPr>
        <w:t>penting</w:t>
      </w:r>
      <w:proofErr w:type="spellEnd"/>
      <w:r w:rsidRPr="002624D0">
        <w:rPr>
          <w:rFonts w:ascii="Book Antiqua" w:hAnsi="Book Antiqua"/>
          <w:spacing w:val="-6"/>
          <w:szCs w:val="24"/>
          <w:lang w:val="fi-FI"/>
        </w:rPr>
        <w:t xml:space="preserve"> </w:t>
      </w:r>
      <w:proofErr w:type="spellStart"/>
      <w:r w:rsidRPr="002624D0">
        <w:rPr>
          <w:rFonts w:ascii="Book Antiqua" w:hAnsi="Book Antiqua"/>
          <w:spacing w:val="-6"/>
          <w:szCs w:val="24"/>
          <w:lang w:val="fi-FI"/>
        </w:rPr>
        <w:t>dalam</w:t>
      </w:r>
      <w:proofErr w:type="spellEnd"/>
      <w:r w:rsidRPr="002624D0">
        <w:rPr>
          <w:rFonts w:ascii="Book Antiqua" w:hAnsi="Book Antiqua"/>
          <w:spacing w:val="-6"/>
          <w:szCs w:val="24"/>
          <w:lang w:val="fi-FI"/>
        </w:rPr>
        <w:t xml:space="preserve"> </w:t>
      </w:r>
      <w:proofErr w:type="spellStart"/>
      <w:r w:rsidRPr="002624D0">
        <w:rPr>
          <w:rFonts w:ascii="Book Antiqua" w:hAnsi="Book Antiqua"/>
          <w:spacing w:val="-6"/>
          <w:szCs w:val="24"/>
          <w:lang w:val="fi-FI"/>
        </w:rPr>
        <w:t>memastikan</w:t>
      </w:r>
      <w:proofErr w:type="spellEnd"/>
      <w:r w:rsidRPr="002624D0">
        <w:rPr>
          <w:rFonts w:ascii="Book Antiqua" w:hAnsi="Book Antiqua"/>
          <w:spacing w:val="-6"/>
          <w:szCs w:val="24"/>
          <w:lang w:val="fi-FI"/>
        </w:rPr>
        <w:t xml:space="preserve"> </w:t>
      </w:r>
      <w:proofErr w:type="spellStart"/>
      <w:r w:rsidRPr="002624D0">
        <w:rPr>
          <w:rFonts w:ascii="Book Antiqua" w:hAnsi="Book Antiqua"/>
          <w:spacing w:val="-6"/>
          <w:szCs w:val="24"/>
          <w:lang w:val="fi-FI"/>
        </w:rPr>
        <w:t>pembagian</w:t>
      </w:r>
      <w:proofErr w:type="spellEnd"/>
      <w:r w:rsidRPr="002624D0">
        <w:rPr>
          <w:rFonts w:ascii="Book Antiqua" w:hAnsi="Book Antiqua"/>
          <w:spacing w:val="-6"/>
          <w:szCs w:val="24"/>
          <w:lang w:val="fi-FI"/>
        </w:rPr>
        <w:t xml:space="preserve"> </w:t>
      </w:r>
      <w:proofErr w:type="spellStart"/>
      <w:r w:rsidRPr="002624D0">
        <w:rPr>
          <w:rFonts w:ascii="Book Antiqua" w:hAnsi="Book Antiqua"/>
          <w:spacing w:val="-6"/>
          <w:szCs w:val="24"/>
          <w:lang w:val="fi-FI"/>
        </w:rPr>
        <w:t>harta</w:t>
      </w:r>
      <w:proofErr w:type="spellEnd"/>
      <w:r w:rsidRPr="002624D0">
        <w:rPr>
          <w:rFonts w:ascii="Book Antiqua" w:hAnsi="Book Antiqua"/>
          <w:spacing w:val="-6"/>
          <w:szCs w:val="24"/>
          <w:lang w:val="fi-FI"/>
        </w:rPr>
        <w:t xml:space="preserve"> </w:t>
      </w:r>
      <w:proofErr w:type="spellStart"/>
      <w:r w:rsidRPr="002624D0">
        <w:rPr>
          <w:rFonts w:ascii="Book Antiqua" w:hAnsi="Book Antiqua"/>
          <w:spacing w:val="-6"/>
          <w:szCs w:val="24"/>
          <w:lang w:val="fi-FI"/>
        </w:rPr>
        <w:t>dilakukan</w:t>
      </w:r>
      <w:proofErr w:type="spellEnd"/>
      <w:r w:rsidRPr="002624D0">
        <w:rPr>
          <w:rFonts w:ascii="Book Antiqua" w:hAnsi="Book Antiqua"/>
          <w:spacing w:val="-6"/>
          <w:szCs w:val="24"/>
          <w:lang w:val="fi-FI"/>
        </w:rPr>
        <w:t xml:space="preserve"> </w:t>
      </w:r>
      <w:proofErr w:type="spellStart"/>
      <w:r w:rsidRPr="002624D0">
        <w:rPr>
          <w:rFonts w:ascii="Book Antiqua" w:hAnsi="Book Antiqua"/>
          <w:spacing w:val="-6"/>
          <w:szCs w:val="24"/>
          <w:lang w:val="fi-FI"/>
        </w:rPr>
        <w:t>sesuai</w:t>
      </w:r>
      <w:proofErr w:type="spellEnd"/>
      <w:r w:rsidRPr="002624D0">
        <w:rPr>
          <w:rFonts w:ascii="Book Antiqua" w:hAnsi="Book Antiqua"/>
          <w:spacing w:val="-6"/>
          <w:szCs w:val="24"/>
          <w:lang w:val="fi-FI"/>
        </w:rPr>
        <w:t xml:space="preserve"> </w:t>
      </w:r>
      <w:proofErr w:type="spellStart"/>
      <w:r w:rsidRPr="002624D0">
        <w:rPr>
          <w:rFonts w:ascii="Book Antiqua" w:hAnsi="Book Antiqua"/>
          <w:spacing w:val="-6"/>
          <w:szCs w:val="24"/>
          <w:lang w:val="fi-FI"/>
        </w:rPr>
        <w:t>dengan</w:t>
      </w:r>
      <w:proofErr w:type="spellEnd"/>
      <w:r w:rsidRPr="002624D0">
        <w:rPr>
          <w:rFonts w:ascii="Book Antiqua" w:hAnsi="Book Antiqua"/>
          <w:spacing w:val="-6"/>
          <w:szCs w:val="24"/>
          <w:lang w:val="fi-FI"/>
        </w:rPr>
        <w:t xml:space="preserve"> </w:t>
      </w:r>
      <w:proofErr w:type="spellStart"/>
      <w:r w:rsidRPr="002624D0">
        <w:rPr>
          <w:rFonts w:ascii="Book Antiqua" w:hAnsi="Book Antiqua"/>
          <w:spacing w:val="-6"/>
          <w:szCs w:val="24"/>
          <w:lang w:val="fi-FI"/>
        </w:rPr>
        <w:t>ketentuan</w:t>
      </w:r>
      <w:proofErr w:type="spellEnd"/>
      <w:r w:rsidRPr="002624D0">
        <w:rPr>
          <w:rFonts w:ascii="Book Antiqua" w:hAnsi="Book Antiqua"/>
          <w:spacing w:val="-6"/>
          <w:szCs w:val="24"/>
          <w:lang w:val="fi-FI"/>
        </w:rPr>
        <w:t xml:space="preserve"> </w:t>
      </w:r>
      <w:proofErr w:type="spellStart"/>
      <w:r w:rsidRPr="002624D0">
        <w:rPr>
          <w:rFonts w:ascii="Book Antiqua" w:hAnsi="Book Antiqua"/>
          <w:spacing w:val="-6"/>
          <w:szCs w:val="24"/>
          <w:lang w:val="fi-FI"/>
        </w:rPr>
        <w:t>syariat</w:t>
      </w:r>
      <w:proofErr w:type="spellEnd"/>
      <w:r w:rsidRPr="002624D0">
        <w:rPr>
          <w:rFonts w:ascii="Book Antiqua" w:hAnsi="Book Antiqua"/>
          <w:spacing w:val="-6"/>
          <w:szCs w:val="24"/>
          <w:lang w:val="fi-FI"/>
        </w:rPr>
        <w:t>. Kata “</w:t>
      </w:r>
      <w:proofErr w:type="spellStart"/>
      <w:r w:rsidRPr="002624D0">
        <w:rPr>
          <w:rFonts w:ascii="Book Antiqua" w:hAnsi="Book Antiqua"/>
          <w:spacing w:val="-6"/>
          <w:szCs w:val="24"/>
          <w:lang w:val="fi-FI"/>
        </w:rPr>
        <w:t>mawaris</w:t>
      </w:r>
      <w:proofErr w:type="spellEnd"/>
      <w:r w:rsidRPr="002624D0">
        <w:rPr>
          <w:rFonts w:ascii="Book Antiqua" w:hAnsi="Book Antiqua"/>
          <w:spacing w:val="-6"/>
          <w:szCs w:val="24"/>
          <w:lang w:val="fi-FI"/>
        </w:rPr>
        <w:t xml:space="preserve">” </w:t>
      </w:r>
      <w:proofErr w:type="spellStart"/>
      <w:r w:rsidRPr="002624D0">
        <w:rPr>
          <w:rFonts w:ascii="Book Antiqua" w:hAnsi="Book Antiqua"/>
          <w:spacing w:val="-6"/>
          <w:szCs w:val="24"/>
          <w:lang w:val="fi-FI"/>
        </w:rPr>
        <w:t>diambil</w:t>
      </w:r>
      <w:proofErr w:type="spellEnd"/>
      <w:r w:rsidRPr="002624D0">
        <w:rPr>
          <w:rFonts w:ascii="Book Antiqua" w:hAnsi="Book Antiqua"/>
          <w:spacing w:val="-6"/>
          <w:szCs w:val="24"/>
          <w:lang w:val="fi-FI"/>
        </w:rPr>
        <w:t xml:space="preserve"> dari </w:t>
      </w:r>
      <w:proofErr w:type="spellStart"/>
      <w:r w:rsidRPr="002624D0">
        <w:rPr>
          <w:rFonts w:ascii="Book Antiqua" w:hAnsi="Book Antiqua"/>
          <w:spacing w:val="-6"/>
          <w:szCs w:val="24"/>
          <w:lang w:val="fi-FI"/>
        </w:rPr>
        <w:t>istilah</w:t>
      </w:r>
      <w:proofErr w:type="spellEnd"/>
      <w:r w:rsidRPr="002624D0">
        <w:rPr>
          <w:rFonts w:ascii="Book Antiqua" w:hAnsi="Book Antiqua"/>
          <w:spacing w:val="-6"/>
          <w:szCs w:val="24"/>
          <w:lang w:val="fi-FI"/>
        </w:rPr>
        <w:t xml:space="preserve"> “</w:t>
      </w:r>
      <w:proofErr w:type="spellStart"/>
      <w:r w:rsidRPr="002624D0">
        <w:rPr>
          <w:rFonts w:ascii="Book Antiqua" w:hAnsi="Book Antiqua"/>
          <w:spacing w:val="-6"/>
          <w:szCs w:val="24"/>
          <w:lang w:val="fi-FI"/>
        </w:rPr>
        <w:t>waris</w:t>
      </w:r>
      <w:proofErr w:type="spellEnd"/>
      <w:r w:rsidRPr="002624D0">
        <w:rPr>
          <w:rFonts w:ascii="Book Antiqua" w:hAnsi="Book Antiqua"/>
          <w:spacing w:val="-6"/>
          <w:szCs w:val="24"/>
          <w:lang w:val="fi-FI"/>
        </w:rPr>
        <w:t xml:space="preserve">” </w:t>
      </w:r>
      <w:proofErr w:type="spellStart"/>
      <w:r w:rsidRPr="002624D0">
        <w:rPr>
          <w:rFonts w:ascii="Book Antiqua" w:hAnsi="Book Antiqua"/>
          <w:spacing w:val="-6"/>
          <w:szCs w:val="24"/>
          <w:lang w:val="fi-FI"/>
        </w:rPr>
        <w:t>atau</w:t>
      </w:r>
      <w:proofErr w:type="spellEnd"/>
      <w:r w:rsidRPr="002624D0">
        <w:rPr>
          <w:rFonts w:ascii="Book Antiqua" w:hAnsi="Book Antiqua"/>
          <w:spacing w:val="-6"/>
          <w:szCs w:val="24"/>
          <w:lang w:val="fi-FI"/>
        </w:rPr>
        <w:t xml:space="preserve"> “</w:t>
      </w:r>
      <w:proofErr w:type="spellStart"/>
      <w:r w:rsidRPr="002624D0">
        <w:rPr>
          <w:rFonts w:ascii="Book Antiqua" w:hAnsi="Book Antiqua"/>
          <w:spacing w:val="-6"/>
          <w:szCs w:val="24"/>
          <w:lang w:val="fi-FI"/>
        </w:rPr>
        <w:t>al-miirats</w:t>
      </w:r>
      <w:proofErr w:type="spellEnd"/>
      <w:r w:rsidRPr="002624D0">
        <w:rPr>
          <w:rFonts w:ascii="Book Antiqua" w:hAnsi="Book Antiqua"/>
          <w:spacing w:val="-6"/>
          <w:szCs w:val="24"/>
          <w:lang w:val="fi-FI"/>
        </w:rPr>
        <w:t xml:space="preserve">”, </w:t>
      </w:r>
      <w:proofErr w:type="spellStart"/>
      <w:r w:rsidRPr="002624D0">
        <w:rPr>
          <w:rFonts w:ascii="Book Antiqua" w:hAnsi="Book Antiqua"/>
          <w:spacing w:val="-6"/>
          <w:szCs w:val="24"/>
          <w:lang w:val="fi-FI"/>
        </w:rPr>
        <w:t>yang</w:t>
      </w:r>
      <w:proofErr w:type="spellEnd"/>
      <w:r w:rsidRPr="002624D0">
        <w:rPr>
          <w:rFonts w:ascii="Book Antiqua" w:hAnsi="Book Antiqua"/>
          <w:spacing w:val="-6"/>
          <w:szCs w:val="24"/>
          <w:lang w:val="fi-FI"/>
        </w:rPr>
        <w:t xml:space="preserve"> </w:t>
      </w:r>
      <w:proofErr w:type="spellStart"/>
      <w:r w:rsidRPr="002624D0">
        <w:rPr>
          <w:rFonts w:ascii="Book Antiqua" w:hAnsi="Book Antiqua"/>
          <w:spacing w:val="-6"/>
          <w:szCs w:val="24"/>
          <w:lang w:val="fi-FI"/>
        </w:rPr>
        <w:t>berarti</w:t>
      </w:r>
      <w:proofErr w:type="spellEnd"/>
      <w:r w:rsidRPr="002624D0">
        <w:rPr>
          <w:rFonts w:ascii="Book Antiqua" w:hAnsi="Book Antiqua"/>
          <w:spacing w:val="-6"/>
          <w:szCs w:val="24"/>
          <w:lang w:val="fi-FI"/>
        </w:rPr>
        <w:t xml:space="preserve"> </w:t>
      </w:r>
      <w:proofErr w:type="spellStart"/>
      <w:r w:rsidRPr="002624D0">
        <w:rPr>
          <w:rFonts w:ascii="Book Antiqua" w:hAnsi="Book Antiqua"/>
          <w:spacing w:val="-6"/>
          <w:szCs w:val="24"/>
          <w:lang w:val="fi-FI"/>
        </w:rPr>
        <w:t>perpindahan</w:t>
      </w:r>
      <w:proofErr w:type="spellEnd"/>
      <w:r w:rsidRPr="002624D0">
        <w:rPr>
          <w:rFonts w:ascii="Book Antiqua" w:hAnsi="Book Antiqua"/>
          <w:spacing w:val="-6"/>
          <w:szCs w:val="24"/>
          <w:lang w:val="fi-FI"/>
        </w:rPr>
        <w:t xml:space="preserve"> </w:t>
      </w:r>
      <w:proofErr w:type="spellStart"/>
      <w:r w:rsidRPr="002624D0">
        <w:rPr>
          <w:rFonts w:ascii="Book Antiqua" w:hAnsi="Book Antiqua"/>
          <w:spacing w:val="-6"/>
          <w:szCs w:val="24"/>
          <w:lang w:val="fi-FI"/>
        </w:rPr>
        <w:t>harta</w:t>
      </w:r>
      <w:proofErr w:type="spellEnd"/>
      <w:r w:rsidRPr="002624D0">
        <w:rPr>
          <w:rFonts w:ascii="Book Antiqua" w:hAnsi="Book Antiqua"/>
          <w:spacing w:val="-6"/>
          <w:szCs w:val="24"/>
          <w:lang w:val="fi-FI"/>
        </w:rPr>
        <w:t xml:space="preserve"> dari </w:t>
      </w:r>
      <w:proofErr w:type="spellStart"/>
      <w:r w:rsidRPr="002624D0">
        <w:rPr>
          <w:rFonts w:ascii="Book Antiqua" w:hAnsi="Book Antiqua"/>
          <w:spacing w:val="-6"/>
          <w:szCs w:val="24"/>
          <w:lang w:val="fi-FI"/>
        </w:rPr>
        <w:t>seorang</w:t>
      </w:r>
      <w:proofErr w:type="spellEnd"/>
      <w:r w:rsidRPr="002624D0">
        <w:rPr>
          <w:rFonts w:ascii="Book Antiqua" w:hAnsi="Book Antiqua"/>
          <w:spacing w:val="-6"/>
          <w:szCs w:val="24"/>
          <w:lang w:val="fi-FI"/>
        </w:rPr>
        <w:t xml:space="preserve"> </w:t>
      </w:r>
      <w:proofErr w:type="spellStart"/>
      <w:r w:rsidRPr="002624D0">
        <w:rPr>
          <w:rFonts w:ascii="Book Antiqua" w:hAnsi="Book Antiqua"/>
          <w:spacing w:val="-6"/>
          <w:szCs w:val="24"/>
          <w:lang w:val="fi-FI"/>
        </w:rPr>
        <w:t>yang</w:t>
      </w:r>
      <w:proofErr w:type="spellEnd"/>
      <w:r w:rsidRPr="002624D0">
        <w:rPr>
          <w:rFonts w:ascii="Book Antiqua" w:hAnsi="Book Antiqua"/>
          <w:spacing w:val="-6"/>
          <w:szCs w:val="24"/>
          <w:lang w:val="fi-FI"/>
        </w:rPr>
        <w:t xml:space="preserve"> </w:t>
      </w:r>
      <w:proofErr w:type="spellStart"/>
      <w:r w:rsidRPr="002624D0">
        <w:rPr>
          <w:rFonts w:ascii="Book Antiqua" w:hAnsi="Book Antiqua"/>
          <w:spacing w:val="-6"/>
          <w:szCs w:val="24"/>
          <w:lang w:val="fi-FI"/>
        </w:rPr>
        <w:t>disebut</w:t>
      </w:r>
      <w:proofErr w:type="spellEnd"/>
      <w:r w:rsidRPr="002624D0">
        <w:rPr>
          <w:rFonts w:ascii="Book Antiqua" w:hAnsi="Book Antiqua"/>
          <w:spacing w:val="-6"/>
          <w:szCs w:val="24"/>
          <w:lang w:val="fi-FI"/>
        </w:rPr>
        <w:t xml:space="preserve"> </w:t>
      </w:r>
      <w:proofErr w:type="spellStart"/>
      <w:r w:rsidRPr="002624D0">
        <w:rPr>
          <w:rFonts w:ascii="Book Antiqua" w:hAnsi="Book Antiqua"/>
          <w:spacing w:val="-6"/>
          <w:szCs w:val="24"/>
          <w:lang w:val="fi-FI"/>
        </w:rPr>
        <w:t>pewaris</w:t>
      </w:r>
      <w:proofErr w:type="spellEnd"/>
      <w:r w:rsidRPr="002624D0">
        <w:rPr>
          <w:rFonts w:ascii="Book Antiqua" w:hAnsi="Book Antiqua"/>
          <w:spacing w:val="-6"/>
          <w:szCs w:val="24"/>
          <w:lang w:val="fi-FI"/>
        </w:rPr>
        <w:t xml:space="preserve"> </w:t>
      </w:r>
      <w:proofErr w:type="spellStart"/>
      <w:r w:rsidRPr="002624D0">
        <w:rPr>
          <w:rFonts w:ascii="Book Antiqua" w:hAnsi="Book Antiqua"/>
          <w:spacing w:val="-6"/>
          <w:szCs w:val="24"/>
          <w:lang w:val="fi-FI"/>
        </w:rPr>
        <w:t>kepada</w:t>
      </w:r>
      <w:proofErr w:type="spellEnd"/>
      <w:r w:rsidRPr="002624D0">
        <w:rPr>
          <w:rFonts w:ascii="Book Antiqua" w:hAnsi="Book Antiqua"/>
          <w:spacing w:val="-6"/>
          <w:szCs w:val="24"/>
          <w:lang w:val="fi-FI"/>
        </w:rPr>
        <w:t xml:space="preserve"> </w:t>
      </w:r>
      <w:proofErr w:type="spellStart"/>
      <w:r w:rsidRPr="002624D0">
        <w:rPr>
          <w:rFonts w:ascii="Book Antiqua" w:hAnsi="Book Antiqua"/>
          <w:spacing w:val="-6"/>
          <w:szCs w:val="24"/>
          <w:lang w:val="fi-FI"/>
        </w:rPr>
        <w:t>para</w:t>
      </w:r>
      <w:proofErr w:type="spellEnd"/>
      <w:r w:rsidRPr="002624D0">
        <w:rPr>
          <w:rFonts w:ascii="Book Antiqua" w:hAnsi="Book Antiqua"/>
          <w:spacing w:val="-6"/>
          <w:szCs w:val="24"/>
          <w:lang w:val="fi-FI"/>
        </w:rPr>
        <w:t xml:space="preserve"> </w:t>
      </w:r>
      <w:proofErr w:type="spellStart"/>
      <w:r w:rsidRPr="002624D0">
        <w:rPr>
          <w:rFonts w:ascii="Book Antiqua" w:hAnsi="Book Antiqua"/>
          <w:spacing w:val="-6"/>
          <w:szCs w:val="24"/>
          <w:lang w:val="fi-FI"/>
        </w:rPr>
        <w:t>ahli</w:t>
      </w:r>
      <w:proofErr w:type="spellEnd"/>
      <w:r w:rsidRPr="002624D0">
        <w:rPr>
          <w:rFonts w:ascii="Book Antiqua" w:hAnsi="Book Antiqua"/>
          <w:spacing w:val="-6"/>
          <w:szCs w:val="24"/>
          <w:lang w:val="fi-FI"/>
        </w:rPr>
        <w:t xml:space="preserve"> </w:t>
      </w:r>
      <w:proofErr w:type="spellStart"/>
      <w:r w:rsidRPr="002624D0">
        <w:rPr>
          <w:rFonts w:ascii="Book Antiqua" w:hAnsi="Book Antiqua"/>
          <w:spacing w:val="-6"/>
          <w:szCs w:val="24"/>
          <w:lang w:val="fi-FI"/>
        </w:rPr>
        <w:t>waris</w:t>
      </w:r>
      <w:proofErr w:type="spellEnd"/>
      <w:r w:rsidRPr="002624D0">
        <w:rPr>
          <w:rFonts w:ascii="Book Antiqua" w:hAnsi="Book Antiqua"/>
          <w:spacing w:val="-6"/>
          <w:szCs w:val="24"/>
          <w:lang w:val="fi-FI"/>
        </w:rPr>
        <w:t xml:space="preserve">. </w:t>
      </w:r>
      <w:proofErr w:type="spellStart"/>
      <w:r w:rsidRPr="002624D0">
        <w:rPr>
          <w:rFonts w:ascii="Book Antiqua" w:hAnsi="Book Antiqua"/>
          <w:spacing w:val="-6"/>
          <w:szCs w:val="24"/>
          <w:lang w:val="fi-FI"/>
        </w:rPr>
        <w:t>Dasar</w:t>
      </w:r>
      <w:proofErr w:type="spellEnd"/>
      <w:r w:rsidRPr="002624D0">
        <w:rPr>
          <w:rFonts w:ascii="Book Antiqua" w:hAnsi="Book Antiqua"/>
          <w:spacing w:val="-6"/>
          <w:szCs w:val="24"/>
          <w:lang w:val="fi-FI"/>
        </w:rPr>
        <w:t xml:space="preserve"> </w:t>
      </w:r>
      <w:proofErr w:type="spellStart"/>
      <w:r w:rsidRPr="002624D0">
        <w:rPr>
          <w:rFonts w:ascii="Book Antiqua" w:hAnsi="Book Antiqua"/>
          <w:spacing w:val="-6"/>
          <w:szCs w:val="24"/>
          <w:lang w:val="fi-FI"/>
        </w:rPr>
        <w:t>hukum</w:t>
      </w:r>
      <w:proofErr w:type="spellEnd"/>
      <w:r w:rsidRPr="002624D0">
        <w:rPr>
          <w:rFonts w:ascii="Book Antiqua" w:hAnsi="Book Antiqua"/>
          <w:spacing w:val="-6"/>
          <w:szCs w:val="24"/>
          <w:lang w:val="fi-FI"/>
        </w:rPr>
        <w:t xml:space="preserve"> </w:t>
      </w:r>
      <w:proofErr w:type="spellStart"/>
      <w:r w:rsidRPr="002624D0">
        <w:rPr>
          <w:rFonts w:ascii="Book Antiqua" w:hAnsi="Book Antiqua"/>
          <w:spacing w:val="-6"/>
          <w:szCs w:val="24"/>
          <w:lang w:val="fi-FI"/>
        </w:rPr>
        <w:t>waris</w:t>
      </w:r>
      <w:proofErr w:type="spellEnd"/>
      <w:r w:rsidRPr="002624D0">
        <w:rPr>
          <w:rFonts w:ascii="Book Antiqua" w:hAnsi="Book Antiqua"/>
          <w:spacing w:val="-6"/>
          <w:szCs w:val="24"/>
          <w:lang w:val="fi-FI"/>
        </w:rPr>
        <w:t xml:space="preserve"> </w:t>
      </w:r>
      <w:proofErr w:type="spellStart"/>
      <w:r w:rsidRPr="002624D0">
        <w:rPr>
          <w:rFonts w:ascii="Book Antiqua" w:hAnsi="Book Antiqua"/>
          <w:spacing w:val="-6"/>
          <w:szCs w:val="24"/>
          <w:lang w:val="fi-FI"/>
        </w:rPr>
        <w:t>dalam</w:t>
      </w:r>
      <w:proofErr w:type="spellEnd"/>
      <w:r w:rsidRPr="002624D0">
        <w:rPr>
          <w:rFonts w:ascii="Book Antiqua" w:hAnsi="Book Antiqua"/>
          <w:spacing w:val="-6"/>
          <w:szCs w:val="24"/>
          <w:lang w:val="fi-FI"/>
        </w:rPr>
        <w:t xml:space="preserve"> Islam </w:t>
      </w:r>
      <w:proofErr w:type="spellStart"/>
      <w:r w:rsidRPr="002624D0">
        <w:rPr>
          <w:rFonts w:ascii="Book Antiqua" w:hAnsi="Book Antiqua"/>
          <w:spacing w:val="-6"/>
          <w:szCs w:val="24"/>
          <w:lang w:val="fi-FI"/>
        </w:rPr>
        <w:t>memiliki</w:t>
      </w:r>
      <w:proofErr w:type="spellEnd"/>
      <w:r w:rsidRPr="002624D0">
        <w:rPr>
          <w:rFonts w:ascii="Book Antiqua" w:hAnsi="Book Antiqua"/>
          <w:spacing w:val="-6"/>
          <w:szCs w:val="24"/>
          <w:lang w:val="fi-FI"/>
        </w:rPr>
        <w:t xml:space="preserve"> </w:t>
      </w:r>
      <w:proofErr w:type="spellStart"/>
      <w:r w:rsidRPr="002624D0">
        <w:rPr>
          <w:rFonts w:ascii="Book Antiqua" w:hAnsi="Book Antiqua"/>
          <w:spacing w:val="-6"/>
          <w:szCs w:val="24"/>
          <w:lang w:val="fi-FI"/>
        </w:rPr>
        <w:t>pijakan</w:t>
      </w:r>
      <w:proofErr w:type="spellEnd"/>
      <w:r w:rsidRPr="002624D0">
        <w:rPr>
          <w:rFonts w:ascii="Book Antiqua" w:hAnsi="Book Antiqua"/>
          <w:spacing w:val="-6"/>
          <w:szCs w:val="24"/>
          <w:lang w:val="fi-FI"/>
        </w:rPr>
        <w:t xml:space="preserve"> </w:t>
      </w:r>
      <w:proofErr w:type="spellStart"/>
      <w:r w:rsidRPr="002624D0">
        <w:rPr>
          <w:rFonts w:ascii="Book Antiqua" w:hAnsi="Book Antiqua"/>
          <w:spacing w:val="-6"/>
          <w:szCs w:val="24"/>
          <w:lang w:val="fi-FI"/>
        </w:rPr>
        <w:t>yang</w:t>
      </w:r>
      <w:proofErr w:type="spellEnd"/>
      <w:r w:rsidRPr="002624D0">
        <w:rPr>
          <w:rFonts w:ascii="Book Antiqua" w:hAnsi="Book Antiqua"/>
          <w:spacing w:val="-6"/>
          <w:szCs w:val="24"/>
          <w:lang w:val="fi-FI"/>
        </w:rPr>
        <w:t xml:space="preserve"> </w:t>
      </w:r>
      <w:proofErr w:type="spellStart"/>
      <w:r w:rsidRPr="002624D0">
        <w:rPr>
          <w:rFonts w:ascii="Book Antiqua" w:hAnsi="Book Antiqua"/>
          <w:spacing w:val="-6"/>
          <w:szCs w:val="24"/>
          <w:lang w:val="fi-FI"/>
        </w:rPr>
        <w:t>kuat</w:t>
      </w:r>
      <w:proofErr w:type="spellEnd"/>
      <w:r w:rsidRPr="002624D0">
        <w:rPr>
          <w:rFonts w:ascii="Book Antiqua" w:hAnsi="Book Antiqua"/>
          <w:spacing w:val="-6"/>
          <w:szCs w:val="24"/>
          <w:lang w:val="fi-FI"/>
        </w:rPr>
        <w:t xml:space="preserve"> </w:t>
      </w:r>
      <w:proofErr w:type="spellStart"/>
      <w:r w:rsidRPr="002624D0">
        <w:rPr>
          <w:rFonts w:ascii="Book Antiqua" w:hAnsi="Book Antiqua"/>
          <w:spacing w:val="-6"/>
          <w:szCs w:val="24"/>
          <w:lang w:val="fi-FI"/>
        </w:rPr>
        <w:t>dalam</w:t>
      </w:r>
      <w:proofErr w:type="spellEnd"/>
      <w:r w:rsidRPr="002624D0">
        <w:rPr>
          <w:rFonts w:ascii="Book Antiqua" w:hAnsi="Book Antiqua"/>
          <w:spacing w:val="-6"/>
          <w:szCs w:val="24"/>
          <w:lang w:val="fi-FI"/>
        </w:rPr>
        <w:t xml:space="preserve"> Al-</w:t>
      </w:r>
      <w:proofErr w:type="spellStart"/>
      <w:r w:rsidRPr="002624D0">
        <w:rPr>
          <w:rFonts w:ascii="Book Antiqua" w:hAnsi="Book Antiqua"/>
          <w:spacing w:val="-6"/>
          <w:szCs w:val="24"/>
          <w:lang w:val="fi-FI"/>
        </w:rPr>
        <w:t>Quran</w:t>
      </w:r>
      <w:proofErr w:type="spellEnd"/>
      <w:r w:rsidRPr="002624D0">
        <w:rPr>
          <w:rFonts w:ascii="Book Antiqua" w:hAnsi="Book Antiqua"/>
          <w:spacing w:val="-6"/>
          <w:szCs w:val="24"/>
          <w:lang w:val="fi-FI"/>
        </w:rPr>
        <w:t xml:space="preserve"> </w:t>
      </w:r>
      <w:proofErr w:type="spellStart"/>
      <w:r w:rsidRPr="002624D0">
        <w:rPr>
          <w:rFonts w:ascii="Book Antiqua" w:hAnsi="Book Antiqua"/>
          <w:spacing w:val="-6"/>
          <w:szCs w:val="24"/>
          <w:lang w:val="fi-FI"/>
        </w:rPr>
        <w:t>dan</w:t>
      </w:r>
      <w:proofErr w:type="spellEnd"/>
      <w:r w:rsidRPr="002624D0">
        <w:rPr>
          <w:rFonts w:ascii="Book Antiqua" w:hAnsi="Book Antiqua"/>
          <w:spacing w:val="-6"/>
          <w:szCs w:val="24"/>
          <w:lang w:val="fi-FI"/>
        </w:rPr>
        <w:t xml:space="preserve"> </w:t>
      </w:r>
      <w:proofErr w:type="spellStart"/>
      <w:r w:rsidRPr="002624D0">
        <w:rPr>
          <w:rFonts w:ascii="Book Antiqua" w:hAnsi="Book Antiqua"/>
          <w:spacing w:val="-6"/>
          <w:szCs w:val="24"/>
          <w:lang w:val="fi-FI"/>
        </w:rPr>
        <w:t>Hadis</w:t>
      </w:r>
      <w:proofErr w:type="spellEnd"/>
      <w:r w:rsidRPr="002624D0">
        <w:rPr>
          <w:rFonts w:ascii="Book Antiqua" w:hAnsi="Book Antiqua"/>
          <w:spacing w:val="-6"/>
          <w:szCs w:val="24"/>
          <w:lang w:val="fi-FI"/>
        </w:rPr>
        <w:t xml:space="preserve">. </w:t>
      </w:r>
      <w:proofErr w:type="spellStart"/>
      <w:r w:rsidRPr="002624D0">
        <w:rPr>
          <w:rFonts w:ascii="Book Antiqua" w:hAnsi="Book Antiqua"/>
          <w:spacing w:val="-6"/>
          <w:szCs w:val="24"/>
          <w:lang w:val="fi-FI"/>
        </w:rPr>
        <w:t>Beberapa</w:t>
      </w:r>
      <w:proofErr w:type="spellEnd"/>
      <w:r w:rsidRPr="002624D0">
        <w:rPr>
          <w:rFonts w:ascii="Book Antiqua" w:hAnsi="Book Antiqua"/>
          <w:spacing w:val="-6"/>
          <w:szCs w:val="24"/>
          <w:lang w:val="fi-FI"/>
        </w:rPr>
        <w:t xml:space="preserve"> </w:t>
      </w:r>
      <w:proofErr w:type="spellStart"/>
      <w:r w:rsidRPr="002624D0">
        <w:rPr>
          <w:rFonts w:ascii="Book Antiqua" w:hAnsi="Book Antiqua"/>
          <w:spacing w:val="-6"/>
          <w:szCs w:val="24"/>
          <w:lang w:val="fi-FI"/>
        </w:rPr>
        <w:t>ayat</w:t>
      </w:r>
      <w:proofErr w:type="spellEnd"/>
      <w:r w:rsidRPr="002624D0">
        <w:rPr>
          <w:rFonts w:ascii="Book Antiqua" w:hAnsi="Book Antiqua"/>
          <w:spacing w:val="-6"/>
          <w:szCs w:val="24"/>
          <w:lang w:val="fi-FI"/>
        </w:rPr>
        <w:t xml:space="preserve"> </w:t>
      </w:r>
      <w:proofErr w:type="spellStart"/>
      <w:r w:rsidRPr="002624D0">
        <w:rPr>
          <w:rFonts w:ascii="Book Antiqua" w:hAnsi="Book Antiqua"/>
          <w:spacing w:val="-6"/>
          <w:szCs w:val="24"/>
          <w:lang w:val="fi-FI"/>
        </w:rPr>
        <w:t>dalam</w:t>
      </w:r>
      <w:proofErr w:type="spellEnd"/>
      <w:r w:rsidRPr="002624D0">
        <w:rPr>
          <w:rFonts w:ascii="Book Antiqua" w:hAnsi="Book Antiqua"/>
          <w:spacing w:val="-6"/>
          <w:szCs w:val="24"/>
          <w:lang w:val="fi-FI"/>
        </w:rPr>
        <w:t xml:space="preserve"> </w:t>
      </w:r>
      <w:proofErr w:type="spellStart"/>
      <w:r w:rsidRPr="002624D0">
        <w:rPr>
          <w:rFonts w:ascii="Book Antiqua" w:hAnsi="Book Antiqua"/>
          <w:spacing w:val="-6"/>
          <w:szCs w:val="24"/>
          <w:lang w:val="fi-FI"/>
        </w:rPr>
        <w:t>Surah</w:t>
      </w:r>
      <w:proofErr w:type="spellEnd"/>
      <w:r w:rsidRPr="002624D0">
        <w:rPr>
          <w:rFonts w:ascii="Book Antiqua" w:hAnsi="Book Antiqua"/>
          <w:spacing w:val="-6"/>
          <w:szCs w:val="24"/>
          <w:lang w:val="fi-FI"/>
        </w:rPr>
        <w:t xml:space="preserve"> An-</w:t>
      </w:r>
      <w:proofErr w:type="spellStart"/>
      <w:r w:rsidRPr="002624D0">
        <w:rPr>
          <w:rFonts w:ascii="Book Antiqua" w:hAnsi="Book Antiqua"/>
          <w:spacing w:val="-6"/>
          <w:szCs w:val="24"/>
          <w:lang w:val="fi-FI"/>
        </w:rPr>
        <w:t>Nisa</w:t>
      </w:r>
      <w:proofErr w:type="spellEnd"/>
      <w:r w:rsidRPr="002624D0">
        <w:rPr>
          <w:rFonts w:ascii="Book Antiqua" w:hAnsi="Book Antiqua"/>
          <w:spacing w:val="-6"/>
          <w:szCs w:val="24"/>
          <w:lang w:val="fi-FI"/>
        </w:rPr>
        <w:t xml:space="preserve">, </w:t>
      </w:r>
      <w:proofErr w:type="spellStart"/>
      <w:r w:rsidRPr="002624D0">
        <w:rPr>
          <w:rFonts w:ascii="Book Antiqua" w:hAnsi="Book Antiqua"/>
          <w:spacing w:val="-6"/>
          <w:szCs w:val="24"/>
          <w:lang w:val="fi-FI"/>
        </w:rPr>
        <w:t>seperti</w:t>
      </w:r>
      <w:proofErr w:type="spellEnd"/>
      <w:r w:rsidRPr="002624D0">
        <w:rPr>
          <w:rFonts w:ascii="Book Antiqua" w:hAnsi="Book Antiqua"/>
          <w:spacing w:val="-6"/>
          <w:szCs w:val="24"/>
          <w:lang w:val="fi-FI"/>
        </w:rPr>
        <w:t xml:space="preserve"> </w:t>
      </w:r>
      <w:proofErr w:type="spellStart"/>
      <w:r w:rsidRPr="002624D0">
        <w:rPr>
          <w:rFonts w:ascii="Book Antiqua" w:hAnsi="Book Antiqua"/>
          <w:spacing w:val="-6"/>
          <w:szCs w:val="24"/>
          <w:lang w:val="fi-FI"/>
        </w:rPr>
        <w:t>ayat</w:t>
      </w:r>
      <w:proofErr w:type="spellEnd"/>
      <w:r w:rsidRPr="002624D0">
        <w:rPr>
          <w:rFonts w:ascii="Book Antiqua" w:hAnsi="Book Antiqua"/>
          <w:spacing w:val="-6"/>
          <w:szCs w:val="24"/>
          <w:lang w:val="fi-FI"/>
        </w:rPr>
        <w:t xml:space="preserve"> 7, 11, 12, </w:t>
      </w:r>
      <w:proofErr w:type="spellStart"/>
      <w:r w:rsidRPr="002624D0">
        <w:rPr>
          <w:rFonts w:ascii="Book Antiqua" w:hAnsi="Book Antiqua"/>
          <w:spacing w:val="-6"/>
          <w:szCs w:val="24"/>
          <w:lang w:val="fi-FI"/>
        </w:rPr>
        <w:t>dan</w:t>
      </w:r>
      <w:proofErr w:type="spellEnd"/>
      <w:r w:rsidRPr="002624D0">
        <w:rPr>
          <w:rFonts w:ascii="Book Antiqua" w:hAnsi="Book Antiqua"/>
          <w:spacing w:val="-6"/>
          <w:szCs w:val="24"/>
          <w:lang w:val="fi-FI"/>
        </w:rPr>
        <w:t xml:space="preserve"> 176, </w:t>
      </w:r>
      <w:proofErr w:type="spellStart"/>
      <w:r w:rsidRPr="002624D0">
        <w:rPr>
          <w:rFonts w:ascii="Book Antiqua" w:hAnsi="Book Antiqua"/>
          <w:spacing w:val="-6"/>
          <w:szCs w:val="24"/>
          <w:lang w:val="fi-FI"/>
        </w:rPr>
        <w:t>menjelaskan</w:t>
      </w:r>
      <w:proofErr w:type="spellEnd"/>
      <w:r w:rsidRPr="002624D0">
        <w:rPr>
          <w:rFonts w:ascii="Book Antiqua" w:hAnsi="Book Antiqua"/>
          <w:spacing w:val="-6"/>
          <w:szCs w:val="24"/>
          <w:lang w:val="fi-FI"/>
        </w:rPr>
        <w:t xml:space="preserve"> </w:t>
      </w:r>
      <w:proofErr w:type="spellStart"/>
      <w:r w:rsidRPr="002624D0">
        <w:rPr>
          <w:rFonts w:ascii="Book Antiqua" w:hAnsi="Book Antiqua"/>
          <w:spacing w:val="-6"/>
          <w:szCs w:val="24"/>
          <w:lang w:val="fi-FI"/>
        </w:rPr>
        <w:t>secara</w:t>
      </w:r>
      <w:proofErr w:type="spellEnd"/>
      <w:r w:rsidRPr="002624D0">
        <w:rPr>
          <w:rFonts w:ascii="Book Antiqua" w:hAnsi="Book Antiqua"/>
          <w:spacing w:val="-6"/>
          <w:szCs w:val="24"/>
          <w:lang w:val="fi-FI"/>
        </w:rPr>
        <w:t xml:space="preserve"> </w:t>
      </w:r>
      <w:proofErr w:type="spellStart"/>
      <w:r w:rsidRPr="002624D0">
        <w:rPr>
          <w:rFonts w:ascii="Book Antiqua" w:hAnsi="Book Antiqua"/>
          <w:spacing w:val="-6"/>
          <w:szCs w:val="24"/>
          <w:lang w:val="fi-FI"/>
        </w:rPr>
        <w:t>jelas</w:t>
      </w:r>
      <w:proofErr w:type="spellEnd"/>
      <w:r w:rsidRPr="002624D0">
        <w:rPr>
          <w:rFonts w:ascii="Book Antiqua" w:hAnsi="Book Antiqua"/>
          <w:spacing w:val="-6"/>
          <w:szCs w:val="24"/>
          <w:lang w:val="fi-FI"/>
        </w:rPr>
        <w:t xml:space="preserve"> </w:t>
      </w:r>
      <w:proofErr w:type="spellStart"/>
      <w:r w:rsidRPr="002624D0">
        <w:rPr>
          <w:rFonts w:ascii="Book Antiqua" w:hAnsi="Book Antiqua"/>
          <w:spacing w:val="-6"/>
          <w:szCs w:val="24"/>
          <w:lang w:val="fi-FI"/>
        </w:rPr>
        <w:t>ketentuan</w:t>
      </w:r>
      <w:proofErr w:type="spellEnd"/>
      <w:r w:rsidRPr="002624D0">
        <w:rPr>
          <w:rFonts w:ascii="Book Antiqua" w:hAnsi="Book Antiqua"/>
          <w:spacing w:val="-6"/>
          <w:szCs w:val="24"/>
          <w:lang w:val="fi-FI"/>
        </w:rPr>
        <w:t xml:space="preserve"> </w:t>
      </w:r>
      <w:proofErr w:type="spellStart"/>
      <w:r w:rsidRPr="002624D0">
        <w:rPr>
          <w:rFonts w:ascii="Book Antiqua" w:hAnsi="Book Antiqua"/>
          <w:spacing w:val="-6"/>
          <w:szCs w:val="24"/>
          <w:lang w:val="fi-FI"/>
        </w:rPr>
        <w:t>mengenai</w:t>
      </w:r>
      <w:proofErr w:type="spellEnd"/>
      <w:r w:rsidRPr="002624D0">
        <w:rPr>
          <w:rFonts w:ascii="Book Antiqua" w:hAnsi="Book Antiqua"/>
          <w:spacing w:val="-6"/>
          <w:szCs w:val="24"/>
          <w:lang w:val="fi-FI"/>
        </w:rPr>
        <w:t xml:space="preserve"> </w:t>
      </w:r>
      <w:proofErr w:type="spellStart"/>
      <w:r w:rsidRPr="002624D0">
        <w:rPr>
          <w:rFonts w:ascii="Book Antiqua" w:hAnsi="Book Antiqua"/>
          <w:spacing w:val="-6"/>
          <w:szCs w:val="24"/>
          <w:lang w:val="fi-FI"/>
        </w:rPr>
        <w:t>pembagian</w:t>
      </w:r>
      <w:proofErr w:type="spellEnd"/>
      <w:r w:rsidRPr="002624D0">
        <w:rPr>
          <w:rFonts w:ascii="Book Antiqua" w:hAnsi="Book Antiqua"/>
          <w:spacing w:val="-6"/>
          <w:szCs w:val="24"/>
          <w:lang w:val="fi-FI"/>
        </w:rPr>
        <w:t xml:space="preserve"> </w:t>
      </w:r>
      <w:proofErr w:type="spellStart"/>
      <w:r w:rsidRPr="002624D0">
        <w:rPr>
          <w:rFonts w:ascii="Book Antiqua" w:hAnsi="Book Antiqua"/>
          <w:spacing w:val="-6"/>
          <w:szCs w:val="24"/>
          <w:lang w:val="fi-FI"/>
        </w:rPr>
        <w:t>harta</w:t>
      </w:r>
      <w:proofErr w:type="spellEnd"/>
      <w:r w:rsidRPr="002624D0">
        <w:rPr>
          <w:rFonts w:ascii="Book Antiqua" w:hAnsi="Book Antiqua"/>
          <w:spacing w:val="-6"/>
          <w:szCs w:val="24"/>
          <w:lang w:val="fi-FI"/>
        </w:rPr>
        <w:t xml:space="preserve"> </w:t>
      </w:r>
      <w:proofErr w:type="spellStart"/>
      <w:r w:rsidRPr="002624D0">
        <w:rPr>
          <w:rFonts w:ascii="Book Antiqua" w:hAnsi="Book Antiqua"/>
          <w:spacing w:val="-6"/>
          <w:szCs w:val="24"/>
          <w:lang w:val="fi-FI"/>
        </w:rPr>
        <w:t>warisan</w:t>
      </w:r>
      <w:proofErr w:type="spellEnd"/>
      <w:r w:rsidRPr="002624D0">
        <w:rPr>
          <w:rFonts w:ascii="Book Antiqua" w:hAnsi="Book Antiqua"/>
          <w:spacing w:val="-6"/>
          <w:szCs w:val="24"/>
          <w:lang w:val="fi-FI"/>
        </w:rPr>
        <w:t xml:space="preserve">. </w:t>
      </w:r>
      <w:proofErr w:type="spellStart"/>
      <w:r w:rsidRPr="002624D0">
        <w:rPr>
          <w:rFonts w:ascii="Book Antiqua" w:hAnsi="Book Antiqua"/>
          <w:spacing w:val="-6"/>
          <w:szCs w:val="24"/>
          <w:lang w:val="fi-FI"/>
        </w:rPr>
        <w:t>Contohnya</w:t>
      </w:r>
      <w:proofErr w:type="spellEnd"/>
      <w:r w:rsidRPr="002624D0">
        <w:rPr>
          <w:rFonts w:ascii="Book Antiqua" w:hAnsi="Book Antiqua"/>
          <w:spacing w:val="-6"/>
          <w:szCs w:val="24"/>
          <w:lang w:val="fi-FI"/>
        </w:rPr>
        <w:t xml:space="preserve">, </w:t>
      </w:r>
      <w:proofErr w:type="spellStart"/>
      <w:r w:rsidRPr="002624D0">
        <w:rPr>
          <w:rFonts w:ascii="Book Antiqua" w:hAnsi="Book Antiqua"/>
          <w:spacing w:val="-6"/>
          <w:szCs w:val="24"/>
          <w:lang w:val="fi-FI"/>
        </w:rPr>
        <w:t>Surah</w:t>
      </w:r>
      <w:proofErr w:type="spellEnd"/>
      <w:r w:rsidRPr="002624D0">
        <w:rPr>
          <w:rFonts w:ascii="Book Antiqua" w:hAnsi="Book Antiqua"/>
          <w:spacing w:val="-6"/>
          <w:szCs w:val="24"/>
          <w:lang w:val="fi-FI"/>
        </w:rPr>
        <w:t xml:space="preserve"> An-</w:t>
      </w:r>
      <w:proofErr w:type="spellStart"/>
      <w:r w:rsidRPr="002624D0">
        <w:rPr>
          <w:rFonts w:ascii="Book Antiqua" w:hAnsi="Book Antiqua"/>
          <w:spacing w:val="-6"/>
          <w:szCs w:val="24"/>
          <w:lang w:val="fi-FI"/>
        </w:rPr>
        <w:t>Nisa</w:t>
      </w:r>
      <w:proofErr w:type="spellEnd"/>
      <w:r w:rsidRPr="002624D0">
        <w:rPr>
          <w:rFonts w:ascii="Book Antiqua" w:hAnsi="Book Antiqua"/>
          <w:spacing w:val="-6"/>
          <w:szCs w:val="24"/>
          <w:lang w:val="fi-FI"/>
        </w:rPr>
        <w:t xml:space="preserve"> </w:t>
      </w:r>
      <w:proofErr w:type="spellStart"/>
      <w:r w:rsidRPr="002624D0">
        <w:rPr>
          <w:rFonts w:ascii="Book Antiqua" w:hAnsi="Book Antiqua"/>
          <w:spacing w:val="-6"/>
          <w:szCs w:val="24"/>
          <w:lang w:val="fi-FI"/>
        </w:rPr>
        <w:t>ayat</w:t>
      </w:r>
      <w:proofErr w:type="spellEnd"/>
      <w:r w:rsidRPr="002624D0">
        <w:rPr>
          <w:rFonts w:ascii="Book Antiqua" w:hAnsi="Book Antiqua"/>
          <w:spacing w:val="-6"/>
          <w:szCs w:val="24"/>
          <w:lang w:val="fi-FI"/>
        </w:rPr>
        <w:t xml:space="preserve"> 7 </w:t>
      </w:r>
      <w:proofErr w:type="spellStart"/>
      <w:r w:rsidRPr="002624D0">
        <w:rPr>
          <w:rFonts w:ascii="Book Antiqua" w:hAnsi="Book Antiqua"/>
          <w:spacing w:val="-6"/>
          <w:szCs w:val="24"/>
          <w:lang w:val="fi-FI"/>
        </w:rPr>
        <w:t>menegaskan</w:t>
      </w:r>
      <w:proofErr w:type="spellEnd"/>
      <w:r w:rsidRPr="002624D0">
        <w:rPr>
          <w:rFonts w:ascii="Book Antiqua" w:hAnsi="Book Antiqua"/>
          <w:spacing w:val="-6"/>
          <w:szCs w:val="24"/>
          <w:lang w:val="fi-FI"/>
        </w:rPr>
        <w:t xml:space="preserve"> </w:t>
      </w:r>
      <w:proofErr w:type="spellStart"/>
      <w:r w:rsidRPr="002624D0">
        <w:rPr>
          <w:rFonts w:ascii="Book Antiqua" w:hAnsi="Book Antiqua"/>
          <w:spacing w:val="-6"/>
          <w:szCs w:val="24"/>
          <w:lang w:val="fi-FI"/>
        </w:rPr>
        <w:t>bahwa</w:t>
      </w:r>
      <w:proofErr w:type="spellEnd"/>
      <w:r w:rsidRPr="002624D0">
        <w:rPr>
          <w:rFonts w:ascii="Book Antiqua" w:hAnsi="Book Antiqua"/>
          <w:spacing w:val="-6"/>
          <w:szCs w:val="24"/>
          <w:lang w:val="fi-FI"/>
        </w:rPr>
        <w:t xml:space="preserve"> </w:t>
      </w:r>
      <w:proofErr w:type="spellStart"/>
      <w:r w:rsidRPr="002624D0">
        <w:rPr>
          <w:rFonts w:ascii="Book Antiqua" w:hAnsi="Book Antiqua"/>
          <w:spacing w:val="-6"/>
          <w:szCs w:val="24"/>
          <w:lang w:val="fi-FI"/>
        </w:rPr>
        <w:t>baik</w:t>
      </w:r>
      <w:proofErr w:type="spellEnd"/>
      <w:r w:rsidRPr="002624D0">
        <w:rPr>
          <w:rFonts w:ascii="Book Antiqua" w:hAnsi="Book Antiqua"/>
          <w:spacing w:val="-6"/>
          <w:szCs w:val="24"/>
          <w:lang w:val="fi-FI"/>
        </w:rPr>
        <w:t xml:space="preserve"> </w:t>
      </w:r>
      <w:proofErr w:type="spellStart"/>
      <w:r w:rsidRPr="002624D0">
        <w:rPr>
          <w:rFonts w:ascii="Book Antiqua" w:hAnsi="Book Antiqua"/>
          <w:spacing w:val="-6"/>
          <w:szCs w:val="24"/>
          <w:lang w:val="fi-FI"/>
        </w:rPr>
        <w:t>pria</w:t>
      </w:r>
      <w:proofErr w:type="spellEnd"/>
      <w:r w:rsidRPr="002624D0">
        <w:rPr>
          <w:rFonts w:ascii="Book Antiqua" w:hAnsi="Book Antiqua"/>
          <w:spacing w:val="-6"/>
          <w:szCs w:val="24"/>
          <w:lang w:val="fi-FI"/>
        </w:rPr>
        <w:t xml:space="preserve"> </w:t>
      </w:r>
      <w:proofErr w:type="spellStart"/>
      <w:r w:rsidRPr="002624D0">
        <w:rPr>
          <w:rFonts w:ascii="Book Antiqua" w:hAnsi="Book Antiqua"/>
          <w:spacing w:val="-6"/>
          <w:szCs w:val="24"/>
          <w:lang w:val="fi-FI"/>
        </w:rPr>
        <w:t>maupun</w:t>
      </w:r>
      <w:proofErr w:type="spellEnd"/>
      <w:r w:rsidRPr="002624D0">
        <w:rPr>
          <w:rFonts w:ascii="Book Antiqua" w:hAnsi="Book Antiqua"/>
          <w:spacing w:val="-6"/>
          <w:szCs w:val="24"/>
          <w:lang w:val="fi-FI"/>
        </w:rPr>
        <w:t xml:space="preserve"> </w:t>
      </w:r>
      <w:proofErr w:type="spellStart"/>
      <w:r w:rsidRPr="002624D0">
        <w:rPr>
          <w:rFonts w:ascii="Book Antiqua" w:hAnsi="Book Antiqua"/>
          <w:spacing w:val="-6"/>
          <w:szCs w:val="24"/>
          <w:lang w:val="fi-FI"/>
        </w:rPr>
        <w:t>wanita</w:t>
      </w:r>
      <w:proofErr w:type="spellEnd"/>
      <w:r w:rsidRPr="002624D0">
        <w:rPr>
          <w:rFonts w:ascii="Book Antiqua" w:hAnsi="Book Antiqua"/>
          <w:spacing w:val="-6"/>
          <w:szCs w:val="24"/>
          <w:lang w:val="fi-FI"/>
        </w:rPr>
        <w:t xml:space="preserve"> </w:t>
      </w:r>
      <w:proofErr w:type="spellStart"/>
      <w:r w:rsidRPr="002624D0">
        <w:rPr>
          <w:rFonts w:ascii="Book Antiqua" w:hAnsi="Book Antiqua"/>
          <w:spacing w:val="-6"/>
          <w:szCs w:val="24"/>
          <w:lang w:val="fi-FI"/>
        </w:rPr>
        <w:t>memiliki</w:t>
      </w:r>
      <w:proofErr w:type="spellEnd"/>
      <w:r w:rsidRPr="002624D0">
        <w:rPr>
          <w:rFonts w:ascii="Book Antiqua" w:hAnsi="Book Antiqua"/>
          <w:spacing w:val="-6"/>
          <w:szCs w:val="24"/>
          <w:lang w:val="fi-FI"/>
        </w:rPr>
        <w:t xml:space="preserve"> </w:t>
      </w:r>
      <w:proofErr w:type="spellStart"/>
      <w:r w:rsidRPr="002624D0">
        <w:rPr>
          <w:rFonts w:ascii="Book Antiqua" w:hAnsi="Book Antiqua"/>
          <w:spacing w:val="-6"/>
          <w:szCs w:val="24"/>
          <w:lang w:val="fi-FI"/>
        </w:rPr>
        <w:t>hak</w:t>
      </w:r>
      <w:proofErr w:type="spellEnd"/>
      <w:r w:rsidRPr="002624D0">
        <w:rPr>
          <w:rFonts w:ascii="Book Antiqua" w:hAnsi="Book Antiqua"/>
          <w:spacing w:val="-6"/>
          <w:szCs w:val="24"/>
          <w:lang w:val="fi-FI"/>
        </w:rPr>
        <w:t xml:space="preserve"> </w:t>
      </w:r>
      <w:proofErr w:type="spellStart"/>
      <w:r w:rsidRPr="002624D0">
        <w:rPr>
          <w:rFonts w:ascii="Book Antiqua" w:hAnsi="Book Antiqua"/>
          <w:spacing w:val="-6"/>
          <w:szCs w:val="24"/>
          <w:lang w:val="fi-FI"/>
        </w:rPr>
        <w:t>atas</w:t>
      </w:r>
      <w:proofErr w:type="spellEnd"/>
      <w:r w:rsidRPr="002624D0">
        <w:rPr>
          <w:rFonts w:ascii="Book Antiqua" w:hAnsi="Book Antiqua"/>
          <w:spacing w:val="-6"/>
          <w:szCs w:val="24"/>
          <w:lang w:val="fi-FI"/>
        </w:rPr>
        <w:t xml:space="preserve"> </w:t>
      </w:r>
      <w:proofErr w:type="spellStart"/>
      <w:r w:rsidRPr="002624D0">
        <w:rPr>
          <w:rFonts w:ascii="Book Antiqua" w:hAnsi="Book Antiqua"/>
          <w:spacing w:val="-6"/>
          <w:szCs w:val="24"/>
          <w:lang w:val="fi-FI"/>
        </w:rPr>
        <w:t>harta</w:t>
      </w:r>
      <w:proofErr w:type="spellEnd"/>
      <w:r w:rsidRPr="002624D0">
        <w:rPr>
          <w:rFonts w:ascii="Book Antiqua" w:hAnsi="Book Antiqua"/>
          <w:spacing w:val="-6"/>
          <w:szCs w:val="24"/>
          <w:lang w:val="fi-FI"/>
        </w:rPr>
        <w:t xml:space="preserve"> </w:t>
      </w:r>
      <w:proofErr w:type="spellStart"/>
      <w:r w:rsidRPr="002624D0">
        <w:rPr>
          <w:rFonts w:ascii="Book Antiqua" w:hAnsi="Book Antiqua"/>
          <w:spacing w:val="-6"/>
          <w:szCs w:val="24"/>
          <w:lang w:val="fi-FI"/>
        </w:rPr>
        <w:t>peninggalan</w:t>
      </w:r>
      <w:proofErr w:type="spellEnd"/>
      <w:r w:rsidRPr="002624D0">
        <w:rPr>
          <w:rFonts w:ascii="Book Antiqua" w:hAnsi="Book Antiqua"/>
          <w:spacing w:val="-6"/>
          <w:szCs w:val="24"/>
          <w:lang w:val="fi-FI"/>
        </w:rPr>
        <w:t xml:space="preserve"> </w:t>
      </w:r>
      <w:proofErr w:type="spellStart"/>
      <w:r w:rsidRPr="002624D0">
        <w:rPr>
          <w:rFonts w:ascii="Book Antiqua" w:hAnsi="Book Antiqua"/>
          <w:spacing w:val="-6"/>
          <w:szCs w:val="24"/>
          <w:lang w:val="fi-FI"/>
        </w:rPr>
        <w:t>orang</w:t>
      </w:r>
      <w:proofErr w:type="spellEnd"/>
      <w:r w:rsidRPr="002624D0">
        <w:rPr>
          <w:rFonts w:ascii="Book Antiqua" w:hAnsi="Book Antiqua"/>
          <w:spacing w:val="-6"/>
          <w:szCs w:val="24"/>
          <w:lang w:val="fi-FI"/>
        </w:rPr>
        <w:t xml:space="preserve"> </w:t>
      </w:r>
      <w:proofErr w:type="spellStart"/>
      <w:r w:rsidRPr="002624D0">
        <w:rPr>
          <w:rFonts w:ascii="Book Antiqua" w:hAnsi="Book Antiqua"/>
          <w:spacing w:val="-6"/>
          <w:szCs w:val="24"/>
          <w:lang w:val="fi-FI"/>
        </w:rPr>
        <w:t>tua</w:t>
      </w:r>
      <w:proofErr w:type="spellEnd"/>
      <w:r w:rsidRPr="002624D0">
        <w:rPr>
          <w:rFonts w:ascii="Book Antiqua" w:hAnsi="Book Antiqua"/>
          <w:spacing w:val="-6"/>
          <w:szCs w:val="24"/>
          <w:lang w:val="fi-FI"/>
        </w:rPr>
        <w:t xml:space="preserve"> </w:t>
      </w:r>
      <w:proofErr w:type="spellStart"/>
      <w:r w:rsidRPr="002624D0">
        <w:rPr>
          <w:rFonts w:ascii="Book Antiqua" w:hAnsi="Book Antiqua"/>
          <w:spacing w:val="-6"/>
          <w:szCs w:val="24"/>
          <w:lang w:val="fi-FI"/>
        </w:rPr>
        <w:t>dan</w:t>
      </w:r>
      <w:proofErr w:type="spellEnd"/>
      <w:r w:rsidRPr="002624D0">
        <w:rPr>
          <w:rFonts w:ascii="Book Antiqua" w:hAnsi="Book Antiqua"/>
          <w:spacing w:val="-6"/>
          <w:szCs w:val="24"/>
          <w:lang w:val="fi-FI"/>
        </w:rPr>
        <w:t xml:space="preserve"> </w:t>
      </w:r>
      <w:proofErr w:type="spellStart"/>
      <w:r w:rsidRPr="002624D0">
        <w:rPr>
          <w:rFonts w:ascii="Book Antiqua" w:hAnsi="Book Antiqua"/>
          <w:spacing w:val="-6"/>
          <w:szCs w:val="24"/>
          <w:lang w:val="fi-FI"/>
        </w:rPr>
        <w:t>kerabat</w:t>
      </w:r>
      <w:proofErr w:type="spellEnd"/>
      <w:r w:rsidRPr="002624D0">
        <w:rPr>
          <w:rFonts w:ascii="Book Antiqua" w:hAnsi="Book Antiqua"/>
          <w:spacing w:val="-6"/>
          <w:szCs w:val="24"/>
          <w:lang w:val="fi-FI"/>
        </w:rPr>
        <w:t xml:space="preserve">, </w:t>
      </w:r>
      <w:proofErr w:type="spellStart"/>
      <w:r w:rsidRPr="002624D0">
        <w:rPr>
          <w:rFonts w:ascii="Book Antiqua" w:hAnsi="Book Antiqua"/>
          <w:spacing w:val="-6"/>
          <w:szCs w:val="24"/>
          <w:lang w:val="fi-FI"/>
        </w:rPr>
        <w:t>tanpa</w:t>
      </w:r>
      <w:proofErr w:type="spellEnd"/>
      <w:r w:rsidRPr="002624D0">
        <w:rPr>
          <w:rFonts w:ascii="Book Antiqua" w:hAnsi="Book Antiqua"/>
          <w:spacing w:val="-6"/>
          <w:szCs w:val="24"/>
          <w:lang w:val="fi-FI"/>
        </w:rPr>
        <w:t xml:space="preserve"> </w:t>
      </w:r>
      <w:proofErr w:type="spellStart"/>
      <w:r w:rsidRPr="002624D0">
        <w:rPr>
          <w:rFonts w:ascii="Book Antiqua" w:hAnsi="Book Antiqua"/>
          <w:spacing w:val="-6"/>
          <w:szCs w:val="24"/>
          <w:lang w:val="fi-FI"/>
        </w:rPr>
        <w:t>memandang</w:t>
      </w:r>
      <w:proofErr w:type="spellEnd"/>
      <w:r w:rsidRPr="002624D0">
        <w:rPr>
          <w:rFonts w:ascii="Book Antiqua" w:hAnsi="Book Antiqua"/>
          <w:spacing w:val="-6"/>
          <w:szCs w:val="24"/>
          <w:lang w:val="fi-FI"/>
        </w:rPr>
        <w:t xml:space="preserve"> </w:t>
      </w:r>
      <w:proofErr w:type="spellStart"/>
      <w:r w:rsidRPr="002624D0">
        <w:rPr>
          <w:rFonts w:ascii="Book Antiqua" w:hAnsi="Book Antiqua"/>
          <w:spacing w:val="-6"/>
          <w:szCs w:val="24"/>
          <w:lang w:val="fi-FI"/>
        </w:rPr>
        <w:t>jumlahnya</w:t>
      </w:r>
      <w:proofErr w:type="spellEnd"/>
      <w:r w:rsidRPr="002624D0">
        <w:rPr>
          <w:rFonts w:ascii="Book Antiqua" w:hAnsi="Book Antiqua"/>
          <w:spacing w:val="-6"/>
          <w:szCs w:val="24"/>
          <w:lang w:val="fi-FI"/>
        </w:rPr>
        <w:t xml:space="preserve">, </w:t>
      </w:r>
      <w:proofErr w:type="spellStart"/>
      <w:r w:rsidRPr="002624D0">
        <w:rPr>
          <w:rFonts w:ascii="Book Antiqua" w:hAnsi="Book Antiqua"/>
          <w:spacing w:val="-6"/>
          <w:szCs w:val="24"/>
          <w:lang w:val="fi-FI"/>
        </w:rPr>
        <w:t>sesuai</w:t>
      </w:r>
      <w:proofErr w:type="spellEnd"/>
      <w:r w:rsidRPr="002624D0">
        <w:rPr>
          <w:rFonts w:ascii="Book Antiqua" w:hAnsi="Book Antiqua"/>
          <w:spacing w:val="-6"/>
          <w:szCs w:val="24"/>
          <w:lang w:val="fi-FI"/>
        </w:rPr>
        <w:t xml:space="preserve"> </w:t>
      </w:r>
      <w:proofErr w:type="spellStart"/>
      <w:r w:rsidRPr="002624D0">
        <w:rPr>
          <w:rFonts w:ascii="Book Antiqua" w:hAnsi="Book Antiqua"/>
          <w:spacing w:val="-6"/>
          <w:szCs w:val="24"/>
          <w:lang w:val="fi-FI"/>
        </w:rPr>
        <w:t>dengan</w:t>
      </w:r>
      <w:proofErr w:type="spellEnd"/>
      <w:r w:rsidRPr="002624D0">
        <w:rPr>
          <w:rFonts w:ascii="Book Antiqua" w:hAnsi="Book Antiqua"/>
          <w:spacing w:val="-6"/>
          <w:szCs w:val="24"/>
          <w:lang w:val="fi-FI"/>
        </w:rPr>
        <w:t xml:space="preserve"> </w:t>
      </w:r>
      <w:proofErr w:type="spellStart"/>
      <w:r w:rsidRPr="002624D0">
        <w:rPr>
          <w:rFonts w:ascii="Book Antiqua" w:hAnsi="Book Antiqua"/>
          <w:spacing w:val="-6"/>
          <w:szCs w:val="24"/>
          <w:lang w:val="fi-FI"/>
        </w:rPr>
        <w:t>bagian</w:t>
      </w:r>
      <w:proofErr w:type="spellEnd"/>
      <w:r w:rsidRPr="002624D0">
        <w:rPr>
          <w:rFonts w:ascii="Book Antiqua" w:hAnsi="Book Antiqua"/>
          <w:spacing w:val="-6"/>
          <w:szCs w:val="24"/>
          <w:lang w:val="fi-FI"/>
        </w:rPr>
        <w:t xml:space="preserve"> </w:t>
      </w:r>
      <w:proofErr w:type="spellStart"/>
      <w:r w:rsidRPr="002624D0">
        <w:rPr>
          <w:rFonts w:ascii="Book Antiqua" w:hAnsi="Book Antiqua"/>
          <w:spacing w:val="-6"/>
          <w:szCs w:val="24"/>
          <w:lang w:val="fi-FI"/>
        </w:rPr>
        <w:t>yang</w:t>
      </w:r>
      <w:proofErr w:type="spellEnd"/>
      <w:r w:rsidRPr="002624D0">
        <w:rPr>
          <w:rFonts w:ascii="Book Antiqua" w:hAnsi="Book Antiqua"/>
          <w:spacing w:val="-6"/>
          <w:szCs w:val="24"/>
          <w:lang w:val="fi-FI"/>
        </w:rPr>
        <w:t xml:space="preserve"> </w:t>
      </w:r>
      <w:proofErr w:type="spellStart"/>
      <w:r w:rsidRPr="002624D0">
        <w:rPr>
          <w:rFonts w:ascii="Book Antiqua" w:hAnsi="Book Antiqua"/>
          <w:spacing w:val="-6"/>
          <w:szCs w:val="24"/>
          <w:lang w:val="fi-FI"/>
        </w:rPr>
        <w:t>telah</w:t>
      </w:r>
      <w:proofErr w:type="spellEnd"/>
      <w:r w:rsidRPr="002624D0">
        <w:rPr>
          <w:rFonts w:ascii="Book Antiqua" w:hAnsi="Book Antiqua"/>
          <w:spacing w:val="-6"/>
          <w:szCs w:val="24"/>
          <w:lang w:val="fi-FI"/>
        </w:rPr>
        <w:t xml:space="preserve"> </w:t>
      </w:r>
      <w:proofErr w:type="spellStart"/>
      <w:r w:rsidRPr="002624D0">
        <w:rPr>
          <w:rFonts w:ascii="Book Antiqua" w:hAnsi="Book Antiqua"/>
          <w:spacing w:val="-6"/>
          <w:szCs w:val="24"/>
          <w:lang w:val="fi-FI"/>
        </w:rPr>
        <w:t>ditentukan</w:t>
      </w:r>
      <w:proofErr w:type="spellEnd"/>
      <w:r w:rsidRPr="002624D0">
        <w:rPr>
          <w:rFonts w:ascii="Book Antiqua" w:hAnsi="Book Antiqua"/>
          <w:spacing w:val="-6"/>
          <w:szCs w:val="24"/>
          <w:lang w:val="fi-FI"/>
        </w:rPr>
        <w:t xml:space="preserve">. </w:t>
      </w:r>
      <w:proofErr w:type="spellStart"/>
      <w:r w:rsidRPr="002624D0">
        <w:rPr>
          <w:rFonts w:ascii="Book Antiqua" w:hAnsi="Book Antiqua"/>
          <w:spacing w:val="-6"/>
          <w:szCs w:val="24"/>
          <w:lang w:val="fi-FI"/>
        </w:rPr>
        <w:t>Penetapan</w:t>
      </w:r>
      <w:proofErr w:type="spellEnd"/>
      <w:r w:rsidRPr="002624D0">
        <w:rPr>
          <w:rFonts w:ascii="Book Antiqua" w:hAnsi="Book Antiqua"/>
          <w:spacing w:val="-6"/>
          <w:szCs w:val="24"/>
          <w:lang w:val="fi-FI"/>
        </w:rPr>
        <w:t xml:space="preserve"> </w:t>
      </w:r>
      <w:proofErr w:type="spellStart"/>
      <w:r w:rsidRPr="002624D0">
        <w:rPr>
          <w:rFonts w:ascii="Book Antiqua" w:hAnsi="Book Antiqua"/>
          <w:spacing w:val="-6"/>
          <w:szCs w:val="24"/>
          <w:lang w:val="fi-FI"/>
        </w:rPr>
        <w:t>ini</w:t>
      </w:r>
      <w:proofErr w:type="spellEnd"/>
      <w:r w:rsidRPr="002624D0">
        <w:rPr>
          <w:rFonts w:ascii="Book Antiqua" w:hAnsi="Book Antiqua"/>
          <w:spacing w:val="-6"/>
          <w:szCs w:val="24"/>
          <w:lang w:val="fi-FI"/>
        </w:rPr>
        <w:t xml:space="preserve"> </w:t>
      </w:r>
      <w:proofErr w:type="spellStart"/>
      <w:r w:rsidRPr="002624D0">
        <w:rPr>
          <w:rFonts w:ascii="Book Antiqua" w:hAnsi="Book Antiqua"/>
          <w:spacing w:val="-6"/>
          <w:szCs w:val="24"/>
          <w:lang w:val="fi-FI"/>
        </w:rPr>
        <w:t>mencerminkan</w:t>
      </w:r>
      <w:proofErr w:type="spellEnd"/>
      <w:r w:rsidRPr="002624D0">
        <w:rPr>
          <w:rFonts w:ascii="Book Antiqua" w:hAnsi="Book Antiqua"/>
          <w:spacing w:val="-6"/>
          <w:szCs w:val="24"/>
          <w:lang w:val="fi-FI"/>
        </w:rPr>
        <w:t xml:space="preserve"> </w:t>
      </w:r>
      <w:proofErr w:type="spellStart"/>
      <w:r w:rsidRPr="002624D0">
        <w:rPr>
          <w:rFonts w:ascii="Book Antiqua" w:hAnsi="Book Antiqua"/>
          <w:spacing w:val="-6"/>
          <w:szCs w:val="24"/>
          <w:lang w:val="fi-FI"/>
        </w:rPr>
        <w:t>komitmen</w:t>
      </w:r>
      <w:proofErr w:type="spellEnd"/>
      <w:r w:rsidRPr="002624D0">
        <w:rPr>
          <w:rFonts w:ascii="Book Antiqua" w:hAnsi="Book Antiqua"/>
          <w:spacing w:val="-6"/>
          <w:szCs w:val="24"/>
          <w:lang w:val="fi-FI"/>
        </w:rPr>
        <w:t xml:space="preserve"> Islam </w:t>
      </w:r>
      <w:proofErr w:type="spellStart"/>
      <w:r w:rsidRPr="002624D0">
        <w:rPr>
          <w:rFonts w:ascii="Book Antiqua" w:hAnsi="Book Antiqua"/>
          <w:spacing w:val="-6"/>
          <w:szCs w:val="24"/>
          <w:lang w:val="fi-FI"/>
        </w:rPr>
        <w:t>terhadap</w:t>
      </w:r>
      <w:proofErr w:type="spellEnd"/>
      <w:r w:rsidRPr="002624D0">
        <w:rPr>
          <w:rFonts w:ascii="Book Antiqua" w:hAnsi="Book Antiqua"/>
          <w:spacing w:val="-6"/>
          <w:szCs w:val="24"/>
          <w:lang w:val="fi-FI"/>
        </w:rPr>
        <w:t xml:space="preserve"> </w:t>
      </w:r>
      <w:proofErr w:type="spellStart"/>
      <w:r w:rsidRPr="002624D0">
        <w:rPr>
          <w:rFonts w:ascii="Book Antiqua" w:hAnsi="Book Antiqua"/>
          <w:spacing w:val="-6"/>
          <w:szCs w:val="24"/>
          <w:lang w:val="fi-FI"/>
        </w:rPr>
        <w:t>keadilan</w:t>
      </w:r>
      <w:proofErr w:type="spellEnd"/>
      <w:r w:rsidRPr="002624D0">
        <w:rPr>
          <w:rFonts w:ascii="Book Antiqua" w:hAnsi="Book Antiqua"/>
          <w:spacing w:val="-6"/>
          <w:szCs w:val="24"/>
          <w:lang w:val="fi-FI"/>
        </w:rPr>
        <w:t xml:space="preserve"> </w:t>
      </w:r>
      <w:proofErr w:type="spellStart"/>
      <w:r w:rsidRPr="002624D0">
        <w:rPr>
          <w:rFonts w:ascii="Book Antiqua" w:hAnsi="Book Antiqua"/>
          <w:spacing w:val="-6"/>
          <w:szCs w:val="24"/>
          <w:lang w:val="fi-FI"/>
        </w:rPr>
        <w:t>gender</w:t>
      </w:r>
      <w:proofErr w:type="spellEnd"/>
      <w:r w:rsidRPr="002624D0">
        <w:rPr>
          <w:rFonts w:ascii="Book Antiqua" w:hAnsi="Book Antiqua"/>
          <w:spacing w:val="-6"/>
          <w:szCs w:val="24"/>
          <w:lang w:val="fi-FI"/>
        </w:rPr>
        <w:t xml:space="preserve"> </w:t>
      </w:r>
      <w:proofErr w:type="spellStart"/>
      <w:r w:rsidRPr="002624D0">
        <w:rPr>
          <w:rFonts w:ascii="Book Antiqua" w:hAnsi="Book Antiqua"/>
          <w:spacing w:val="-6"/>
          <w:szCs w:val="24"/>
          <w:lang w:val="fi-FI"/>
        </w:rPr>
        <w:t>dalam</w:t>
      </w:r>
      <w:proofErr w:type="spellEnd"/>
      <w:r w:rsidRPr="002624D0">
        <w:rPr>
          <w:rFonts w:ascii="Book Antiqua" w:hAnsi="Book Antiqua"/>
          <w:spacing w:val="-6"/>
          <w:szCs w:val="24"/>
          <w:lang w:val="fi-FI"/>
        </w:rPr>
        <w:t xml:space="preserve"> </w:t>
      </w:r>
      <w:proofErr w:type="spellStart"/>
      <w:r w:rsidRPr="002624D0">
        <w:rPr>
          <w:rFonts w:ascii="Book Antiqua" w:hAnsi="Book Antiqua"/>
          <w:spacing w:val="-6"/>
          <w:szCs w:val="24"/>
          <w:lang w:val="fi-FI"/>
        </w:rPr>
        <w:t>pembagian</w:t>
      </w:r>
      <w:proofErr w:type="spellEnd"/>
      <w:r w:rsidRPr="002624D0">
        <w:rPr>
          <w:rFonts w:ascii="Book Antiqua" w:hAnsi="Book Antiqua"/>
          <w:spacing w:val="-6"/>
          <w:szCs w:val="24"/>
          <w:lang w:val="fi-FI"/>
        </w:rPr>
        <w:t xml:space="preserve"> </w:t>
      </w:r>
      <w:proofErr w:type="spellStart"/>
      <w:r w:rsidRPr="002624D0">
        <w:rPr>
          <w:rFonts w:ascii="Book Antiqua" w:hAnsi="Book Antiqua"/>
          <w:spacing w:val="-6"/>
          <w:szCs w:val="24"/>
          <w:lang w:val="fi-FI"/>
        </w:rPr>
        <w:t>harta</w:t>
      </w:r>
      <w:proofErr w:type="spellEnd"/>
      <w:r w:rsidRPr="002624D0">
        <w:rPr>
          <w:rFonts w:ascii="Book Antiqua" w:hAnsi="Book Antiqua"/>
          <w:spacing w:val="-6"/>
          <w:szCs w:val="24"/>
          <w:lang w:val="fi-FI"/>
        </w:rPr>
        <w:t xml:space="preserve"> </w:t>
      </w:r>
      <w:proofErr w:type="spellStart"/>
      <w:r w:rsidRPr="002624D0">
        <w:rPr>
          <w:rFonts w:ascii="Book Antiqua" w:hAnsi="Book Antiqua"/>
          <w:spacing w:val="-6"/>
          <w:szCs w:val="24"/>
          <w:lang w:val="fi-FI"/>
        </w:rPr>
        <w:t>warisan</w:t>
      </w:r>
      <w:proofErr w:type="spellEnd"/>
      <w:r w:rsidRPr="002624D0">
        <w:rPr>
          <w:rFonts w:ascii="Book Antiqua" w:hAnsi="Book Antiqua"/>
          <w:spacing w:val="-6"/>
          <w:szCs w:val="24"/>
          <w:lang w:val="fi-FI"/>
        </w:rPr>
        <w:t>.</w:t>
      </w:r>
    </w:p>
    <w:p w14:paraId="45909490" w14:textId="5B4AD07C" w:rsidR="009E42C1" w:rsidRPr="002624D0" w:rsidRDefault="002624D0" w:rsidP="008B5167">
      <w:pPr>
        <w:pStyle w:val="NoSpacing"/>
        <w:spacing w:line="240" w:lineRule="auto"/>
        <w:ind w:firstLine="720"/>
        <w:jc w:val="both"/>
        <w:rPr>
          <w:rFonts w:ascii="Book Antiqua" w:hAnsi="Book Antiqua"/>
          <w:spacing w:val="-6"/>
          <w:szCs w:val="24"/>
          <w:lang w:val="fi-FI"/>
        </w:rPr>
      </w:pPr>
      <w:proofErr w:type="spellStart"/>
      <w:r w:rsidRPr="002624D0">
        <w:rPr>
          <w:rFonts w:ascii="Book Antiqua" w:hAnsi="Book Antiqua"/>
          <w:spacing w:val="-6"/>
          <w:szCs w:val="24"/>
          <w:lang w:val="fi-FI"/>
        </w:rPr>
        <w:t>Hukum</w:t>
      </w:r>
      <w:proofErr w:type="spellEnd"/>
      <w:r w:rsidRPr="002624D0">
        <w:rPr>
          <w:rFonts w:ascii="Book Antiqua" w:hAnsi="Book Antiqua"/>
          <w:spacing w:val="-6"/>
          <w:szCs w:val="24"/>
          <w:lang w:val="fi-FI"/>
        </w:rPr>
        <w:t xml:space="preserve"> </w:t>
      </w:r>
      <w:proofErr w:type="spellStart"/>
      <w:r w:rsidRPr="002624D0">
        <w:rPr>
          <w:rFonts w:ascii="Book Antiqua" w:hAnsi="Book Antiqua"/>
          <w:spacing w:val="-6"/>
          <w:szCs w:val="24"/>
          <w:lang w:val="fi-FI"/>
        </w:rPr>
        <w:t>waris</w:t>
      </w:r>
      <w:proofErr w:type="spellEnd"/>
      <w:r w:rsidRPr="002624D0">
        <w:rPr>
          <w:rFonts w:ascii="Book Antiqua" w:hAnsi="Book Antiqua"/>
          <w:spacing w:val="-6"/>
          <w:szCs w:val="24"/>
          <w:lang w:val="fi-FI"/>
        </w:rPr>
        <w:t xml:space="preserve"> </w:t>
      </w:r>
      <w:proofErr w:type="spellStart"/>
      <w:r w:rsidRPr="002624D0">
        <w:rPr>
          <w:rFonts w:ascii="Book Antiqua" w:hAnsi="Book Antiqua"/>
          <w:spacing w:val="-6"/>
          <w:szCs w:val="24"/>
          <w:lang w:val="fi-FI"/>
        </w:rPr>
        <w:t>dalam</w:t>
      </w:r>
      <w:proofErr w:type="spellEnd"/>
      <w:r w:rsidRPr="002624D0">
        <w:rPr>
          <w:rFonts w:ascii="Book Antiqua" w:hAnsi="Book Antiqua"/>
          <w:spacing w:val="-6"/>
          <w:szCs w:val="24"/>
          <w:lang w:val="fi-FI"/>
        </w:rPr>
        <w:t xml:space="preserve"> Islam </w:t>
      </w:r>
      <w:proofErr w:type="spellStart"/>
      <w:r w:rsidRPr="002624D0">
        <w:rPr>
          <w:rFonts w:ascii="Book Antiqua" w:hAnsi="Book Antiqua"/>
          <w:spacing w:val="-6"/>
          <w:szCs w:val="24"/>
          <w:lang w:val="fi-FI"/>
        </w:rPr>
        <w:t>juga</w:t>
      </w:r>
      <w:proofErr w:type="spellEnd"/>
      <w:r w:rsidRPr="002624D0">
        <w:rPr>
          <w:rFonts w:ascii="Book Antiqua" w:hAnsi="Book Antiqua"/>
          <w:spacing w:val="-6"/>
          <w:szCs w:val="24"/>
          <w:lang w:val="fi-FI"/>
        </w:rPr>
        <w:t xml:space="preserve"> </w:t>
      </w:r>
      <w:proofErr w:type="spellStart"/>
      <w:r w:rsidRPr="002624D0">
        <w:rPr>
          <w:rFonts w:ascii="Book Antiqua" w:hAnsi="Book Antiqua"/>
          <w:spacing w:val="-6"/>
          <w:szCs w:val="24"/>
          <w:lang w:val="fi-FI"/>
        </w:rPr>
        <w:t>menekankan</w:t>
      </w:r>
      <w:proofErr w:type="spellEnd"/>
      <w:r w:rsidRPr="002624D0">
        <w:rPr>
          <w:rFonts w:ascii="Book Antiqua" w:hAnsi="Book Antiqua"/>
          <w:spacing w:val="-6"/>
          <w:szCs w:val="24"/>
          <w:lang w:val="fi-FI"/>
        </w:rPr>
        <w:t xml:space="preserve"> </w:t>
      </w:r>
      <w:proofErr w:type="spellStart"/>
      <w:r w:rsidRPr="002624D0">
        <w:rPr>
          <w:rFonts w:ascii="Book Antiqua" w:hAnsi="Book Antiqua"/>
          <w:spacing w:val="-6"/>
          <w:szCs w:val="24"/>
          <w:lang w:val="fi-FI"/>
        </w:rPr>
        <w:t>pentingnya</w:t>
      </w:r>
      <w:proofErr w:type="spellEnd"/>
      <w:r w:rsidRPr="002624D0">
        <w:rPr>
          <w:rFonts w:ascii="Book Antiqua" w:hAnsi="Book Antiqua"/>
          <w:spacing w:val="-6"/>
          <w:szCs w:val="24"/>
          <w:lang w:val="fi-FI"/>
        </w:rPr>
        <w:t xml:space="preserve"> melunasi </w:t>
      </w:r>
      <w:proofErr w:type="spellStart"/>
      <w:r w:rsidRPr="002624D0">
        <w:rPr>
          <w:rFonts w:ascii="Book Antiqua" w:hAnsi="Book Antiqua"/>
          <w:spacing w:val="-6"/>
          <w:szCs w:val="24"/>
          <w:lang w:val="fi-FI"/>
        </w:rPr>
        <w:t>utang</w:t>
      </w:r>
      <w:proofErr w:type="spellEnd"/>
      <w:r w:rsidRPr="002624D0">
        <w:rPr>
          <w:rFonts w:ascii="Book Antiqua" w:hAnsi="Book Antiqua"/>
          <w:spacing w:val="-6"/>
          <w:szCs w:val="24"/>
          <w:lang w:val="fi-FI"/>
        </w:rPr>
        <w:t xml:space="preserve"> </w:t>
      </w:r>
      <w:proofErr w:type="spellStart"/>
      <w:r w:rsidRPr="002624D0">
        <w:rPr>
          <w:rFonts w:ascii="Book Antiqua" w:hAnsi="Book Antiqua"/>
          <w:spacing w:val="-6"/>
          <w:szCs w:val="24"/>
          <w:lang w:val="fi-FI"/>
        </w:rPr>
        <w:t>dan</w:t>
      </w:r>
      <w:proofErr w:type="spellEnd"/>
      <w:r w:rsidRPr="002624D0">
        <w:rPr>
          <w:rFonts w:ascii="Book Antiqua" w:hAnsi="Book Antiqua"/>
          <w:spacing w:val="-6"/>
          <w:szCs w:val="24"/>
          <w:lang w:val="fi-FI"/>
        </w:rPr>
        <w:t xml:space="preserve"> </w:t>
      </w:r>
      <w:proofErr w:type="spellStart"/>
      <w:r w:rsidRPr="002624D0">
        <w:rPr>
          <w:rFonts w:ascii="Book Antiqua" w:hAnsi="Book Antiqua"/>
          <w:spacing w:val="-6"/>
          <w:szCs w:val="24"/>
          <w:lang w:val="fi-FI"/>
        </w:rPr>
        <w:t>memenuhi</w:t>
      </w:r>
      <w:proofErr w:type="spellEnd"/>
      <w:r w:rsidRPr="002624D0">
        <w:rPr>
          <w:rFonts w:ascii="Book Antiqua" w:hAnsi="Book Antiqua"/>
          <w:spacing w:val="-6"/>
          <w:szCs w:val="24"/>
          <w:lang w:val="fi-FI"/>
        </w:rPr>
        <w:t xml:space="preserve"> </w:t>
      </w:r>
      <w:proofErr w:type="spellStart"/>
      <w:r w:rsidRPr="002624D0">
        <w:rPr>
          <w:rFonts w:ascii="Book Antiqua" w:hAnsi="Book Antiqua"/>
          <w:spacing w:val="-6"/>
          <w:szCs w:val="24"/>
          <w:lang w:val="fi-FI"/>
        </w:rPr>
        <w:t>wasiat</w:t>
      </w:r>
      <w:proofErr w:type="spellEnd"/>
      <w:r w:rsidRPr="002624D0">
        <w:rPr>
          <w:rFonts w:ascii="Book Antiqua" w:hAnsi="Book Antiqua"/>
          <w:spacing w:val="-6"/>
          <w:szCs w:val="24"/>
          <w:lang w:val="fi-FI"/>
        </w:rPr>
        <w:t xml:space="preserve"> </w:t>
      </w:r>
      <w:proofErr w:type="spellStart"/>
      <w:r w:rsidRPr="002624D0">
        <w:rPr>
          <w:rFonts w:ascii="Book Antiqua" w:hAnsi="Book Antiqua"/>
          <w:spacing w:val="-6"/>
          <w:szCs w:val="24"/>
          <w:lang w:val="fi-FI"/>
        </w:rPr>
        <w:t>pewaris</w:t>
      </w:r>
      <w:proofErr w:type="spellEnd"/>
      <w:r w:rsidRPr="002624D0">
        <w:rPr>
          <w:rFonts w:ascii="Book Antiqua" w:hAnsi="Book Antiqua"/>
          <w:spacing w:val="-6"/>
          <w:szCs w:val="24"/>
          <w:lang w:val="fi-FI"/>
        </w:rPr>
        <w:t xml:space="preserve"> </w:t>
      </w:r>
      <w:proofErr w:type="spellStart"/>
      <w:r w:rsidRPr="002624D0">
        <w:rPr>
          <w:rFonts w:ascii="Book Antiqua" w:hAnsi="Book Antiqua"/>
          <w:spacing w:val="-6"/>
          <w:szCs w:val="24"/>
          <w:lang w:val="fi-FI"/>
        </w:rPr>
        <w:t>sebelum</w:t>
      </w:r>
      <w:proofErr w:type="spellEnd"/>
      <w:r w:rsidRPr="002624D0">
        <w:rPr>
          <w:rFonts w:ascii="Book Antiqua" w:hAnsi="Book Antiqua"/>
          <w:spacing w:val="-6"/>
          <w:szCs w:val="24"/>
          <w:lang w:val="fi-FI"/>
        </w:rPr>
        <w:t xml:space="preserve"> </w:t>
      </w:r>
      <w:proofErr w:type="spellStart"/>
      <w:r w:rsidRPr="002624D0">
        <w:rPr>
          <w:rFonts w:ascii="Book Antiqua" w:hAnsi="Book Antiqua"/>
          <w:spacing w:val="-6"/>
          <w:szCs w:val="24"/>
          <w:lang w:val="fi-FI"/>
        </w:rPr>
        <w:t>harta</w:t>
      </w:r>
      <w:proofErr w:type="spellEnd"/>
      <w:r w:rsidRPr="002624D0">
        <w:rPr>
          <w:rFonts w:ascii="Book Antiqua" w:hAnsi="Book Antiqua"/>
          <w:spacing w:val="-6"/>
          <w:szCs w:val="24"/>
          <w:lang w:val="fi-FI"/>
        </w:rPr>
        <w:t xml:space="preserve"> </w:t>
      </w:r>
      <w:proofErr w:type="spellStart"/>
      <w:r w:rsidRPr="002624D0">
        <w:rPr>
          <w:rFonts w:ascii="Book Antiqua" w:hAnsi="Book Antiqua"/>
          <w:spacing w:val="-6"/>
          <w:szCs w:val="24"/>
          <w:lang w:val="fi-FI"/>
        </w:rPr>
        <w:t>dibagikan</w:t>
      </w:r>
      <w:proofErr w:type="spellEnd"/>
      <w:r w:rsidRPr="002624D0">
        <w:rPr>
          <w:rFonts w:ascii="Book Antiqua" w:hAnsi="Book Antiqua"/>
          <w:spacing w:val="-6"/>
          <w:szCs w:val="24"/>
          <w:lang w:val="fi-FI"/>
        </w:rPr>
        <w:t xml:space="preserve"> </w:t>
      </w:r>
      <w:proofErr w:type="spellStart"/>
      <w:r w:rsidRPr="002624D0">
        <w:rPr>
          <w:rFonts w:ascii="Book Antiqua" w:hAnsi="Book Antiqua"/>
          <w:spacing w:val="-6"/>
          <w:szCs w:val="24"/>
          <w:lang w:val="fi-FI"/>
        </w:rPr>
        <w:t>kepada</w:t>
      </w:r>
      <w:proofErr w:type="spellEnd"/>
      <w:r w:rsidRPr="002624D0">
        <w:rPr>
          <w:rFonts w:ascii="Book Antiqua" w:hAnsi="Book Antiqua"/>
          <w:spacing w:val="-6"/>
          <w:szCs w:val="24"/>
          <w:lang w:val="fi-FI"/>
        </w:rPr>
        <w:t xml:space="preserve"> </w:t>
      </w:r>
      <w:proofErr w:type="spellStart"/>
      <w:r w:rsidRPr="002624D0">
        <w:rPr>
          <w:rFonts w:ascii="Book Antiqua" w:hAnsi="Book Antiqua"/>
          <w:spacing w:val="-6"/>
          <w:szCs w:val="24"/>
          <w:lang w:val="fi-FI"/>
        </w:rPr>
        <w:t>ahli</w:t>
      </w:r>
      <w:proofErr w:type="spellEnd"/>
      <w:r w:rsidRPr="002624D0">
        <w:rPr>
          <w:rFonts w:ascii="Book Antiqua" w:hAnsi="Book Antiqua"/>
          <w:spacing w:val="-6"/>
          <w:szCs w:val="24"/>
          <w:lang w:val="fi-FI"/>
        </w:rPr>
        <w:t xml:space="preserve"> </w:t>
      </w:r>
      <w:proofErr w:type="spellStart"/>
      <w:r w:rsidRPr="002624D0">
        <w:rPr>
          <w:rFonts w:ascii="Book Antiqua" w:hAnsi="Book Antiqua"/>
          <w:spacing w:val="-6"/>
          <w:szCs w:val="24"/>
          <w:lang w:val="fi-FI"/>
        </w:rPr>
        <w:t>waris</w:t>
      </w:r>
      <w:proofErr w:type="spellEnd"/>
      <w:r w:rsidRPr="002624D0">
        <w:rPr>
          <w:rFonts w:ascii="Book Antiqua" w:hAnsi="Book Antiqua"/>
          <w:spacing w:val="-6"/>
          <w:szCs w:val="24"/>
          <w:lang w:val="fi-FI"/>
        </w:rPr>
        <w:t xml:space="preserve">. </w:t>
      </w:r>
      <w:proofErr w:type="spellStart"/>
      <w:r w:rsidRPr="002624D0">
        <w:rPr>
          <w:rFonts w:ascii="Book Antiqua" w:hAnsi="Book Antiqua"/>
          <w:spacing w:val="-6"/>
          <w:szCs w:val="24"/>
          <w:lang w:val="fi-FI"/>
        </w:rPr>
        <w:t>Langkah</w:t>
      </w:r>
      <w:proofErr w:type="spellEnd"/>
      <w:r w:rsidRPr="002624D0">
        <w:rPr>
          <w:rFonts w:ascii="Book Antiqua" w:hAnsi="Book Antiqua"/>
          <w:spacing w:val="-6"/>
          <w:szCs w:val="24"/>
          <w:lang w:val="fi-FI"/>
        </w:rPr>
        <w:t xml:space="preserve"> </w:t>
      </w:r>
      <w:proofErr w:type="spellStart"/>
      <w:r w:rsidRPr="002624D0">
        <w:rPr>
          <w:rFonts w:ascii="Book Antiqua" w:hAnsi="Book Antiqua"/>
          <w:spacing w:val="-6"/>
          <w:szCs w:val="24"/>
          <w:lang w:val="fi-FI"/>
        </w:rPr>
        <w:t>ini</w:t>
      </w:r>
      <w:proofErr w:type="spellEnd"/>
      <w:r w:rsidRPr="002624D0">
        <w:rPr>
          <w:rFonts w:ascii="Book Antiqua" w:hAnsi="Book Antiqua"/>
          <w:spacing w:val="-6"/>
          <w:szCs w:val="24"/>
          <w:lang w:val="fi-FI"/>
        </w:rPr>
        <w:t xml:space="preserve"> </w:t>
      </w:r>
      <w:proofErr w:type="spellStart"/>
      <w:r w:rsidRPr="002624D0">
        <w:rPr>
          <w:rFonts w:ascii="Book Antiqua" w:hAnsi="Book Antiqua"/>
          <w:spacing w:val="-6"/>
          <w:szCs w:val="24"/>
          <w:lang w:val="fi-FI"/>
        </w:rPr>
        <w:t>diambil</w:t>
      </w:r>
      <w:proofErr w:type="spellEnd"/>
      <w:r w:rsidRPr="002624D0">
        <w:rPr>
          <w:rFonts w:ascii="Book Antiqua" w:hAnsi="Book Antiqua"/>
          <w:spacing w:val="-6"/>
          <w:szCs w:val="24"/>
          <w:lang w:val="fi-FI"/>
        </w:rPr>
        <w:t xml:space="preserve"> </w:t>
      </w:r>
      <w:proofErr w:type="spellStart"/>
      <w:r w:rsidRPr="002624D0">
        <w:rPr>
          <w:rFonts w:ascii="Book Antiqua" w:hAnsi="Book Antiqua"/>
          <w:spacing w:val="-6"/>
          <w:szCs w:val="24"/>
          <w:lang w:val="fi-FI"/>
        </w:rPr>
        <w:t>untuk</w:t>
      </w:r>
      <w:proofErr w:type="spellEnd"/>
      <w:r w:rsidRPr="002624D0">
        <w:rPr>
          <w:rFonts w:ascii="Book Antiqua" w:hAnsi="Book Antiqua"/>
          <w:spacing w:val="-6"/>
          <w:szCs w:val="24"/>
          <w:lang w:val="fi-FI"/>
        </w:rPr>
        <w:t xml:space="preserve"> </w:t>
      </w:r>
      <w:proofErr w:type="spellStart"/>
      <w:r w:rsidRPr="002624D0">
        <w:rPr>
          <w:rFonts w:ascii="Book Antiqua" w:hAnsi="Book Antiqua"/>
          <w:spacing w:val="-6"/>
          <w:szCs w:val="24"/>
          <w:lang w:val="fi-FI"/>
        </w:rPr>
        <w:t>memastikan</w:t>
      </w:r>
      <w:proofErr w:type="spellEnd"/>
      <w:r w:rsidRPr="002624D0">
        <w:rPr>
          <w:rFonts w:ascii="Book Antiqua" w:hAnsi="Book Antiqua"/>
          <w:spacing w:val="-6"/>
          <w:szCs w:val="24"/>
          <w:lang w:val="fi-FI"/>
        </w:rPr>
        <w:t xml:space="preserve"> </w:t>
      </w:r>
      <w:proofErr w:type="spellStart"/>
      <w:r w:rsidRPr="002624D0">
        <w:rPr>
          <w:rFonts w:ascii="Book Antiqua" w:hAnsi="Book Antiqua"/>
          <w:spacing w:val="-6"/>
          <w:szCs w:val="24"/>
          <w:lang w:val="fi-FI"/>
        </w:rPr>
        <w:t>bahwa</w:t>
      </w:r>
      <w:proofErr w:type="spellEnd"/>
      <w:r w:rsidRPr="002624D0">
        <w:rPr>
          <w:rFonts w:ascii="Book Antiqua" w:hAnsi="Book Antiqua"/>
          <w:spacing w:val="-6"/>
          <w:szCs w:val="24"/>
          <w:lang w:val="fi-FI"/>
        </w:rPr>
        <w:t xml:space="preserve"> </w:t>
      </w:r>
      <w:proofErr w:type="spellStart"/>
      <w:r w:rsidRPr="002624D0">
        <w:rPr>
          <w:rFonts w:ascii="Book Antiqua" w:hAnsi="Book Antiqua"/>
          <w:spacing w:val="-6"/>
          <w:szCs w:val="24"/>
          <w:lang w:val="fi-FI"/>
        </w:rPr>
        <w:t>hak-hak</w:t>
      </w:r>
      <w:proofErr w:type="spellEnd"/>
      <w:r w:rsidRPr="002624D0">
        <w:rPr>
          <w:rFonts w:ascii="Book Antiqua" w:hAnsi="Book Antiqua"/>
          <w:spacing w:val="-6"/>
          <w:szCs w:val="24"/>
          <w:lang w:val="fi-FI"/>
        </w:rPr>
        <w:t xml:space="preserve"> </w:t>
      </w:r>
      <w:proofErr w:type="spellStart"/>
      <w:r w:rsidRPr="002624D0">
        <w:rPr>
          <w:rFonts w:ascii="Book Antiqua" w:hAnsi="Book Antiqua"/>
          <w:spacing w:val="-6"/>
          <w:szCs w:val="24"/>
          <w:lang w:val="fi-FI"/>
        </w:rPr>
        <w:t>pihak</w:t>
      </w:r>
      <w:proofErr w:type="spellEnd"/>
      <w:r w:rsidRPr="002624D0">
        <w:rPr>
          <w:rFonts w:ascii="Book Antiqua" w:hAnsi="Book Antiqua"/>
          <w:spacing w:val="-6"/>
          <w:szCs w:val="24"/>
          <w:lang w:val="fi-FI"/>
        </w:rPr>
        <w:t xml:space="preserve"> </w:t>
      </w:r>
      <w:proofErr w:type="spellStart"/>
      <w:r w:rsidRPr="002624D0">
        <w:rPr>
          <w:rFonts w:ascii="Book Antiqua" w:hAnsi="Book Antiqua"/>
          <w:spacing w:val="-6"/>
          <w:szCs w:val="24"/>
          <w:lang w:val="fi-FI"/>
        </w:rPr>
        <w:t>ketiga</w:t>
      </w:r>
      <w:proofErr w:type="spellEnd"/>
      <w:r w:rsidRPr="002624D0">
        <w:rPr>
          <w:rFonts w:ascii="Book Antiqua" w:hAnsi="Book Antiqua"/>
          <w:spacing w:val="-6"/>
          <w:szCs w:val="24"/>
          <w:lang w:val="fi-FI"/>
        </w:rPr>
        <w:t xml:space="preserve"> </w:t>
      </w:r>
      <w:proofErr w:type="spellStart"/>
      <w:r w:rsidRPr="002624D0">
        <w:rPr>
          <w:rFonts w:ascii="Book Antiqua" w:hAnsi="Book Antiqua"/>
          <w:spacing w:val="-6"/>
          <w:szCs w:val="24"/>
          <w:lang w:val="fi-FI"/>
        </w:rPr>
        <w:t>terpenuhi</w:t>
      </w:r>
      <w:proofErr w:type="spellEnd"/>
      <w:r w:rsidRPr="002624D0">
        <w:rPr>
          <w:rFonts w:ascii="Book Antiqua" w:hAnsi="Book Antiqua"/>
          <w:spacing w:val="-6"/>
          <w:szCs w:val="24"/>
          <w:lang w:val="fi-FI"/>
        </w:rPr>
        <w:t xml:space="preserve">, </w:t>
      </w:r>
      <w:proofErr w:type="spellStart"/>
      <w:r w:rsidRPr="002624D0">
        <w:rPr>
          <w:rFonts w:ascii="Book Antiqua" w:hAnsi="Book Antiqua"/>
          <w:spacing w:val="-6"/>
          <w:szCs w:val="24"/>
          <w:lang w:val="fi-FI"/>
        </w:rPr>
        <w:t>sekaligus</w:t>
      </w:r>
      <w:proofErr w:type="spellEnd"/>
      <w:r w:rsidRPr="002624D0">
        <w:rPr>
          <w:rFonts w:ascii="Book Antiqua" w:hAnsi="Book Antiqua"/>
          <w:spacing w:val="-6"/>
          <w:szCs w:val="24"/>
          <w:lang w:val="fi-FI"/>
        </w:rPr>
        <w:t xml:space="preserve"> </w:t>
      </w:r>
      <w:proofErr w:type="spellStart"/>
      <w:r w:rsidRPr="002624D0">
        <w:rPr>
          <w:rFonts w:ascii="Book Antiqua" w:hAnsi="Book Antiqua"/>
          <w:spacing w:val="-6"/>
          <w:szCs w:val="24"/>
          <w:lang w:val="fi-FI"/>
        </w:rPr>
        <w:t>menghindari</w:t>
      </w:r>
      <w:proofErr w:type="spellEnd"/>
      <w:r w:rsidRPr="002624D0">
        <w:rPr>
          <w:rFonts w:ascii="Book Antiqua" w:hAnsi="Book Antiqua"/>
          <w:spacing w:val="-6"/>
          <w:szCs w:val="24"/>
          <w:lang w:val="fi-FI"/>
        </w:rPr>
        <w:t xml:space="preserve"> </w:t>
      </w:r>
      <w:proofErr w:type="spellStart"/>
      <w:r w:rsidRPr="002624D0">
        <w:rPr>
          <w:rFonts w:ascii="Book Antiqua" w:hAnsi="Book Antiqua"/>
          <w:spacing w:val="-6"/>
          <w:szCs w:val="24"/>
          <w:lang w:val="fi-FI"/>
        </w:rPr>
        <w:t>potensi</w:t>
      </w:r>
      <w:proofErr w:type="spellEnd"/>
      <w:r w:rsidRPr="002624D0">
        <w:rPr>
          <w:rFonts w:ascii="Book Antiqua" w:hAnsi="Book Antiqua"/>
          <w:spacing w:val="-6"/>
          <w:szCs w:val="24"/>
          <w:lang w:val="fi-FI"/>
        </w:rPr>
        <w:t xml:space="preserve"> </w:t>
      </w:r>
      <w:proofErr w:type="spellStart"/>
      <w:r w:rsidRPr="002624D0">
        <w:rPr>
          <w:rFonts w:ascii="Book Antiqua" w:hAnsi="Book Antiqua"/>
          <w:spacing w:val="-6"/>
          <w:szCs w:val="24"/>
          <w:lang w:val="fi-FI"/>
        </w:rPr>
        <w:t>sengketa</w:t>
      </w:r>
      <w:proofErr w:type="spellEnd"/>
      <w:r w:rsidRPr="002624D0">
        <w:rPr>
          <w:rFonts w:ascii="Book Antiqua" w:hAnsi="Book Antiqua"/>
          <w:spacing w:val="-6"/>
          <w:szCs w:val="24"/>
          <w:lang w:val="fi-FI"/>
        </w:rPr>
        <w:t xml:space="preserve"> di </w:t>
      </w:r>
      <w:proofErr w:type="spellStart"/>
      <w:r w:rsidRPr="002624D0">
        <w:rPr>
          <w:rFonts w:ascii="Book Antiqua" w:hAnsi="Book Antiqua"/>
          <w:spacing w:val="-6"/>
          <w:szCs w:val="24"/>
          <w:lang w:val="fi-FI"/>
        </w:rPr>
        <w:t>masa</w:t>
      </w:r>
      <w:proofErr w:type="spellEnd"/>
      <w:r w:rsidRPr="002624D0">
        <w:rPr>
          <w:rFonts w:ascii="Book Antiqua" w:hAnsi="Book Antiqua"/>
          <w:spacing w:val="-6"/>
          <w:szCs w:val="24"/>
          <w:lang w:val="fi-FI"/>
        </w:rPr>
        <w:t xml:space="preserve"> </w:t>
      </w:r>
      <w:proofErr w:type="spellStart"/>
      <w:r w:rsidRPr="002624D0">
        <w:rPr>
          <w:rFonts w:ascii="Book Antiqua" w:hAnsi="Book Antiqua"/>
          <w:spacing w:val="-6"/>
          <w:szCs w:val="24"/>
          <w:lang w:val="fi-FI"/>
        </w:rPr>
        <w:t>mendatang</w:t>
      </w:r>
      <w:proofErr w:type="spellEnd"/>
      <w:r w:rsidRPr="002624D0">
        <w:rPr>
          <w:rFonts w:ascii="Book Antiqua" w:hAnsi="Book Antiqua"/>
          <w:spacing w:val="-6"/>
          <w:szCs w:val="24"/>
          <w:lang w:val="fi-FI"/>
        </w:rPr>
        <w:t xml:space="preserve">. </w:t>
      </w:r>
      <w:proofErr w:type="spellStart"/>
      <w:r w:rsidRPr="002624D0">
        <w:rPr>
          <w:rFonts w:ascii="Book Antiqua" w:hAnsi="Book Antiqua"/>
          <w:spacing w:val="-6"/>
          <w:szCs w:val="24"/>
          <w:lang w:val="fi-FI"/>
        </w:rPr>
        <w:t>Setelah</w:t>
      </w:r>
      <w:proofErr w:type="spellEnd"/>
      <w:r w:rsidRPr="002624D0">
        <w:rPr>
          <w:rFonts w:ascii="Book Antiqua" w:hAnsi="Book Antiqua"/>
          <w:spacing w:val="-6"/>
          <w:szCs w:val="24"/>
          <w:lang w:val="fi-FI"/>
        </w:rPr>
        <w:t xml:space="preserve"> </w:t>
      </w:r>
      <w:proofErr w:type="spellStart"/>
      <w:r w:rsidRPr="002624D0">
        <w:rPr>
          <w:rFonts w:ascii="Book Antiqua" w:hAnsi="Book Antiqua"/>
          <w:spacing w:val="-6"/>
          <w:szCs w:val="24"/>
          <w:lang w:val="fi-FI"/>
        </w:rPr>
        <w:t>semua</w:t>
      </w:r>
      <w:proofErr w:type="spellEnd"/>
      <w:r w:rsidRPr="002624D0">
        <w:rPr>
          <w:rFonts w:ascii="Book Antiqua" w:hAnsi="Book Antiqua"/>
          <w:spacing w:val="-6"/>
          <w:szCs w:val="24"/>
          <w:lang w:val="fi-FI"/>
        </w:rPr>
        <w:t xml:space="preserve"> </w:t>
      </w:r>
      <w:proofErr w:type="spellStart"/>
      <w:r w:rsidRPr="002624D0">
        <w:rPr>
          <w:rFonts w:ascii="Book Antiqua" w:hAnsi="Book Antiqua"/>
          <w:spacing w:val="-6"/>
          <w:szCs w:val="24"/>
          <w:lang w:val="fi-FI"/>
        </w:rPr>
        <w:t>kewajiban</w:t>
      </w:r>
      <w:proofErr w:type="spellEnd"/>
      <w:r w:rsidRPr="002624D0">
        <w:rPr>
          <w:rFonts w:ascii="Book Antiqua" w:hAnsi="Book Antiqua"/>
          <w:spacing w:val="-6"/>
          <w:szCs w:val="24"/>
          <w:lang w:val="fi-FI"/>
        </w:rPr>
        <w:t xml:space="preserve"> </w:t>
      </w:r>
      <w:proofErr w:type="spellStart"/>
      <w:r w:rsidRPr="002624D0">
        <w:rPr>
          <w:rFonts w:ascii="Book Antiqua" w:hAnsi="Book Antiqua"/>
          <w:spacing w:val="-6"/>
          <w:szCs w:val="24"/>
          <w:lang w:val="fi-FI"/>
        </w:rPr>
        <w:t>tersebut</w:t>
      </w:r>
      <w:proofErr w:type="spellEnd"/>
      <w:r w:rsidRPr="002624D0">
        <w:rPr>
          <w:rFonts w:ascii="Book Antiqua" w:hAnsi="Book Antiqua"/>
          <w:spacing w:val="-6"/>
          <w:szCs w:val="24"/>
          <w:lang w:val="fi-FI"/>
        </w:rPr>
        <w:t xml:space="preserve"> </w:t>
      </w:r>
      <w:proofErr w:type="spellStart"/>
      <w:r w:rsidRPr="002624D0">
        <w:rPr>
          <w:rFonts w:ascii="Book Antiqua" w:hAnsi="Book Antiqua"/>
          <w:spacing w:val="-6"/>
          <w:szCs w:val="24"/>
          <w:lang w:val="fi-FI"/>
        </w:rPr>
        <w:t>dilaksanakan</w:t>
      </w:r>
      <w:proofErr w:type="spellEnd"/>
      <w:r w:rsidRPr="002624D0">
        <w:rPr>
          <w:rFonts w:ascii="Book Antiqua" w:hAnsi="Book Antiqua"/>
          <w:spacing w:val="-6"/>
          <w:szCs w:val="24"/>
          <w:lang w:val="fi-FI"/>
        </w:rPr>
        <w:t xml:space="preserve">, </w:t>
      </w:r>
      <w:proofErr w:type="spellStart"/>
      <w:r w:rsidRPr="002624D0">
        <w:rPr>
          <w:rFonts w:ascii="Book Antiqua" w:hAnsi="Book Antiqua"/>
          <w:spacing w:val="-6"/>
          <w:szCs w:val="24"/>
          <w:lang w:val="fi-FI"/>
        </w:rPr>
        <w:t>harta</w:t>
      </w:r>
      <w:proofErr w:type="spellEnd"/>
      <w:r w:rsidRPr="002624D0">
        <w:rPr>
          <w:rFonts w:ascii="Book Antiqua" w:hAnsi="Book Antiqua"/>
          <w:spacing w:val="-6"/>
          <w:szCs w:val="24"/>
          <w:lang w:val="fi-FI"/>
        </w:rPr>
        <w:t xml:space="preserve"> </w:t>
      </w:r>
      <w:proofErr w:type="spellStart"/>
      <w:r w:rsidRPr="002624D0">
        <w:rPr>
          <w:rFonts w:ascii="Book Antiqua" w:hAnsi="Book Antiqua"/>
          <w:spacing w:val="-6"/>
          <w:szCs w:val="24"/>
          <w:lang w:val="fi-FI"/>
        </w:rPr>
        <w:t>warisan</w:t>
      </w:r>
      <w:proofErr w:type="spellEnd"/>
      <w:r w:rsidRPr="002624D0">
        <w:rPr>
          <w:rFonts w:ascii="Book Antiqua" w:hAnsi="Book Antiqua"/>
          <w:spacing w:val="-6"/>
          <w:szCs w:val="24"/>
          <w:lang w:val="fi-FI"/>
        </w:rPr>
        <w:t xml:space="preserve"> </w:t>
      </w:r>
      <w:proofErr w:type="spellStart"/>
      <w:r w:rsidRPr="002624D0">
        <w:rPr>
          <w:rFonts w:ascii="Book Antiqua" w:hAnsi="Book Antiqua"/>
          <w:spacing w:val="-6"/>
          <w:szCs w:val="24"/>
          <w:lang w:val="fi-FI"/>
        </w:rPr>
        <w:t>dapat</w:t>
      </w:r>
      <w:proofErr w:type="spellEnd"/>
      <w:r w:rsidRPr="002624D0">
        <w:rPr>
          <w:rFonts w:ascii="Book Antiqua" w:hAnsi="Book Antiqua"/>
          <w:spacing w:val="-6"/>
          <w:szCs w:val="24"/>
          <w:lang w:val="fi-FI"/>
        </w:rPr>
        <w:t xml:space="preserve"> </w:t>
      </w:r>
      <w:proofErr w:type="spellStart"/>
      <w:r w:rsidRPr="002624D0">
        <w:rPr>
          <w:rFonts w:ascii="Book Antiqua" w:hAnsi="Book Antiqua"/>
          <w:spacing w:val="-6"/>
          <w:szCs w:val="24"/>
          <w:lang w:val="fi-FI"/>
        </w:rPr>
        <w:t>dibagikan</w:t>
      </w:r>
      <w:proofErr w:type="spellEnd"/>
      <w:r w:rsidRPr="002624D0">
        <w:rPr>
          <w:rFonts w:ascii="Book Antiqua" w:hAnsi="Book Antiqua"/>
          <w:spacing w:val="-6"/>
          <w:szCs w:val="24"/>
          <w:lang w:val="fi-FI"/>
        </w:rPr>
        <w:t xml:space="preserve"> </w:t>
      </w:r>
      <w:proofErr w:type="spellStart"/>
      <w:r w:rsidRPr="002624D0">
        <w:rPr>
          <w:rFonts w:ascii="Book Antiqua" w:hAnsi="Book Antiqua"/>
          <w:spacing w:val="-6"/>
          <w:szCs w:val="24"/>
          <w:lang w:val="fi-FI"/>
        </w:rPr>
        <w:t>kepada</w:t>
      </w:r>
      <w:proofErr w:type="spellEnd"/>
      <w:r w:rsidRPr="002624D0">
        <w:rPr>
          <w:rFonts w:ascii="Book Antiqua" w:hAnsi="Book Antiqua"/>
          <w:spacing w:val="-6"/>
          <w:szCs w:val="24"/>
          <w:lang w:val="fi-FI"/>
        </w:rPr>
        <w:t xml:space="preserve"> </w:t>
      </w:r>
      <w:proofErr w:type="spellStart"/>
      <w:r w:rsidRPr="002624D0">
        <w:rPr>
          <w:rFonts w:ascii="Book Antiqua" w:hAnsi="Book Antiqua"/>
          <w:spacing w:val="-6"/>
          <w:szCs w:val="24"/>
          <w:lang w:val="fi-FI"/>
        </w:rPr>
        <w:t>para</w:t>
      </w:r>
      <w:proofErr w:type="spellEnd"/>
      <w:r w:rsidRPr="002624D0">
        <w:rPr>
          <w:rFonts w:ascii="Book Antiqua" w:hAnsi="Book Antiqua"/>
          <w:spacing w:val="-6"/>
          <w:szCs w:val="24"/>
          <w:lang w:val="fi-FI"/>
        </w:rPr>
        <w:t xml:space="preserve"> </w:t>
      </w:r>
      <w:proofErr w:type="spellStart"/>
      <w:r w:rsidRPr="002624D0">
        <w:rPr>
          <w:rFonts w:ascii="Book Antiqua" w:hAnsi="Book Antiqua"/>
          <w:spacing w:val="-6"/>
          <w:szCs w:val="24"/>
          <w:lang w:val="fi-FI"/>
        </w:rPr>
        <w:t>ahli</w:t>
      </w:r>
      <w:proofErr w:type="spellEnd"/>
      <w:r w:rsidRPr="002624D0">
        <w:rPr>
          <w:rFonts w:ascii="Book Antiqua" w:hAnsi="Book Antiqua"/>
          <w:spacing w:val="-6"/>
          <w:szCs w:val="24"/>
          <w:lang w:val="fi-FI"/>
        </w:rPr>
        <w:t xml:space="preserve"> </w:t>
      </w:r>
      <w:proofErr w:type="spellStart"/>
      <w:r w:rsidRPr="002624D0">
        <w:rPr>
          <w:rFonts w:ascii="Book Antiqua" w:hAnsi="Book Antiqua"/>
          <w:spacing w:val="-6"/>
          <w:szCs w:val="24"/>
          <w:lang w:val="fi-FI"/>
        </w:rPr>
        <w:t>waris</w:t>
      </w:r>
      <w:proofErr w:type="spellEnd"/>
      <w:r w:rsidRPr="002624D0">
        <w:rPr>
          <w:rFonts w:ascii="Book Antiqua" w:hAnsi="Book Antiqua"/>
          <w:spacing w:val="-6"/>
          <w:szCs w:val="24"/>
          <w:lang w:val="fi-FI"/>
        </w:rPr>
        <w:t xml:space="preserve"> </w:t>
      </w:r>
      <w:proofErr w:type="spellStart"/>
      <w:r w:rsidRPr="002624D0">
        <w:rPr>
          <w:rFonts w:ascii="Book Antiqua" w:hAnsi="Book Antiqua"/>
          <w:spacing w:val="-6"/>
          <w:szCs w:val="24"/>
          <w:lang w:val="fi-FI"/>
        </w:rPr>
        <w:t>sesuai</w:t>
      </w:r>
      <w:proofErr w:type="spellEnd"/>
      <w:r w:rsidRPr="002624D0">
        <w:rPr>
          <w:rFonts w:ascii="Book Antiqua" w:hAnsi="Book Antiqua"/>
          <w:spacing w:val="-6"/>
          <w:szCs w:val="24"/>
          <w:lang w:val="fi-FI"/>
        </w:rPr>
        <w:t xml:space="preserve"> </w:t>
      </w:r>
      <w:proofErr w:type="spellStart"/>
      <w:r w:rsidRPr="002624D0">
        <w:rPr>
          <w:rFonts w:ascii="Book Antiqua" w:hAnsi="Book Antiqua"/>
          <w:spacing w:val="-6"/>
          <w:szCs w:val="24"/>
          <w:lang w:val="fi-FI"/>
        </w:rPr>
        <w:t>dengan</w:t>
      </w:r>
      <w:proofErr w:type="spellEnd"/>
      <w:r w:rsidRPr="002624D0">
        <w:rPr>
          <w:rFonts w:ascii="Book Antiqua" w:hAnsi="Book Antiqua"/>
          <w:spacing w:val="-6"/>
          <w:szCs w:val="24"/>
          <w:lang w:val="fi-FI"/>
        </w:rPr>
        <w:t xml:space="preserve"> </w:t>
      </w:r>
      <w:proofErr w:type="spellStart"/>
      <w:r w:rsidRPr="002624D0">
        <w:rPr>
          <w:rFonts w:ascii="Book Antiqua" w:hAnsi="Book Antiqua"/>
          <w:spacing w:val="-6"/>
          <w:szCs w:val="24"/>
          <w:lang w:val="fi-FI"/>
        </w:rPr>
        <w:t>ketentuan</w:t>
      </w:r>
      <w:proofErr w:type="spellEnd"/>
      <w:r w:rsidRPr="002624D0">
        <w:rPr>
          <w:rFonts w:ascii="Book Antiqua" w:hAnsi="Book Antiqua"/>
          <w:spacing w:val="-6"/>
          <w:szCs w:val="24"/>
          <w:lang w:val="fi-FI"/>
        </w:rPr>
        <w:t xml:space="preserve"> </w:t>
      </w:r>
      <w:proofErr w:type="spellStart"/>
      <w:r w:rsidRPr="002624D0">
        <w:rPr>
          <w:rFonts w:ascii="Book Antiqua" w:hAnsi="Book Antiqua"/>
          <w:spacing w:val="-6"/>
          <w:szCs w:val="24"/>
          <w:lang w:val="fi-FI"/>
        </w:rPr>
        <w:t>yang</w:t>
      </w:r>
      <w:proofErr w:type="spellEnd"/>
      <w:r w:rsidRPr="002624D0">
        <w:rPr>
          <w:rFonts w:ascii="Book Antiqua" w:hAnsi="Book Antiqua"/>
          <w:spacing w:val="-6"/>
          <w:szCs w:val="24"/>
          <w:lang w:val="fi-FI"/>
        </w:rPr>
        <w:t xml:space="preserve"> </w:t>
      </w:r>
      <w:proofErr w:type="spellStart"/>
      <w:r w:rsidRPr="002624D0">
        <w:rPr>
          <w:rFonts w:ascii="Book Antiqua" w:hAnsi="Book Antiqua"/>
          <w:spacing w:val="-6"/>
          <w:szCs w:val="24"/>
          <w:lang w:val="fi-FI"/>
        </w:rPr>
        <w:t>telah</w:t>
      </w:r>
      <w:proofErr w:type="spellEnd"/>
      <w:r w:rsidRPr="002624D0">
        <w:rPr>
          <w:rFonts w:ascii="Book Antiqua" w:hAnsi="Book Antiqua"/>
          <w:spacing w:val="-6"/>
          <w:szCs w:val="24"/>
          <w:lang w:val="fi-FI"/>
        </w:rPr>
        <w:t xml:space="preserve"> </w:t>
      </w:r>
      <w:proofErr w:type="spellStart"/>
      <w:r w:rsidRPr="002624D0">
        <w:rPr>
          <w:rFonts w:ascii="Book Antiqua" w:hAnsi="Book Antiqua"/>
          <w:spacing w:val="-6"/>
          <w:szCs w:val="24"/>
          <w:lang w:val="fi-FI"/>
        </w:rPr>
        <w:t>ada</w:t>
      </w:r>
      <w:proofErr w:type="spellEnd"/>
      <w:r w:rsidRPr="002624D0">
        <w:rPr>
          <w:rFonts w:ascii="Book Antiqua" w:hAnsi="Book Antiqua"/>
          <w:spacing w:val="-6"/>
          <w:szCs w:val="24"/>
          <w:lang w:val="fi-FI"/>
        </w:rPr>
        <w:t xml:space="preserve"> </w:t>
      </w:r>
      <w:proofErr w:type="spellStart"/>
      <w:r w:rsidRPr="002624D0">
        <w:rPr>
          <w:rFonts w:ascii="Book Antiqua" w:hAnsi="Book Antiqua"/>
          <w:spacing w:val="-6"/>
          <w:szCs w:val="24"/>
          <w:lang w:val="fi-FI"/>
        </w:rPr>
        <w:t>dalam</w:t>
      </w:r>
      <w:proofErr w:type="spellEnd"/>
      <w:r w:rsidRPr="002624D0">
        <w:rPr>
          <w:rFonts w:ascii="Book Antiqua" w:hAnsi="Book Antiqua"/>
          <w:spacing w:val="-6"/>
          <w:szCs w:val="24"/>
          <w:lang w:val="fi-FI"/>
        </w:rPr>
        <w:t xml:space="preserve"> </w:t>
      </w:r>
      <w:proofErr w:type="spellStart"/>
      <w:r w:rsidRPr="002624D0">
        <w:rPr>
          <w:rFonts w:ascii="Book Antiqua" w:hAnsi="Book Antiqua"/>
          <w:spacing w:val="-6"/>
          <w:szCs w:val="24"/>
          <w:lang w:val="fi-FI"/>
        </w:rPr>
        <w:t>syariat</w:t>
      </w:r>
      <w:proofErr w:type="spellEnd"/>
      <w:r w:rsidRPr="002624D0">
        <w:rPr>
          <w:rFonts w:ascii="Book Antiqua" w:hAnsi="Book Antiqua"/>
          <w:spacing w:val="-6"/>
          <w:szCs w:val="24"/>
          <w:lang w:val="fi-FI"/>
        </w:rPr>
        <w:t xml:space="preserve">. </w:t>
      </w:r>
      <w:proofErr w:type="spellStart"/>
      <w:r w:rsidRPr="002624D0">
        <w:rPr>
          <w:rFonts w:ascii="Book Antiqua" w:hAnsi="Book Antiqua"/>
          <w:spacing w:val="-6"/>
          <w:szCs w:val="24"/>
          <w:lang w:val="fi-FI"/>
        </w:rPr>
        <w:t>Memahami</w:t>
      </w:r>
      <w:proofErr w:type="spellEnd"/>
      <w:r w:rsidRPr="002624D0">
        <w:rPr>
          <w:rFonts w:ascii="Book Antiqua" w:hAnsi="Book Antiqua"/>
          <w:spacing w:val="-6"/>
          <w:szCs w:val="24"/>
          <w:lang w:val="fi-FI"/>
        </w:rPr>
        <w:t xml:space="preserve"> </w:t>
      </w:r>
      <w:proofErr w:type="spellStart"/>
      <w:r w:rsidRPr="002624D0">
        <w:rPr>
          <w:rFonts w:ascii="Book Antiqua" w:hAnsi="Book Antiqua"/>
          <w:spacing w:val="-6"/>
          <w:szCs w:val="24"/>
          <w:lang w:val="fi-FI"/>
        </w:rPr>
        <w:t>hukum</w:t>
      </w:r>
      <w:proofErr w:type="spellEnd"/>
      <w:r w:rsidRPr="002624D0">
        <w:rPr>
          <w:rFonts w:ascii="Book Antiqua" w:hAnsi="Book Antiqua"/>
          <w:spacing w:val="-6"/>
          <w:szCs w:val="24"/>
          <w:lang w:val="fi-FI"/>
        </w:rPr>
        <w:t xml:space="preserve"> </w:t>
      </w:r>
      <w:proofErr w:type="spellStart"/>
      <w:r w:rsidRPr="002624D0">
        <w:rPr>
          <w:rFonts w:ascii="Book Antiqua" w:hAnsi="Book Antiqua"/>
          <w:spacing w:val="-6"/>
          <w:szCs w:val="24"/>
          <w:lang w:val="fi-FI"/>
        </w:rPr>
        <w:t>waris</w:t>
      </w:r>
      <w:proofErr w:type="spellEnd"/>
      <w:r w:rsidRPr="002624D0">
        <w:rPr>
          <w:rFonts w:ascii="Book Antiqua" w:hAnsi="Book Antiqua"/>
          <w:spacing w:val="-6"/>
          <w:szCs w:val="24"/>
          <w:lang w:val="fi-FI"/>
        </w:rPr>
        <w:t xml:space="preserve"> </w:t>
      </w:r>
      <w:proofErr w:type="spellStart"/>
      <w:r w:rsidRPr="002624D0">
        <w:rPr>
          <w:rFonts w:ascii="Book Antiqua" w:hAnsi="Book Antiqua"/>
          <w:spacing w:val="-6"/>
          <w:szCs w:val="24"/>
          <w:lang w:val="fi-FI"/>
        </w:rPr>
        <w:t>dalam</w:t>
      </w:r>
      <w:proofErr w:type="spellEnd"/>
      <w:r w:rsidRPr="002624D0">
        <w:rPr>
          <w:rFonts w:ascii="Book Antiqua" w:hAnsi="Book Antiqua"/>
          <w:spacing w:val="-6"/>
          <w:szCs w:val="24"/>
          <w:lang w:val="fi-FI"/>
        </w:rPr>
        <w:t xml:space="preserve"> Islam </w:t>
      </w:r>
      <w:proofErr w:type="spellStart"/>
      <w:r w:rsidRPr="002624D0">
        <w:rPr>
          <w:rFonts w:ascii="Book Antiqua" w:hAnsi="Book Antiqua"/>
          <w:spacing w:val="-6"/>
          <w:szCs w:val="24"/>
          <w:lang w:val="fi-FI"/>
        </w:rPr>
        <w:t>secara</w:t>
      </w:r>
      <w:proofErr w:type="spellEnd"/>
      <w:r w:rsidRPr="002624D0">
        <w:rPr>
          <w:rFonts w:ascii="Book Antiqua" w:hAnsi="Book Antiqua"/>
          <w:spacing w:val="-6"/>
          <w:szCs w:val="24"/>
          <w:lang w:val="fi-FI"/>
        </w:rPr>
        <w:t xml:space="preserve"> </w:t>
      </w:r>
      <w:proofErr w:type="spellStart"/>
      <w:r w:rsidRPr="002624D0">
        <w:rPr>
          <w:rFonts w:ascii="Book Antiqua" w:hAnsi="Book Antiqua"/>
          <w:spacing w:val="-6"/>
          <w:szCs w:val="24"/>
          <w:lang w:val="fi-FI"/>
        </w:rPr>
        <w:t>mendalam</w:t>
      </w:r>
      <w:proofErr w:type="spellEnd"/>
      <w:r w:rsidRPr="002624D0">
        <w:rPr>
          <w:rFonts w:ascii="Book Antiqua" w:hAnsi="Book Antiqua"/>
          <w:spacing w:val="-6"/>
          <w:szCs w:val="24"/>
          <w:lang w:val="fi-FI"/>
        </w:rPr>
        <w:t xml:space="preserve"> </w:t>
      </w:r>
      <w:proofErr w:type="spellStart"/>
      <w:r w:rsidRPr="002624D0">
        <w:rPr>
          <w:rFonts w:ascii="Book Antiqua" w:hAnsi="Book Antiqua"/>
          <w:spacing w:val="-6"/>
          <w:szCs w:val="24"/>
          <w:lang w:val="fi-FI"/>
        </w:rPr>
        <w:t>sangatlah</w:t>
      </w:r>
      <w:proofErr w:type="spellEnd"/>
      <w:r w:rsidRPr="002624D0">
        <w:rPr>
          <w:rFonts w:ascii="Book Antiqua" w:hAnsi="Book Antiqua"/>
          <w:spacing w:val="-6"/>
          <w:szCs w:val="24"/>
          <w:lang w:val="fi-FI"/>
        </w:rPr>
        <w:t xml:space="preserve"> </w:t>
      </w:r>
      <w:proofErr w:type="spellStart"/>
      <w:r w:rsidRPr="002624D0">
        <w:rPr>
          <w:rFonts w:ascii="Book Antiqua" w:hAnsi="Book Antiqua"/>
          <w:spacing w:val="-6"/>
          <w:szCs w:val="24"/>
          <w:lang w:val="fi-FI"/>
        </w:rPr>
        <w:t>penting</w:t>
      </w:r>
      <w:proofErr w:type="spellEnd"/>
      <w:r w:rsidRPr="002624D0">
        <w:rPr>
          <w:rFonts w:ascii="Book Antiqua" w:hAnsi="Book Antiqua"/>
          <w:spacing w:val="-6"/>
          <w:szCs w:val="24"/>
          <w:lang w:val="fi-FI"/>
        </w:rPr>
        <w:t xml:space="preserve"> </w:t>
      </w:r>
      <w:proofErr w:type="spellStart"/>
      <w:r w:rsidRPr="002624D0">
        <w:rPr>
          <w:rFonts w:ascii="Book Antiqua" w:hAnsi="Book Antiqua"/>
          <w:spacing w:val="-6"/>
          <w:szCs w:val="24"/>
          <w:lang w:val="fi-FI"/>
        </w:rPr>
        <w:t>untuk</w:t>
      </w:r>
      <w:proofErr w:type="spellEnd"/>
      <w:r w:rsidRPr="002624D0">
        <w:rPr>
          <w:rFonts w:ascii="Book Antiqua" w:hAnsi="Book Antiqua"/>
          <w:spacing w:val="-6"/>
          <w:szCs w:val="24"/>
          <w:lang w:val="fi-FI"/>
        </w:rPr>
        <w:t xml:space="preserve"> </w:t>
      </w:r>
      <w:proofErr w:type="spellStart"/>
      <w:r w:rsidRPr="002624D0">
        <w:rPr>
          <w:rFonts w:ascii="Book Antiqua" w:hAnsi="Book Antiqua"/>
          <w:spacing w:val="-6"/>
          <w:szCs w:val="24"/>
          <w:lang w:val="fi-FI"/>
        </w:rPr>
        <w:t>mencegah</w:t>
      </w:r>
      <w:proofErr w:type="spellEnd"/>
      <w:r w:rsidRPr="002624D0">
        <w:rPr>
          <w:rFonts w:ascii="Book Antiqua" w:hAnsi="Book Antiqua"/>
          <w:spacing w:val="-6"/>
          <w:szCs w:val="24"/>
          <w:lang w:val="fi-FI"/>
        </w:rPr>
        <w:t xml:space="preserve"> </w:t>
      </w:r>
      <w:proofErr w:type="spellStart"/>
      <w:r w:rsidRPr="002624D0">
        <w:rPr>
          <w:rFonts w:ascii="Book Antiqua" w:hAnsi="Book Antiqua"/>
          <w:spacing w:val="-6"/>
          <w:szCs w:val="24"/>
          <w:lang w:val="fi-FI"/>
        </w:rPr>
        <w:t>terjadinya</w:t>
      </w:r>
      <w:proofErr w:type="spellEnd"/>
      <w:r w:rsidRPr="002624D0">
        <w:rPr>
          <w:rFonts w:ascii="Book Antiqua" w:hAnsi="Book Antiqua"/>
          <w:spacing w:val="-6"/>
          <w:szCs w:val="24"/>
          <w:lang w:val="fi-FI"/>
        </w:rPr>
        <w:t xml:space="preserve"> </w:t>
      </w:r>
      <w:proofErr w:type="spellStart"/>
      <w:r w:rsidRPr="002624D0">
        <w:rPr>
          <w:rFonts w:ascii="Book Antiqua" w:hAnsi="Book Antiqua"/>
          <w:spacing w:val="-6"/>
          <w:szCs w:val="24"/>
          <w:lang w:val="fi-FI"/>
        </w:rPr>
        <w:t>perselisihan</w:t>
      </w:r>
      <w:proofErr w:type="spellEnd"/>
      <w:r w:rsidRPr="002624D0">
        <w:rPr>
          <w:rFonts w:ascii="Book Antiqua" w:hAnsi="Book Antiqua"/>
          <w:spacing w:val="-6"/>
          <w:szCs w:val="24"/>
          <w:lang w:val="fi-FI"/>
        </w:rPr>
        <w:t xml:space="preserve"> di </w:t>
      </w:r>
      <w:proofErr w:type="spellStart"/>
      <w:r w:rsidRPr="002624D0">
        <w:rPr>
          <w:rFonts w:ascii="Book Antiqua" w:hAnsi="Book Antiqua"/>
          <w:spacing w:val="-6"/>
          <w:szCs w:val="24"/>
          <w:lang w:val="fi-FI"/>
        </w:rPr>
        <w:t>antara</w:t>
      </w:r>
      <w:proofErr w:type="spellEnd"/>
      <w:r w:rsidRPr="002624D0">
        <w:rPr>
          <w:rFonts w:ascii="Book Antiqua" w:hAnsi="Book Antiqua"/>
          <w:spacing w:val="-6"/>
          <w:szCs w:val="24"/>
          <w:lang w:val="fi-FI"/>
        </w:rPr>
        <w:t xml:space="preserve"> </w:t>
      </w:r>
      <w:proofErr w:type="spellStart"/>
      <w:r w:rsidRPr="002624D0">
        <w:rPr>
          <w:rFonts w:ascii="Book Antiqua" w:hAnsi="Book Antiqua"/>
          <w:spacing w:val="-6"/>
          <w:szCs w:val="24"/>
          <w:lang w:val="fi-FI"/>
        </w:rPr>
        <w:t>para</w:t>
      </w:r>
      <w:proofErr w:type="spellEnd"/>
      <w:r w:rsidRPr="002624D0">
        <w:rPr>
          <w:rFonts w:ascii="Book Antiqua" w:hAnsi="Book Antiqua"/>
          <w:spacing w:val="-6"/>
          <w:szCs w:val="24"/>
          <w:lang w:val="fi-FI"/>
        </w:rPr>
        <w:t xml:space="preserve"> </w:t>
      </w:r>
      <w:proofErr w:type="spellStart"/>
      <w:r w:rsidRPr="002624D0">
        <w:rPr>
          <w:rFonts w:ascii="Book Antiqua" w:hAnsi="Book Antiqua"/>
          <w:spacing w:val="-6"/>
          <w:szCs w:val="24"/>
          <w:lang w:val="fi-FI"/>
        </w:rPr>
        <w:t>ahli</w:t>
      </w:r>
      <w:proofErr w:type="spellEnd"/>
      <w:r w:rsidRPr="002624D0">
        <w:rPr>
          <w:rFonts w:ascii="Book Antiqua" w:hAnsi="Book Antiqua"/>
          <w:spacing w:val="-6"/>
          <w:szCs w:val="24"/>
          <w:lang w:val="fi-FI"/>
        </w:rPr>
        <w:t xml:space="preserve"> </w:t>
      </w:r>
      <w:proofErr w:type="spellStart"/>
      <w:r w:rsidRPr="002624D0">
        <w:rPr>
          <w:rFonts w:ascii="Book Antiqua" w:hAnsi="Book Antiqua"/>
          <w:spacing w:val="-6"/>
          <w:szCs w:val="24"/>
          <w:lang w:val="fi-FI"/>
        </w:rPr>
        <w:t>waris</w:t>
      </w:r>
      <w:proofErr w:type="spellEnd"/>
      <w:r w:rsidRPr="002624D0">
        <w:rPr>
          <w:rFonts w:ascii="Book Antiqua" w:hAnsi="Book Antiqua"/>
          <w:spacing w:val="-6"/>
          <w:szCs w:val="24"/>
          <w:lang w:val="fi-FI"/>
        </w:rPr>
        <w:t xml:space="preserve">. </w:t>
      </w:r>
      <w:proofErr w:type="spellStart"/>
      <w:r w:rsidRPr="002624D0">
        <w:rPr>
          <w:rFonts w:ascii="Book Antiqua" w:hAnsi="Book Antiqua"/>
          <w:spacing w:val="-6"/>
          <w:szCs w:val="24"/>
          <w:lang w:val="fi-FI"/>
        </w:rPr>
        <w:t>Dengan</w:t>
      </w:r>
      <w:proofErr w:type="spellEnd"/>
      <w:r w:rsidRPr="002624D0">
        <w:rPr>
          <w:rFonts w:ascii="Book Antiqua" w:hAnsi="Book Antiqua"/>
          <w:spacing w:val="-6"/>
          <w:szCs w:val="24"/>
          <w:lang w:val="fi-FI"/>
        </w:rPr>
        <w:t xml:space="preserve"> </w:t>
      </w:r>
      <w:proofErr w:type="spellStart"/>
      <w:r w:rsidRPr="002624D0">
        <w:rPr>
          <w:rFonts w:ascii="Book Antiqua" w:hAnsi="Book Antiqua"/>
          <w:spacing w:val="-6"/>
          <w:szCs w:val="24"/>
          <w:lang w:val="fi-FI"/>
        </w:rPr>
        <w:t>mematuhi</w:t>
      </w:r>
      <w:proofErr w:type="spellEnd"/>
      <w:r w:rsidRPr="002624D0">
        <w:rPr>
          <w:rFonts w:ascii="Book Antiqua" w:hAnsi="Book Antiqua"/>
          <w:spacing w:val="-6"/>
          <w:szCs w:val="24"/>
          <w:lang w:val="fi-FI"/>
        </w:rPr>
        <w:t xml:space="preserve"> </w:t>
      </w:r>
      <w:proofErr w:type="spellStart"/>
      <w:r w:rsidRPr="002624D0">
        <w:rPr>
          <w:rFonts w:ascii="Book Antiqua" w:hAnsi="Book Antiqua"/>
          <w:spacing w:val="-6"/>
          <w:szCs w:val="24"/>
          <w:lang w:val="fi-FI"/>
        </w:rPr>
        <w:t>ketentuan</w:t>
      </w:r>
      <w:proofErr w:type="spellEnd"/>
      <w:r w:rsidRPr="002624D0">
        <w:rPr>
          <w:rFonts w:ascii="Book Antiqua" w:hAnsi="Book Antiqua"/>
          <w:spacing w:val="-6"/>
          <w:szCs w:val="24"/>
          <w:lang w:val="fi-FI"/>
        </w:rPr>
        <w:t xml:space="preserve"> </w:t>
      </w:r>
      <w:proofErr w:type="spellStart"/>
      <w:r w:rsidRPr="002624D0">
        <w:rPr>
          <w:rFonts w:ascii="Book Antiqua" w:hAnsi="Book Antiqua"/>
          <w:spacing w:val="-6"/>
          <w:szCs w:val="24"/>
          <w:lang w:val="fi-FI"/>
        </w:rPr>
        <w:t>yang</w:t>
      </w:r>
      <w:proofErr w:type="spellEnd"/>
      <w:r w:rsidRPr="002624D0">
        <w:rPr>
          <w:rFonts w:ascii="Book Antiqua" w:hAnsi="Book Antiqua"/>
          <w:spacing w:val="-6"/>
          <w:szCs w:val="24"/>
          <w:lang w:val="fi-FI"/>
        </w:rPr>
        <w:t xml:space="preserve"> </w:t>
      </w:r>
      <w:proofErr w:type="spellStart"/>
      <w:r w:rsidRPr="002624D0">
        <w:rPr>
          <w:rFonts w:ascii="Book Antiqua" w:hAnsi="Book Antiqua"/>
          <w:spacing w:val="-6"/>
          <w:szCs w:val="24"/>
          <w:lang w:val="fi-FI"/>
        </w:rPr>
        <w:t>telah</w:t>
      </w:r>
      <w:proofErr w:type="spellEnd"/>
      <w:r w:rsidRPr="002624D0">
        <w:rPr>
          <w:rFonts w:ascii="Book Antiqua" w:hAnsi="Book Antiqua"/>
          <w:spacing w:val="-6"/>
          <w:szCs w:val="24"/>
          <w:lang w:val="fi-FI"/>
        </w:rPr>
        <w:t xml:space="preserve"> </w:t>
      </w:r>
      <w:proofErr w:type="spellStart"/>
      <w:r w:rsidRPr="002624D0">
        <w:rPr>
          <w:rFonts w:ascii="Book Antiqua" w:hAnsi="Book Antiqua"/>
          <w:spacing w:val="-6"/>
          <w:szCs w:val="24"/>
          <w:lang w:val="fi-FI"/>
        </w:rPr>
        <w:t>dirumuskan</w:t>
      </w:r>
      <w:proofErr w:type="spellEnd"/>
      <w:r w:rsidRPr="002624D0">
        <w:rPr>
          <w:rFonts w:ascii="Book Antiqua" w:hAnsi="Book Antiqua"/>
          <w:spacing w:val="-6"/>
          <w:szCs w:val="24"/>
          <w:lang w:val="fi-FI"/>
        </w:rPr>
        <w:t xml:space="preserve">, </w:t>
      </w:r>
      <w:proofErr w:type="spellStart"/>
      <w:r w:rsidRPr="002624D0">
        <w:rPr>
          <w:rFonts w:ascii="Book Antiqua" w:hAnsi="Book Antiqua"/>
          <w:spacing w:val="-6"/>
          <w:szCs w:val="24"/>
          <w:lang w:val="fi-FI"/>
        </w:rPr>
        <w:t>pembagian</w:t>
      </w:r>
      <w:proofErr w:type="spellEnd"/>
      <w:r w:rsidRPr="002624D0">
        <w:rPr>
          <w:rFonts w:ascii="Book Antiqua" w:hAnsi="Book Antiqua"/>
          <w:spacing w:val="-6"/>
          <w:szCs w:val="24"/>
          <w:lang w:val="fi-FI"/>
        </w:rPr>
        <w:t xml:space="preserve"> </w:t>
      </w:r>
      <w:proofErr w:type="spellStart"/>
      <w:r w:rsidRPr="002624D0">
        <w:rPr>
          <w:rFonts w:ascii="Book Antiqua" w:hAnsi="Book Antiqua"/>
          <w:spacing w:val="-6"/>
          <w:szCs w:val="24"/>
          <w:lang w:val="fi-FI"/>
        </w:rPr>
        <w:t>harta</w:t>
      </w:r>
      <w:proofErr w:type="spellEnd"/>
      <w:r w:rsidRPr="002624D0">
        <w:rPr>
          <w:rFonts w:ascii="Book Antiqua" w:hAnsi="Book Antiqua"/>
          <w:spacing w:val="-6"/>
          <w:szCs w:val="24"/>
          <w:lang w:val="fi-FI"/>
        </w:rPr>
        <w:t xml:space="preserve"> </w:t>
      </w:r>
      <w:proofErr w:type="spellStart"/>
      <w:r w:rsidRPr="002624D0">
        <w:rPr>
          <w:rFonts w:ascii="Book Antiqua" w:hAnsi="Book Antiqua"/>
          <w:spacing w:val="-6"/>
          <w:szCs w:val="24"/>
          <w:lang w:val="fi-FI"/>
        </w:rPr>
        <w:t>warisan</w:t>
      </w:r>
      <w:proofErr w:type="spellEnd"/>
      <w:r w:rsidRPr="002624D0">
        <w:rPr>
          <w:rFonts w:ascii="Book Antiqua" w:hAnsi="Book Antiqua"/>
          <w:spacing w:val="-6"/>
          <w:szCs w:val="24"/>
          <w:lang w:val="fi-FI"/>
        </w:rPr>
        <w:t xml:space="preserve"> </w:t>
      </w:r>
      <w:proofErr w:type="spellStart"/>
      <w:r w:rsidRPr="002624D0">
        <w:rPr>
          <w:rFonts w:ascii="Book Antiqua" w:hAnsi="Book Antiqua"/>
          <w:spacing w:val="-6"/>
          <w:szCs w:val="24"/>
          <w:lang w:val="fi-FI"/>
        </w:rPr>
        <w:t>bisa</w:t>
      </w:r>
      <w:proofErr w:type="spellEnd"/>
      <w:r w:rsidRPr="002624D0">
        <w:rPr>
          <w:rFonts w:ascii="Book Antiqua" w:hAnsi="Book Antiqua"/>
          <w:spacing w:val="-6"/>
          <w:szCs w:val="24"/>
          <w:lang w:val="fi-FI"/>
        </w:rPr>
        <w:t xml:space="preserve"> </w:t>
      </w:r>
      <w:proofErr w:type="spellStart"/>
      <w:r w:rsidRPr="002624D0">
        <w:rPr>
          <w:rFonts w:ascii="Book Antiqua" w:hAnsi="Book Antiqua"/>
          <w:spacing w:val="-6"/>
          <w:szCs w:val="24"/>
          <w:lang w:val="fi-FI"/>
        </w:rPr>
        <w:t>dilakukan</w:t>
      </w:r>
      <w:proofErr w:type="spellEnd"/>
      <w:r w:rsidRPr="002624D0">
        <w:rPr>
          <w:rFonts w:ascii="Book Antiqua" w:hAnsi="Book Antiqua"/>
          <w:spacing w:val="-6"/>
          <w:szCs w:val="24"/>
          <w:lang w:val="fi-FI"/>
        </w:rPr>
        <w:t xml:space="preserve"> </w:t>
      </w:r>
      <w:proofErr w:type="spellStart"/>
      <w:r w:rsidRPr="002624D0">
        <w:rPr>
          <w:rFonts w:ascii="Book Antiqua" w:hAnsi="Book Antiqua"/>
          <w:spacing w:val="-6"/>
          <w:szCs w:val="24"/>
          <w:lang w:val="fi-FI"/>
        </w:rPr>
        <w:t>secara</w:t>
      </w:r>
      <w:proofErr w:type="spellEnd"/>
      <w:r w:rsidRPr="002624D0">
        <w:rPr>
          <w:rFonts w:ascii="Book Antiqua" w:hAnsi="Book Antiqua"/>
          <w:spacing w:val="-6"/>
          <w:szCs w:val="24"/>
          <w:lang w:val="fi-FI"/>
        </w:rPr>
        <w:t xml:space="preserve"> </w:t>
      </w:r>
      <w:proofErr w:type="spellStart"/>
      <w:r w:rsidRPr="002624D0">
        <w:rPr>
          <w:rFonts w:ascii="Book Antiqua" w:hAnsi="Book Antiqua"/>
          <w:spacing w:val="-6"/>
          <w:szCs w:val="24"/>
          <w:lang w:val="fi-FI"/>
        </w:rPr>
        <w:t>adil</w:t>
      </w:r>
      <w:proofErr w:type="spellEnd"/>
      <w:r w:rsidRPr="002624D0">
        <w:rPr>
          <w:rFonts w:ascii="Book Antiqua" w:hAnsi="Book Antiqua"/>
          <w:spacing w:val="-6"/>
          <w:szCs w:val="24"/>
          <w:lang w:val="fi-FI"/>
        </w:rPr>
        <w:t xml:space="preserve"> </w:t>
      </w:r>
      <w:proofErr w:type="spellStart"/>
      <w:r w:rsidRPr="002624D0">
        <w:rPr>
          <w:rFonts w:ascii="Book Antiqua" w:hAnsi="Book Antiqua"/>
          <w:spacing w:val="-6"/>
          <w:szCs w:val="24"/>
          <w:lang w:val="fi-FI"/>
        </w:rPr>
        <w:t>dan</w:t>
      </w:r>
      <w:proofErr w:type="spellEnd"/>
      <w:r w:rsidRPr="002624D0">
        <w:rPr>
          <w:rFonts w:ascii="Book Antiqua" w:hAnsi="Book Antiqua"/>
          <w:spacing w:val="-6"/>
          <w:szCs w:val="24"/>
          <w:lang w:val="fi-FI"/>
        </w:rPr>
        <w:t xml:space="preserve"> </w:t>
      </w:r>
      <w:proofErr w:type="spellStart"/>
      <w:r w:rsidRPr="002624D0">
        <w:rPr>
          <w:rFonts w:ascii="Book Antiqua" w:hAnsi="Book Antiqua"/>
          <w:spacing w:val="-6"/>
          <w:szCs w:val="24"/>
          <w:lang w:val="fi-FI"/>
        </w:rPr>
        <w:t>transparan</w:t>
      </w:r>
      <w:proofErr w:type="spellEnd"/>
      <w:r w:rsidRPr="002624D0">
        <w:rPr>
          <w:rFonts w:ascii="Book Antiqua" w:hAnsi="Book Antiqua"/>
          <w:spacing w:val="-6"/>
          <w:szCs w:val="24"/>
          <w:lang w:val="fi-FI"/>
        </w:rPr>
        <w:t xml:space="preserve">, </w:t>
      </w:r>
      <w:proofErr w:type="spellStart"/>
      <w:r w:rsidRPr="002624D0">
        <w:rPr>
          <w:rFonts w:ascii="Book Antiqua" w:hAnsi="Book Antiqua"/>
          <w:spacing w:val="-6"/>
          <w:szCs w:val="24"/>
          <w:lang w:val="fi-FI"/>
        </w:rPr>
        <w:t>sehingga</w:t>
      </w:r>
      <w:proofErr w:type="spellEnd"/>
      <w:r w:rsidRPr="002624D0">
        <w:rPr>
          <w:rFonts w:ascii="Book Antiqua" w:hAnsi="Book Antiqua"/>
          <w:spacing w:val="-6"/>
          <w:szCs w:val="24"/>
          <w:lang w:val="fi-FI"/>
        </w:rPr>
        <w:t xml:space="preserve"> </w:t>
      </w:r>
      <w:proofErr w:type="spellStart"/>
      <w:r w:rsidRPr="002624D0">
        <w:rPr>
          <w:rFonts w:ascii="Book Antiqua" w:hAnsi="Book Antiqua"/>
          <w:spacing w:val="-6"/>
          <w:szCs w:val="24"/>
          <w:lang w:val="fi-FI"/>
        </w:rPr>
        <w:t>keharmonisan</w:t>
      </w:r>
      <w:proofErr w:type="spellEnd"/>
      <w:r w:rsidRPr="002624D0">
        <w:rPr>
          <w:rFonts w:ascii="Book Antiqua" w:hAnsi="Book Antiqua"/>
          <w:spacing w:val="-6"/>
          <w:szCs w:val="24"/>
          <w:lang w:val="fi-FI"/>
        </w:rPr>
        <w:t xml:space="preserve"> </w:t>
      </w:r>
      <w:proofErr w:type="spellStart"/>
      <w:r w:rsidRPr="002624D0">
        <w:rPr>
          <w:rFonts w:ascii="Book Antiqua" w:hAnsi="Book Antiqua"/>
          <w:spacing w:val="-6"/>
          <w:szCs w:val="24"/>
          <w:lang w:val="fi-FI"/>
        </w:rPr>
        <w:t>dalam</w:t>
      </w:r>
      <w:proofErr w:type="spellEnd"/>
      <w:r w:rsidRPr="002624D0">
        <w:rPr>
          <w:rFonts w:ascii="Book Antiqua" w:hAnsi="Book Antiqua"/>
          <w:spacing w:val="-6"/>
          <w:szCs w:val="24"/>
          <w:lang w:val="fi-FI"/>
        </w:rPr>
        <w:t xml:space="preserve"> </w:t>
      </w:r>
      <w:proofErr w:type="spellStart"/>
      <w:r w:rsidRPr="002624D0">
        <w:rPr>
          <w:rFonts w:ascii="Book Antiqua" w:hAnsi="Book Antiqua"/>
          <w:spacing w:val="-6"/>
          <w:szCs w:val="24"/>
          <w:lang w:val="fi-FI"/>
        </w:rPr>
        <w:t>keluarga</w:t>
      </w:r>
      <w:proofErr w:type="spellEnd"/>
      <w:r w:rsidRPr="002624D0">
        <w:rPr>
          <w:rFonts w:ascii="Book Antiqua" w:hAnsi="Book Antiqua"/>
          <w:spacing w:val="-6"/>
          <w:szCs w:val="24"/>
          <w:lang w:val="fi-FI"/>
        </w:rPr>
        <w:t xml:space="preserve"> </w:t>
      </w:r>
      <w:proofErr w:type="spellStart"/>
      <w:r w:rsidRPr="002624D0">
        <w:rPr>
          <w:rFonts w:ascii="Book Antiqua" w:hAnsi="Book Antiqua"/>
          <w:spacing w:val="-6"/>
          <w:szCs w:val="24"/>
          <w:lang w:val="fi-FI"/>
        </w:rPr>
        <w:t>dan</w:t>
      </w:r>
      <w:proofErr w:type="spellEnd"/>
      <w:r w:rsidRPr="002624D0">
        <w:rPr>
          <w:rFonts w:ascii="Book Antiqua" w:hAnsi="Book Antiqua"/>
          <w:spacing w:val="-6"/>
          <w:szCs w:val="24"/>
          <w:lang w:val="fi-FI"/>
        </w:rPr>
        <w:t xml:space="preserve"> </w:t>
      </w:r>
      <w:proofErr w:type="spellStart"/>
      <w:r w:rsidRPr="002624D0">
        <w:rPr>
          <w:rFonts w:ascii="Book Antiqua" w:hAnsi="Book Antiqua"/>
          <w:spacing w:val="-6"/>
          <w:szCs w:val="24"/>
          <w:lang w:val="fi-FI"/>
        </w:rPr>
        <w:t>masyarakat</w:t>
      </w:r>
      <w:proofErr w:type="spellEnd"/>
      <w:r w:rsidRPr="002624D0">
        <w:rPr>
          <w:rFonts w:ascii="Book Antiqua" w:hAnsi="Book Antiqua"/>
          <w:spacing w:val="-6"/>
          <w:szCs w:val="24"/>
          <w:lang w:val="fi-FI"/>
        </w:rPr>
        <w:t xml:space="preserve"> </w:t>
      </w:r>
      <w:proofErr w:type="spellStart"/>
      <w:r w:rsidRPr="002624D0">
        <w:rPr>
          <w:rFonts w:ascii="Book Antiqua" w:hAnsi="Book Antiqua"/>
          <w:spacing w:val="-6"/>
          <w:szCs w:val="24"/>
          <w:lang w:val="fi-FI"/>
        </w:rPr>
        <w:t>tetap</w:t>
      </w:r>
      <w:proofErr w:type="spellEnd"/>
      <w:r w:rsidRPr="002624D0">
        <w:rPr>
          <w:rFonts w:ascii="Book Antiqua" w:hAnsi="Book Antiqua"/>
          <w:spacing w:val="-6"/>
          <w:szCs w:val="24"/>
          <w:lang w:val="fi-FI"/>
        </w:rPr>
        <w:t xml:space="preserve"> </w:t>
      </w:r>
      <w:proofErr w:type="spellStart"/>
      <w:r w:rsidRPr="002624D0">
        <w:rPr>
          <w:rFonts w:ascii="Book Antiqua" w:hAnsi="Book Antiqua"/>
          <w:spacing w:val="-6"/>
          <w:szCs w:val="24"/>
          <w:lang w:val="fi-FI"/>
        </w:rPr>
        <w:t>terjaga</w:t>
      </w:r>
      <w:proofErr w:type="spellEnd"/>
      <w:r w:rsidRPr="002624D0">
        <w:rPr>
          <w:rFonts w:ascii="Book Antiqua" w:hAnsi="Book Antiqua"/>
          <w:spacing w:val="-6"/>
          <w:szCs w:val="24"/>
          <w:lang w:val="fi-FI"/>
        </w:rPr>
        <w:t>.</w:t>
      </w:r>
    </w:p>
    <w:p w14:paraId="40F971D8" w14:textId="77777777" w:rsidR="009E42C1" w:rsidRPr="009E42C1" w:rsidRDefault="009E42C1" w:rsidP="008B5167">
      <w:pPr>
        <w:pStyle w:val="NoSpacing"/>
        <w:spacing w:before="240" w:after="120" w:line="240" w:lineRule="auto"/>
        <w:rPr>
          <w:rFonts w:ascii="Book Antiqua" w:hAnsi="Book Antiqua"/>
          <w:b/>
          <w:bCs/>
          <w:szCs w:val="24"/>
          <w:lang w:val="fi-FI"/>
        </w:rPr>
      </w:pPr>
      <w:proofErr w:type="spellStart"/>
      <w:r w:rsidRPr="009E42C1">
        <w:rPr>
          <w:rFonts w:ascii="Book Antiqua" w:hAnsi="Book Antiqua"/>
          <w:b/>
          <w:bCs/>
          <w:szCs w:val="24"/>
          <w:lang w:val="fi-FI"/>
        </w:rPr>
        <w:t>Tinjauan</w:t>
      </w:r>
      <w:proofErr w:type="spellEnd"/>
      <w:r w:rsidRPr="009E42C1">
        <w:rPr>
          <w:rFonts w:ascii="Book Antiqua" w:hAnsi="Book Antiqua"/>
          <w:b/>
          <w:bCs/>
          <w:szCs w:val="24"/>
          <w:lang w:val="fi-FI"/>
        </w:rPr>
        <w:t xml:space="preserve"> </w:t>
      </w:r>
      <w:proofErr w:type="spellStart"/>
      <w:r w:rsidRPr="009E42C1">
        <w:rPr>
          <w:rFonts w:ascii="Book Antiqua" w:hAnsi="Book Antiqua"/>
          <w:b/>
          <w:bCs/>
          <w:szCs w:val="24"/>
          <w:lang w:val="fi-FI"/>
        </w:rPr>
        <w:t>Literatur</w:t>
      </w:r>
      <w:proofErr w:type="spellEnd"/>
    </w:p>
    <w:p w14:paraId="02B381CF" w14:textId="77777777" w:rsidR="00D4194B" w:rsidRPr="00D4194B" w:rsidRDefault="00D4194B" w:rsidP="008B5167">
      <w:pPr>
        <w:spacing w:after="0" w:line="240" w:lineRule="auto"/>
        <w:ind w:firstLine="567"/>
        <w:jc w:val="both"/>
        <w:rPr>
          <w:rFonts w:ascii="Book Antiqua" w:hAnsi="Book Antiqua"/>
          <w:spacing w:val="-6"/>
          <w:sz w:val="24"/>
          <w:szCs w:val="24"/>
          <w:lang w:val="fi-FI"/>
        </w:rPr>
      </w:pPr>
      <w:proofErr w:type="spellStart"/>
      <w:r w:rsidRPr="00D4194B">
        <w:rPr>
          <w:rFonts w:ascii="Book Antiqua" w:hAnsi="Book Antiqua"/>
          <w:spacing w:val="-6"/>
          <w:sz w:val="24"/>
          <w:szCs w:val="24"/>
          <w:lang w:val="fi-FI"/>
        </w:rPr>
        <w:t>Hukum</w:t>
      </w:r>
      <w:proofErr w:type="spellEnd"/>
      <w:r w:rsidRPr="00D4194B">
        <w:rPr>
          <w:rFonts w:ascii="Book Antiqua" w:hAnsi="Book Antiqua"/>
          <w:spacing w:val="-6"/>
          <w:sz w:val="24"/>
          <w:szCs w:val="24"/>
          <w:lang w:val="fi-FI"/>
        </w:rPr>
        <w:t xml:space="preserve"> </w:t>
      </w:r>
      <w:proofErr w:type="spellStart"/>
      <w:r w:rsidRPr="00D4194B">
        <w:rPr>
          <w:rFonts w:ascii="Book Antiqua" w:hAnsi="Book Antiqua"/>
          <w:spacing w:val="-6"/>
          <w:sz w:val="24"/>
          <w:szCs w:val="24"/>
          <w:lang w:val="fi-FI"/>
        </w:rPr>
        <w:t>waris</w:t>
      </w:r>
      <w:proofErr w:type="spellEnd"/>
      <w:r w:rsidRPr="00D4194B">
        <w:rPr>
          <w:rFonts w:ascii="Book Antiqua" w:hAnsi="Book Antiqua"/>
          <w:spacing w:val="-6"/>
          <w:sz w:val="24"/>
          <w:szCs w:val="24"/>
          <w:lang w:val="fi-FI"/>
        </w:rPr>
        <w:t xml:space="preserve"> </w:t>
      </w:r>
      <w:proofErr w:type="spellStart"/>
      <w:r w:rsidRPr="00D4194B">
        <w:rPr>
          <w:rFonts w:ascii="Book Antiqua" w:hAnsi="Book Antiqua"/>
          <w:spacing w:val="-6"/>
          <w:sz w:val="24"/>
          <w:szCs w:val="24"/>
          <w:lang w:val="fi-FI"/>
        </w:rPr>
        <w:t>dalam</w:t>
      </w:r>
      <w:proofErr w:type="spellEnd"/>
      <w:r w:rsidRPr="00D4194B">
        <w:rPr>
          <w:rFonts w:ascii="Book Antiqua" w:hAnsi="Book Antiqua"/>
          <w:spacing w:val="-6"/>
          <w:sz w:val="24"/>
          <w:szCs w:val="24"/>
          <w:lang w:val="fi-FI"/>
        </w:rPr>
        <w:t xml:space="preserve"> Islam </w:t>
      </w:r>
      <w:proofErr w:type="spellStart"/>
      <w:r w:rsidRPr="00D4194B">
        <w:rPr>
          <w:rFonts w:ascii="Book Antiqua" w:hAnsi="Book Antiqua"/>
          <w:spacing w:val="-6"/>
          <w:sz w:val="24"/>
          <w:szCs w:val="24"/>
          <w:lang w:val="fi-FI"/>
        </w:rPr>
        <w:t>merupakan</w:t>
      </w:r>
      <w:proofErr w:type="spellEnd"/>
      <w:r w:rsidRPr="00D4194B">
        <w:rPr>
          <w:rFonts w:ascii="Book Antiqua" w:hAnsi="Book Antiqua"/>
          <w:spacing w:val="-6"/>
          <w:sz w:val="24"/>
          <w:szCs w:val="24"/>
          <w:lang w:val="fi-FI"/>
        </w:rPr>
        <w:t xml:space="preserve"> </w:t>
      </w:r>
      <w:proofErr w:type="spellStart"/>
      <w:r w:rsidRPr="00D4194B">
        <w:rPr>
          <w:rFonts w:ascii="Book Antiqua" w:hAnsi="Book Antiqua"/>
          <w:spacing w:val="-6"/>
          <w:sz w:val="24"/>
          <w:szCs w:val="24"/>
          <w:lang w:val="fi-FI"/>
        </w:rPr>
        <w:t>bagian</w:t>
      </w:r>
      <w:proofErr w:type="spellEnd"/>
      <w:r w:rsidRPr="00D4194B">
        <w:rPr>
          <w:rFonts w:ascii="Book Antiqua" w:hAnsi="Book Antiqua"/>
          <w:spacing w:val="-6"/>
          <w:sz w:val="24"/>
          <w:szCs w:val="24"/>
          <w:lang w:val="fi-FI"/>
        </w:rPr>
        <w:t xml:space="preserve"> </w:t>
      </w:r>
      <w:proofErr w:type="spellStart"/>
      <w:r w:rsidRPr="00D4194B">
        <w:rPr>
          <w:rFonts w:ascii="Book Antiqua" w:hAnsi="Book Antiqua"/>
          <w:spacing w:val="-6"/>
          <w:sz w:val="24"/>
          <w:szCs w:val="24"/>
          <w:lang w:val="fi-FI"/>
        </w:rPr>
        <w:t>integral</w:t>
      </w:r>
      <w:proofErr w:type="spellEnd"/>
      <w:r w:rsidRPr="00D4194B">
        <w:rPr>
          <w:rFonts w:ascii="Book Antiqua" w:hAnsi="Book Antiqua"/>
          <w:spacing w:val="-6"/>
          <w:sz w:val="24"/>
          <w:szCs w:val="24"/>
          <w:lang w:val="fi-FI"/>
        </w:rPr>
        <w:t xml:space="preserve"> dari </w:t>
      </w:r>
      <w:proofErr w:type="spellStart"/>
      <w:r w:rsidRPr="00D4194B">
        <w:rPr>
          <w:rFonts w:ascii="Book Antiqua" w:hAnsi="Book Antiqua"/>
          <w:spacing w:val="-6"/>
          <w:sz w:val="24"/>
          <w:szCs w:val="24"/>
          <w:lang w:val="fi-FI"/>
        </w:rPr>
        <w:t>syariat</w:t>
      </w:r>
      <w:proofErr w:type="spellEnd"/>
      <w:r w:rsidRPr="00D4194B">
        <w:rPr>
          <w:rFonts w:ascii="Book Antiqua" w:hAnsi="Book Antiqua"/>
          <w:spacing w:val="-6"/>
          <w:sz w:val="24"/>
          <w:szCs w:val="24"/>
          <w:lang w:val="fi-FI"/>
        </w:rPr>
        <w:t xml:space="preserve"> </w:t>
      </w:r>
      <w:proofErr w:type="spellStart"/>
      <w:r w:rsidRPr="00D4194B">
        <w:rPr>
          <w:rFonts w:ascii="Book Antiqua" w:hAnsi="Book Antiqua"/>
          <w:spacing w:val="-6"/>
          <w:sz w:val="24"/>
          <w:szCs w:val="24"/>
          <w:lang w:val="fi-FI"/>
        </w:rPr>
        <w:t>yang</w:t>
      </w:r>
      <w:proofErr w:type="spellEnd"/>
      <w:r w:rsidRPr="00D4194B">
        <w:rPr>
          <w:rFonts w:ascii="Book Antiqua" w:hAnsi="Book Antiqua"/>
          <w:spacing w:val="-6"/>
          <w:sz w:val="24"/>
          <w:szCs w:val="24"/>
          <w:lang w:val="fi-FI"/>
        </w:rPr>
        <w:t xml:space="preserve"> </w:t>
      </w:r>
      <w:proofErr w:type="spellStart"/>
      <w:r w:rsidRPr="00D4194B">
        <w:rPr>
          <w:rFonts w:ascii="Book Antiqua" w:hAnsi="Book Antiqua"/>
          <w:spacing w:val="-6"/>
          <w:sz w:val="24"/>
          <w:szCs w:val="24"/>
          <w:lang w:val="fi-FI"/>
        </w:rPr>
        <w:t>memiliki</w:t>
      </w:r>
      <w:proofErr w:type="spellEnd"/>
      <w:r w:rsidRPr="00D4194B">
        <w:rPr>
          <w:rFonts w:ascii="Book Antiqua" w:hAnsi="Book Antiqua"/>
          <w:spacing w:val="-6"/>
          <w:sz w:val="24"/>
          <w:szCs w:val="24"/>
          <w:lang w:val="fi-FI"/>
        </w:rPr>
        <w:t xml:space="preserve"> </w:t>
      </w:r>
      <w:proofErr w:type="spellStart"/>
      <w:r w:rsidRPr="00D4194B">
        <w:rPr>
          <w:rFonts w:ascii="Book Antiqua" w:hAnsi="Book Antiqua"/>
          <w:spacing w:val="-6"/>
          <w:sz w:val="24"/>
          <w:szCs w:val="24"/>
          <w:lang w:val="fi-FI"/>
        </w:rPr>
        <w:t>dasar</w:t>
      </w:r>
      <w:proofErr w:type="spellEnd"/>
      <w:r w:rsidRPr="00D4194B">
        <w:rPr>
          <w:rFonts w:ascii="Book Antiqua" w:hAnsi="Book Antiqua"/>
          <w:spacing w:val="-6"/>
          <w:sz w:val="24"/>
          <w:szCs w:val="24"/>
          <w:lang w:val="fi-FI"/>
        </w:rPr>
        <w:t xml:space="preserve"> </w:t>
      </w:r>
      <w:proofErr w:type="spellStart"/>
      <w:r w:rsidRPr="00D4194B">
        <w:rPr>
          <w:rFonts w:ascii="Book Antiqua" w:hAnsi="Book Antiqua"/>
          <w:spacing w:val="-6"/>
          <w:sz w:val="24"/>
          <w:szCs w:val="24"/>
          <w:lang w:val="fi-FI"/>
        </w:rPr>
        <w:t>normatif</w:t>
      </w:r>
      <w:proofErr w:type="spellEnd"/>
      <w:r w:rsidRPr="00D4194B">
        <w:rPr>
          <w:rFonts w:ascii="Book Antiqua" w:hAnsi="Book Antiqua"/>
          <w:spacing w:val="-6"/>
          <w:sz w:val="24"/>
          <w:szCs w:val="24"/>
          <w:lang w:val="fi-FI"/>
        </w:rPr>
        <w:t xml:space="preserve"> </w:t>
      </w:r>
      <w:proofErr w:type="spellStart"/>
      <w:r w:rsidRPr="00D4194B">
        <w:rPr>
          <w:rFonts w:ascii="Book Antiqua" w:hAnsi="Book Antiqua"/>
          <w:spacing w:val="-6"/>
          <w:sz w:val="24"/>
          <w:szCs w:val="24"/>
          <w:lang w:val="fi-FI"/>
        </w:rPr>
        <w:t>dalam</w:t>
      </w:r>
      <w:proofErr w:type="spellEnd"/>
      <w:r w:rsidRPr="00D4194B">
        <w:rPr>
          <w:rFonts w:ascii="Book Antiqua" w:hAnsi="Book Antiqua"/>
          <w:spacing w:val="-6"/>
          <w:sz w:val="24"/>
          <w:szCs w:val="24"/>
          <w:lang w:val="fi-FI"/>
        </w:rPr>
        <w:t xml:space="preserve"> Al-</w:t>
      </w:r>
      <w:proofErr w:type="spellStart"/>
      <w:r w:rsidRPr="00D4194B">
        <w:rPr>
          <w:rFonts w:ascii="Book Antiqua" w:hAnsi="Book Antiqua"/>
          <w:spacing w:val="-6"/>
          <w:sz w:val="24"/>
          <w:szCs w:val="24"/>
          <w:lang w:val="fi-FI"/>
        </w:rPr>
        <w:t>Qur’an</w:t>
      </w:r>
      <w:proofErr w:type="spellEnd"/>
      <w:r w:rsidRPr="00D4194B">
        <w:rPr>
          <w:rFonts w:ascii="Book Antiqua" w:hAnsi="Book Antiqua"/>
          <w:spacing w:val="-6"/>
          <w:sz w:val="24"/>
          <w:szCs w:val="24"/>
          <w:lang w:val="fi-FI"/>
        </w:rPr>
        <w:t xml:space="preserve">, </w:t>
      </w:r>
      <w:proofErr w:type="spellStart"/>
      <w:r w:rsidRPr="00D4194B">
        <w:rPr>
          <w:rFonts w:ascii="Book Antiqua" w:hAnsi="Book Antiqua"/>
          <w:spacing w:val="-6"/>
          <w:sz w:val="24"/>
          <w:szCs w:val="24"/>
          <w:lang w:val="fi-FI"/>
        </w:rPr>
        <w:t>Hadis</w:t>
      </w:r>
      <w:proofErr w:type="spellEnd"/>
      <w:r w:rsidRPr="00D4194B">
        <w:rPr>
          <w:rFonts w:ascii="Book Antiqua" w:hAnsi="Book Antiqua"/>
          <w:spacing w:val="-6"/>
          <w:sz w:val="24"/>
          <w:szCs w:val="24"/>
          <w:lang w:val="fi-FI"/>
        </w:rPr>
        <w:t xml:space="preserve">, </w:t>
      </w:r>
      <w:proofErr w:type="spellStart"/>
      <w:r w:rsidRPr="00D4194B">
        <w:rPr>
          <w:rFonts w:ascii="Book Antiqua" w:hAnsi="Book Antiqua"/>
          <w:spacing w:val="-6"/>
          <w:sz w:val="24"/>
          <w:szCs w:val="24"/>
          <w:lang w:val="fi-FI"/>
        </w:rPr>
        <w:t>dan</w:t>
      </w:r>
      <w:proofErr w:type="spellEnd"/>
      <w:r w:rsidRPr="00D4194B">
        <w:rPr>
          <w:rFonts w:ascii="Book Antiqua" w:hAnsi="Book Antiqua"/>
          <w:spacing w:val="-6"/>
          <w:sz w:val="24"/>
          <w:szCs w:val="24"/>
          <w:lang w:val="fi-FI"/>
        </w:rPr>
        <w:t xml:space="preserve"> </w:t>
      </w:r>
      <w:proofErr w:type="spellStart"/>
      <w:r w:rsidRPr="00D4194B">
        <w:rPr>
          <w:rFonts w:ascii="Book Antiqua" w:hAnsi="Book Antiqua"/>
          <w:spacing w:val="-6"/>
          <w:sz w:val="24"/>
          <w:szCs w:val="24"/>
          <w:lang w:val="fi-FI"/>
        </w:rPr>
        <w:t>ijtihad</w:t>
      </w:r>
      <w:proofErr w:type="spellEnd"/>
      <w:r w:rsidRPr="00D4194B">
        <w:rPr>
          <w:rFonts w:ascii="Book Antiqua" w:hAnsi="Book Antiqua"/>
          <w:spacing w:val="-6"/>
          <w:sz w:val="24"/>
          <w:szCs w:val="24"/>
          <w:lang w:val="fi-FI"/>
        </w:rPr>
        <w:t xml:space="preserve"> </w:t>
      </w:r>
      <w:proofErr w:type="spellStart"/>
      <w:r w:rsidRPr="00D4194B">
        <w:rPr>
          <w:rFonts w:ascii="Book Antiqua" w:hAnsi="Book Antiqua"/>
          <w:spacing w:val="-6"/>
          <w:sz w:val="24"/>
          <w:szCs w:val="24"/>
          <w:lang w:val="fi-FI"/>
        </w:rPr>
        <w:t>ulama</w:t>
      </w:r>
      <w:proofErr w:type="spellEnd"/>
      <w:r w:rsidRPr="00D4194B">
        <w:rPr>
          <w:rFonts w:ascii="Book Antiqua" w:hAnsi="Book Antiqua"/>
          <w:spacing w:val="-6"/>
          <w:sz w:val="24"/>
          <w:szCs w:val="24"/>
          <w:lang w:val="fi-FI"/>
        </w:rPr>
        <w:t xml:space="preserve">. </w:t>
      </w:r>
      <w:proofErr w:type="spellStart"/>
      <w:r w:rsidRPr="00D4194B">
        <w:rPr>
          <w:rFonts w:ascii="Book Antiqua" w:hAnsi="Book Antiqua"/>
          <w:spacing w:val="-6"/>
          <w:sz w:val="24"/>
          <w:szCs w:val="24"/>
          <w:lang w:val="fi-FI"/>
        </w:rPr>
        <w:t>Surah</w:t>
      </w:r>
      <w:proofErr w:type="spellEnd"/>
      <w:r w:rsidRPr="00D4194B">
        <w:rPr>
          <w:rFonts w:ascii="Book Antiqua" w:hAnsi="Book Antiqua"/>
          <w:spacing w:val="-6"/>
          <w:sz w:val="24"/>
          <w:szCs w:val="24"/>
          <w:lang w:val="fi-FI"/>
        </w:rPr>
        <w:t xml:space="preserve"> </w:t>
      </w:r>
      <w:proofErr w:type="spellStart"/>
      <w:r w:rsidRPr="00D4194B">
        <w:rPr>
          <w:rFonts w:ascii="Book Antiqua" w:hAnsi="Book Antiqua"/>
          <w:spacing w:val="-6"/>
          <w:sz w:val="24"/>
          <w:szCs w:val="24"/>
          <w:lang w:val="fi-FI"/>
        </w:rPr>
        <w:t>AnNisa</w:t>
      </w:r>
      <w:proofErr w:type="spellEnd"/>
      <w:r w:rsidRPr="00D4194B">
        <w:rPr>
          <w:rFonts w:ascii="Book Antiqua" w:hAnsi="Book Antiqua"/>
          <w:spacing w:val="-6"/>
          <w:sz w:val="24"/>
          <w:szCs w:val="24"/>
          <w:lang w:val="fi-FI"/>
        </w:rPr>
        <w:t xml:space="preserve"> </w:t>
      </w:r>
      <w:proofErr w:type="spellStart"/>
      <w:r w:rsidRPr="00D4194B">
        <w:rPr>
          <w:rFonts w:ascii="Book Antiqua" w:hAnsi="Book Antiqua"/>
          <w:spacing w:val="-6"/>
          <w:sz w:val="24"/>
          <w:szCs w:val="24"/>
          <w:lang w:val="fi-FI"/>
        </w:rPr>
        <w:t>ayat</w:t>
      </w:r>
      <w:proofErr w:type="spellEnd"/>
      <w:r w:rsidRPr="00D4194B">
        <w:rPr>
          <w:rFonts w:ascii="Book Antiqua" w:hAnsi="Book Antiqua"/>
          <w:spacing w:val="-6"/>
          <w:sz w:val="24"/>
          <w:szCs w:val="24"/>
          <w:lang w:val="fi-FI"/>
        </w:rPr>
        <w:t xml:space="preserve"> 11, 12, </w:t>
      </w:r>
      <w:proofErr w:type="spellStart"/>
      <w:r w:rsidRPr="00D4194B">
        <w:rPr>
          <w:rFonts w:ascii="Book Antiqua" w:hAnsi="Book Antiqua"/>
          <w:spacing w:val="-6"/>
          <w:sz w:val="24"/>
          <w:szCs w:val="24"/>
          <w:lang w:val="fi-FI"/>
        </w:rPr>
        <w:t>dan</w:t>
      </w:r>
      <w:proofErr w:type="spellEnd"/>
      <w:r w:rsidRPr="00D4194B">
        <w:rPr>
          <w:rFonts w:ascii="Book Antiqua" w:hAnsi="Book Antiqua"/>
          <w:spacing w:val="-6"/>
          <w:sz w:val="24"/>
          <w:szCs w:val="24"/>
          <w:lang w:val="fi-FI"/>
        </w:rPr>
        <w:t xml:space="preserve"> 176 </w:t>
      </w:r>
      <w:proofErr w:type="spellStart"/>
      <w:r w:rsidRPr="00D4194B">
        <w:rPr>
          <w:rFonts w:ascii="Book Antiqua" w:hAnsi="Book Antiqua"/>
          <w:spacing w:val="-6"/>
          <w:sz w:val="24"/>
          <w:szCs w:val="24"/>
          <w:lang w:val="fi-FI"/>
        </w:rPr>
        <w:t>secara</w:t>
      </w:r>
      <w:proofErr w:type="spellEnd"/>
      <w:r w:rsidRPr="00D4194B">
        <w:rPr>
          <w:rFonts w:ascii="Book Antiqua" w:hAnsi="Book Antiqua"/>
          <w:spacing w:val="-6"/>
          <w:sz w:val="24"/>
          <w:szCs w:val="24"/>
          <w:lang w:val="fi-FI"/>
        </w:rPr>
        <w:t xml:space="preserve"> </w:t>
      </w:r>
      <w:proofErr w:type="spellStart"/>
      <w:r w:rsidRPr="00D4194B">
        <w:rPr>
          <w:rFonts w:ascii="Book Antiqua" w:hAnsi="Book Antiqua"/>
          <w:spacing w:val="-6"/>
          <w:sz w:val="24"/>
          <w:szCs w:val="24"/>
          <w:lang w:val="fi-FI"/>
        </w:rPr>
        <w:t>eksplisit</w:t>
      </w:r>
      <w:proofErr w:type="spellEnd"/>
      <w:r w:rsidRPr="00D4194B">
        <w:rPr>
          <w:rFonts w:ascii="Book Antiqua" w:hAnsi="Book Antiqua"/>
          <w:spacing w:val="-6"/>
          <w:sz w:val="24"/>
          <w:szCs w:val="24"/>
          <w:lang w:val="fi-FI"/>
        </w:rPr>
        <w:t xml:space="preserve"> </w:t>
      </w:r>
      <w:proofErr w:type="spellStart"/>
      <w:r w:rsidRPr="00D4194B">
        <w:rPr>
          <w:rFonts w:ascii="Book Antiqua" w:hAnsi="Book Antiqua"/>
          <w:spacing w:val="-6"/>
          <w:sz w:val="24"/>
          <w:szCs w:val="24"/>
          <w:lang w:val="fi-FI"/>
        </w:rPr>
        <w:t>mengatur</w:t>
      </w:r>
      <w:proofErr w:type="spellEnd"/>
      <w:r w:rsidRPr="00D4194B">
        <w:rPr>
          <w:rFonts w:ascii="Book Antiqua" w:hAnsi="Book Antiqua"/>
          <w:spacing w:val="-6"/>
          <w:sz w:val="24"/>
          <w:szCs w:val="24"/>
          <w:lang w:val="fi-FI"/>
        </w:rPr>
        <w:t xml:space="preserve"> </w:t>
      </w:r>
      <w:proofErr w:type="spellStart"/>
      <w:r w:rsidRPr="00D4194B">
        <w:rPr>
          <w:rFonts w:ascii="Book Antiqua" w:hAnsi="Book Antiqua"/>
          <w:spacing w:val="-6"/>
          <w:sz w:val="24"/>
          <w:szCs w:val="24"/>
          <w:lang w:val="fi-FI"/>
        </w:rPr>
        <w:t>distribusi</w:t>
      </w:r>
      <w:proofErr w:type="spellEnd"/>
      <w:r w:rsidRPr="00D4194B">
        <w:rPr>
          <w:rFonts w:ascii="Book Antiqua" w:hAnsi="Book Antiqua"/>
          <w:spacing w:val="-6"/>
          <w:sz w:val="24"/>
          <w:szCs w:val="24"/>
          <w:lang w:val="fi-FI"/>
        </w:rPr>
        <w:t xml:space="preserve"> </w:t>
      </w:r>
      <w:proofErr w:type="spellStart"/>
      <w:r w:rsidRPr="00D4194B">
        <w:rPr>
          <w:rFonts w:ascii="Book Antiqua" w:hAnsi="Book Antiqua"/>
          <w:spacing w:val="-6"/>
          <w:sz w:val="24"/>
          <w:szCs w:val="24"/>
          <w:lang w:val="fi-FI"/>
        </w:rPr>
        <w:t>harta</w:t>
      </w:r>
      <w:proofErr w:type="spellEnd"/>
      <w:r w:rsidRPr="00D4194B">
        <w:rPr>
          <w:rFonts w:ascii="Book Antiqua" w:hAnsi="Book Antiqua"/>
          <w:spacing w:val="-6"/>
          <w:sz w:val="24"/>
          <w:szCs w:val="24"/>
          <w:lang w:val="fi-FI"/>
        </w:rPr>
        <w:t xml:space="preserve"> </w:t>
      </w:r>
      <w:proofErr w:type="spellStart"/>
      <w:r w:rsidRPr="00D4194B">
        <w:rPr>
          <w:rFonts w:ascii="Book Antiqua" w:hAnsi="Book Antiqua"/>
          <w:spacing w:val="-6"/>
          <w:sz w:val="24"/>
          <w:szCs w:val="24"/>
          <w:lang w:val="fi-FI"/>
        </w:rPr>
        <w:t>peninggalan</w:t>
      </w:r>
      <w:proofErr w:type="spellEnd"/>
      <w:r w:rsidRPr="00D4194B">
        <w:rPr>
          <w:rFonts w:ascii="Book Antiqua" w:hAnsi="Book Antiqua"/>
          <w:spacing w:val="-6"/>
          <w:sz w:val="24"/>
          <w:szCs w:val="24"/>
          <w:lang w:val="fi-FI"/>
        </w:rPr>
        <w:t xml:space="preserve">, </w:t>
      </w:r>
      <w:proofErr w:type="spellStart"/>
      <w:r w:rsidRPr="00D4194B">
        <w:rPr>
          <w:rFonts w:ascii="Book Antiqua" w:hAnsi="Book Antiqua"/>
          <w:spacing w:val="-6"/>
          <w:sz w:val="24"/>
          <w:szCs w:val="24"/>
          <w:lang w:val="fi-FI"/>
        </w:rPr>
        <w:t>menegaskan</w:t>
      </w:r>
      <w:proofErr w:type="spellEnd"/>
      <w:r w:rsidRPr="00D4194B">
        <w:rPr>
          <w:rFonts w:ascii="Book Antiqua" w:hAnsi="Book Antiqua"/>
          <w:spacing w:val="-6"/>
          <w:sz w:val="24"/>
          <w:szCs w:val="24"/>
          <w:lang w:val="fi-FI"/>
        </w:rPr>
        <w:t xml:space="preserve"> </w:t>
      </w:r>
      <w:proofErr w:type="spellStart"/>
      <w:r w:rsidRPr="00D4194B">
        <w:rPr>
          <w:rFonts w:ascii="Book Antiqua" w:hAnsi="Book Antiqua"/>
          <w:spacing w:val="-6"/>
          <w:sz w:val="24"/>
          <w:szCs w:val="24"/>
          <w:lang w:val="fi-FI"/>
        </w:rPr>
        <w:t>pentingnya</w:t>
      </w:r>
      <w:proofErr w:type="spellEnd"/>
      <w:r w:rsidRPr="00D4194B">
        <w:rPr>
          <w:rFonts w:ascii="Book Antiqua" w:hAnsi="Book Antiqua"/>
          <w:spacing w:val="-6"/>
          <w:sz w:val="24"/>
          <w:szCs w:val="24"/>
          <w:lang w:val="fi-FI"/>
        </w:rPr>
        <w:t xml:space="preserve"> </w:t>
      </w:r>
      <w:proofErr w:type="spellStart"/>
      <w:r w:rsidRPr="00D4194B">
        <w:rPr>
          <w:rFonts w:ascii="Book Antiqua" w:hAnsi="Book Antiqua"/>
          <w:spacing w:val="-6"/>
          <w:sz w:val="24"/>
          <w:szCs w:val="24"/>
          <w:lang w:val="fi-FI"/>
        </w:rPr>
        <w:t>keadilan</w:t>
      </w:r>
      <w:proofErr w:type="spellEnd"/>
      <w:r w:rsidRPr="00D4194B">
        <w:rPr>
          <w:rFonts w:ascii="Book Antiqua" w:hAnsi="Book Antiqua"/>
          <w:spacing w:val="-6"/>
          <w:sz w:val="24"/>
          <w:szCs w:val="24"/>
          <w:lang w:val="fi-FI"/>
        </w:rPr>
        <w:t xml:space="preserve"> </w:t>
      </w:r>
      <w:proofErr w:type="spellStart"/>
      <w:r w:rsidRPr="00D4194B">
        <w:rPr>
          <w:rFonts w:ascii="Book Antiqua" w:hAnsi="Book Antiqua"/>
          <w:spacing w:val="-6"/>
          <w:sz w:val="24"/>
          <w:szCs w:val="24"/>
          <w:lang w:val="fi-FI"/>
        </w:rPr>
        <w:t>proporsional</w:t>
      </w:r>
      <w:proofErr w:type="spellEnd"/>
      <w:r w:rsidRPr="00D4194B">
        <w:rPr>
          <w:rFonts w:ascii="Book Antiqua" w:hAnsi="Book Antiqua"/>
          <w:spacing w:val="-6"/>
          <w:sz w:val="24"/>
          <w:szCs w:val="24"/>
          <w:lang w:val="fi-FI"/>
        </w:rPr>
        <w:t xml:space="preserve"> </w:t>
      </w:r>
      <w:proofErr w:type="spellStart"/>
      <w:r w:rsidRPr="00D4194B">
        <w:rPr>
          <w:rFonts w:ascii="Book Antiqua" w:hAnsi="Book Antiqua"/>
          <w:spacing w:val="-6"/>
          <w:sz w:val="24"/>
          <w:szCs w:val="24"/>
          <w:lang w:val="fi-FI"/>
        </w:rPr>
        <w:t>antara</w:t>
      </w:r>
      <w:proofErr w:type="spellEnd"/>
      <w:r w:rsidRPr="00D4194B">
        <w:rPr>
          <w:rFonts w:ascii="Book Antiqua" w:hAnsi="Book Antiqua"/>
          <w:spacing w:val="-6"/>
          <w:sz w:val="24"/>
          <w:szCs w:val="24"/>
          <w:lang w:val="fi-FI"/>
        </w:rPr>
        <w:t xml:space="preserve"> </w:t>
      </w:r>
      <w:proofErr w:type="gramStart"/>
      <w:r w:rsidRPr="00D4194B">
        <w:rPr>
          <w:rFonts w:ascii="Book Antiqua" w:hAnsi="Book Antiqua"/>
          <w:spacing w:val="-6"/>
          <w:sz w:val="24"/>
          <w:szCs w:val="24"/>
          <w:lang w:val="fi-FI"/>
        </w:rPr>
        <w:t>laki-laki</w:t>
      </w:r>
      <w:proofErr w:type="gramEnd"/>
      <w:r w:rsidRPr="00D4194B">
        <w:rPr>
          <w:rFonts w:ascii="Book Antiqua" w:hAnsi="Book Antiqua"/>
          <w:spacing w:val="-6"/>
          <w:sz w:val="24"/>
          <w:szCs w:val="24"/>
          <w:lang w:val="fi-FI"/>
        </w:rPr>
        <w:t xml:space="preserve"> </w:t>
      </w:r>
      <w:proofErr w:type="spellStart"/>
      <w:r w:rsidRPr="00D4194B">
        <w:rPr>
          <w:rFonts w:ascii="Book Antiqua" w:hAnsi="Book Antiqua"/>
          <w:spacing w:val="-6"/>
          <w:sz w:val="24"/>
          <w:szCs w:val="24"/>
          <w:lang w:val="fi-FI"/>
        </w:rPr>
        <w:t>dan</w:t>
      </w:r>
      <w:proofErr w:type="spellEnd"/>
      <w:r w:rsidRPr="00D4194B">
        <w:rPr>
          <w:rFonts w:ascii="Book Antiqua" w:hAnsi="Book Antiqua"/>
          <w:spacing w:val="-6"/>
          <w:sz w:val="24"/>
          <w:szCs w:val="24"/>
          <w:lang w:val="fi-FI"/>
        </w:rPr>
        <w:t xml:space="preserve"> </w:t>
      </w:r>
      <w:proofErr w:type="spellStart"/>
      <w:r w:rsidRPr="00D4194B">
        <w:rPr>
          <w:rFonts w:ascii="Book Antiqua" w:hAnsi="Book Antiqua"/>
          <w:spacing w:val="-6"/>
          <w:sz w:val="24"/>
          <w:szCs w:val="24"/>
          <w:lang w:val="fi-FI"/>
        </w:rPr>
        <w:t>perempuan</w:t>
      </w:r>
      <w:proofErr w:type="spellEnd"/>
      <w:r w:rsidRPr="00D4194B">
        <w:rPr>
          <w:rFonts w:ascii="Book Antiqua" w:hAnsi="Book Antiqua"/>
          <w:spacing w:val="-6"/>
          <w:sz w:val="24"/>
          <w:szCs w:val="24"/>
          <w:lang w:val="fi-FI"/>
        </w:rPr>
        <w:t xml:space="preserve"> (</w:t>
      </w:r>
      <w:proofErr w:type="spellStart"/>
      <w:r w:rsidRPr="00D4194B">
        <w:rPr>
          <w:rFonts w:ascii="Book Antiqua" w:hAnsi="Book Antiqua"/>
          <w:spacing w:val="-6"/>
          <w:sz w:val="24"/>
          <w:szCs w:val="24"/>
          <w:lang w:val="fi-FI"/>
        </w:rPr>
        <w:t>Kamali</w:t>
      </w:r>
      <w:proofErr w:type="spellEnd"/>
      <w:r w:rsidRPr="00D4194B">
        <w:rPr>
          <w:rFonts w:ascii="Book Antiqua" w:hAnsi="Book Antiqua"/>
          <w:spacing w:val="-6"/>
          <w:sz w:val="24"/>
          <w:szCs w:val="24"/>
          <w:lang w:val="fi-FI"/>
        </w:rPr>
        <w:t xml:space="preserve">, 2017; </w:t>
      </w:r>
      <w:proofErr w:type="spellStart"/>
      <w:r w:rsidRPr="00D4194B">
        <w:rPr>
          <w:rFonts w:ascii="Book Antiqua" w:hAnsi="Book Antiqua"/>
          <w:spacing w:val="-6"/>
          <w:sz w:val="24"/>
          <w:szCs w:val="24"/>
          <w:lang w:val="fi-FI"/>
        </w:rPr>
        <w:t>Rahman</w:t>
      </w:r>
      <w:proofErr w:type="spellEnd"/>
      <w:r w:rsidRPr="00D4194B">
        <w:rPr>
          <w:rFonts w:ascii="Book Antiqua" w:hAnsi="Book Antiqua"/>
          <w:spacing w:val="-6"/>
          <w:sz w:val="24"/>
          <w:szCs w:val="24"/>
          <w:lang w:val="fi-FI"/>
        </w:rPr>
        <w:t xml:space="preserve">, 2015). </w:t>
      </w:r>
      <w:proofErr w:type="spellStart"/>
      <w:r w:rsidRPr="00D4194B">
        <w:rPr>
          <w:rFonts w:ascii="Book Antiqua" w:hAnsi="Book Antiqua"/>
          <w:spacing w:val="-6"/>
          <w:sz w:val="24"/>
          <w:szCs w:val="24"/>
          <w:lang w:val="fi-FI"/>
        </w:rPr>
        <w:t>Ilmu</w:t>
      </w:r>
      <w:proofErr w:type="spellEnd"/>
      <w:r w:rsidRPr="00D4194B">
        <w:rPr>
          <w:rFonts w:ascii="Book Antiqua" w:hAnsi="Book Antiqua"/>
          <w:spacing w:val="-6"/>
          <w:sz w:val="24"/>
          <w:szCs w:val="24"/>
          <w:lang w:val="fi-FI"/>
        </w:rPr>
        <w:t xml:space="preserve"> </w:t>
      </w:r>
      <w:proofErr w:type="spellStart"/>
      <w:r w:rsidRPr="00D4194B">
        <w:rPr>
          <w:rFonts w:ascii="Book Antiqua" w:hAnsi="Book Antiqua"/>
          <w:spacing w:val="-6"/>
          <w:sz w:val="24"/>
          <w:szCs w:val="24"/>
          <w:lang w:val="fi-FI"/>
        </w:rPr>
        <w:t>faraidh</w:t>
      </w:r>
      <w:proofErr w:type="spellEnd"/>
      <w:r w:rsidRPr="00D4194B">
        <w:rPr>
          <w:rFonts w:ascii="Book Antiqua" w:hAnsi="Book Antiqua"/>
          <w:spacing w:val="-6"/>
          <w:sz w:val="24"/>
          <w:szCs w:val="24"/>
          <w:lang w:val="fi-FI"/>
        </w:rPr>
        <w:t xml:space="preserve"> </w:t>
      </w:r>
      <w:proofErr w:type="spellStart"/>
      <w:r w:rsidRPr="00D4194B">
        <w:rPr>
          <w:rFonts w:ascii="Book Antiqua" w:hAnsi="Book Antiqua"/>
          <w:spacing w:val="-6"/>
          <w:sz w:val="24"/>
          <w:szCs w:val="24"/>
          <w:lang w:val="fi-FI"/>
        </w:rPr>
        <w:t>dikembangkan</w:t>
      </w:r>
      <w:proofErr w:type="spellEnd"/>
      <w:r w:rsidRPr="00D4194B">
        <w:rPr>
          <w:rFonts w:ascii="Book Antiqua" w:hAnsi="Book Antiqua"/>
          <w:spacing w:val="-6"/>
          <w:sz w:val="24"/>
          <w:szCs w:val="24"/>
          <w:lang w:val="fi-FI"/>
        </w:rPr>
        <w:t xml:space="preserve"> </w:t>
      </w:r>
      <w:proofErr w:type="spellStart"/>
      <w:r w:rsidRPr="00D4194B">
        <w:rPr>
          <w:rFonts w:ascii="Book Antiqua" w:hAnsi="Book Antiqua"/>
          <w:spacing w:val="-6"/>
          <w:sz w:val="24"/>
          <w:szCs w:val="24"/>
          <w:lang w:val="fi-FI"/>
        </w:rPr>
        <w:t>sejak</w:t>
      </w:r>
      <w:proofErr w:type="spellEnd"/>
      <w:r w:rsidRPr="00D4194B">
        <w:rPr>
          <w:rFonts w:ascii="Book Antiqua" w:hAnsi="Book Antiqua"/>
          <w:spacing w:val="-6"/>
          <w:sz w:val="24"/>
          <w:szCs w:val="24"/>
          <w:lang w:val="fi-FI"/>
        </w:rPr>
        <w:t xml:space="preserve"> </w:t>
      </w:r>
      <w:proofErr w:type="spellStart"/>
      <w:r w:rsidRPr="00D4194B">
        <w:rPr>
          <w:rFonts w:ascii="Book Antiqua" w:hAnsi="Book Antiqua"/>
          <w:spacing w:val="-6"/>
          <w:sz w:val="24"/>
          <w:szCs w:val="24"/>
          <w:lang w:val="fi-FI"/>
        </w:rPr>
        <w:t>masa</w:t>
      </w:r>
      <w:proofErr w:type="spellEnd"/>
      <w:r w:rsidRPr="00D4194B">
        <w:rPr>
          <w:rFonts w:ascii="Book Antiqua" w:hAnsi="Book Antiqua"/>
          <w:spacing w:val="-6"/>
          <w:sz w:val="24"/>
          <w:szCs w:val="24"/>
          <w:lang w:val="fi-FI"/>
        </w:rPr>
        <w:t xml:space="preserve"> </w:t>
      </w:r>
      <w:proofErr w:type="spellStart"/>
      <w:r w:rsidRPr="00D4194B">
        <w:rPr>
          <w:rFonts w:ascii="Book Antiqua" w:hAnsi="Book Antiqua"/>
          <w:spacing w:val="-6"/>
          <w:sz w:val="24"/>
          <w:szCs w:val="24"/>
          <w:lang w:val="fi-FI"/>
        </w:rPr>
        <w:t>sahabat</w:t>
      </w:r>
      <w:proofErr w:type="spellEnd"/>
      <w:r w:rsidRPr="00D4194B">
        <w:rPr>
          <w:rFonts w:ascii="Book Antiqua" w:hAnsi="Book Antiqua"/>
          <w:spacing w:val="-6"/>
          <w:sz w:val="24"/>
          <w:szCs w:val="24"/>
          <w:lang w:val="fi-FI"/>
        </w:rPr>
        <w:t xml:space="preserve"> </w:t>
      </w:r>
      <w:proofErr w:type="spellStart"/>
      <w:r w:rsidRPr="00D4194B">
        <w:rPr>
          <w:rFonts w:ascii="Book Antiqua" w:hAnsi="Book Antiqua"/>
          <w:spacing w:val="-6"/>
          <w:sz w:val="24"/>
          <w:szCs w:val="24"/>
          <w:lang w:val="fi-FI"/>
        </w:rPr>
        <w:t>Nabi</w:t>
      </w:r>
      <w:proofErr w:type="spellEnd"/>
      <w:r w:rsidRPr="00D4194B">
        <w:rPr>
          <w:rFonts w:ascii="Book Antiqua" w:hAnsi="Book Antiqua"/>
          <w:spacing w:val="-6"/>
          <w:sz w:val="24"/>
          <w:szCs w:val="24"/>
          <w:lang w:val="fi-FI"/>
        </w:rPr>
        <w:t xml:space="preserve"> </w:t>
      </w:r>
      <w:proofErr w:type="spellStart"/>
      <w:r w:rsidRPr="00D4194B">
        <w:rPr>
          <w:rFonts w:ascii="Book Antiqua" w:hAnsi="Book Antiqua"/>
          <w:spacing w:val="-6"/>
          <w:sz w:val="24"/>
          <w:szCs w:val="24"/>
          <w:lang w:val="fi-FI"/>
        </w:rPr>
        <w:t>dan</w:t>
      </w:r>
      <w:proofErr w:type="spellEnd"/>
      <w:r w:rsidRPr="00D4194B">
        <w:rPr>
          <w:rFonts w:ascii="Book Antiqua" w:hAnsi="Book Antiqua"/>
          <w:spacing w:val="-6"/>
          <w:sz w:val="24"/>
          <w:szCs w:val="24"/>
          <w:lang w:val="fi-FI"/>
        </w:rPr>
        <w:t xml:space="preserve"> </w:t>
      </w:r>
      <w:proofErr w:type="spellStart"/>
      <w:r w:rsidRPr="00D4194B">
        <w:rPr>
          <w:rFonts w:ascii="Book Antiqua" w:hAnsi="Book Antiqua"/>
          <w:spacing w:val="-6"/>
          <w:sz w:val="24"/>
          <w:szCs w:val="24"/>
          <w:lang w:val="fi-FI"/>
        </w:rPr>
        <w:t>terus</w:t>
      </w:r>
      <w:proofErr w:type="spellEnd"/>
      <w:r w:rsidRPr="00D4194B">
        <w:rPr>
          <w:rFonts w:ascii="Book Antiqua" w:hAnsi="Book Antiqua"/>
          <w:spacing w:val="-6"/>
          <w:sz w:val="24"/>
          <w:szCs w:val="24"/>
          <w:lang w:val="fi-FI"/>
        </w:rPr>
        <w:t xml:space="preserve"> </w:t>
      </w:r>
      <w:proofErr w:type="spellStart"/>
      <w:r w:rsidRPr="00D4194B">
        <w:rPr>
          <w:rFonts w:ascii="Book Antiqua" w:hAnsi="Book Antiqua"/>
          <w:spacing w:val="-6"/>
          <w:sz w:val="24"/>
          <w:szCs w:val="24"/>
          <w:lang w:val="fi-FI"/>
        </w:rPr>
        <w:t>dipertahankan</w:t>
      </w:r>
      <w:proofErr w:type="spellEnd"/>
      <w:r w:rsidRPr="00D4194B">
        <w:rPr>
          <w:rFonts w:ascii="Book Antiqua" w:hAnsi="Book Antiqua"/>
          <w:spacing w:val="-6"/>
          <w:sz w:val="24"/>
          <w:szCs w:val="24"/>
          <w:lang w:val="fi-FI"/>
        </w:rPr>
        <w:t xml:space="preserve"> </w:t>
      </w:r>
      <w:proofErr w:type="spellStart"/>
      <w:r w:rsidRPr="00D4194B">
        <w:rPr>
          <w:rFonts w:ascii="Book Antiqua" w:hAnsi="Book Antiqua"/>
          <w:spacing w:val="-6"/>
          <w:sz w:val="24"/>
          <w:szCs w:val="24"/>
          <w:lang w:val="fi-FI"/>
        </w:rPr>
        <w:t>oleh</w:t>
      </w:r>
      <w:proofErr w:type="spellEnd"/>
      <w:r w:rsidRPr="00D4194B">
        <w:rPr>
          <w:rFonts w:ascii="Book Antiqua" w:hAnsi="Book Antiqua"/>
          <w:spacing w:val="-6"/>
          <w:sz w:val="24"/>
          <w:szCs w:val="24"/>
          <w:lang w:val="fi-FI"/>
        </w:rPr>
        <w:t xml:space="preserve"> </w:t>
      </w:r>
      <w:proofErr w:type="spellStart"/>
      <w:r w:rsidRPr="00D4194B">
        <w:rPr>
          <w:rFonts w:ascii="Book Antiqua" w:hAnsi="Book Antiqua"/>
          <w:spacing w:val="-6"/>
          <w:sz w:val="24"/>
          <w:szCs w:val="24"/>
          <w:lang w:val="fi-FI"/>
        </w:rPr>
        <w:t>para</w:t>
      </w:r>
      <w:proofErr w:type="spellEnd"/>
      <w:r w:rsidRPr="00D4194B">
        <w:rPr>
          <w:rFonts w:ascii="Book Antiqua" w:hAnsi="Book Antiqua"/>
          <w:spacing w:val="-6"/>
          <w:sz w:val="24"/>
          <w:szCs w:val="24"/>
          <w:lang w:val="fi-FI"/>
        </w:rPr>
        <w:t xml:space="preserve"> </w:t>
      </w:r>
      <w:proofErr w:type="spellStart"/>
      <w:r w:rsidRPr="00D4194B">
        <w:rPr>
          <w:rFonts w:ascii="Book Antiqua" w:hAnsi="Book Antiqua"/>
          <w:spacing w:val="-6"/>
          <w:sz w:val="24"/>
          <w:szCs w:val="24"/>
          <w:lang w:val="fi-FI"/>
        </w:rPr>
        <w:t>fuqaha</w:t>
      </w:r>
      <w:proofErr w:type="spellEnd"/>
      <w:r w:rsidRPr="00D4194B">
        <w:rPr>
          <w:rFonts w:ascii="Book Antiqua" w:hAnsi="Book Antiqua"/>
          <w:spacing w:val="-6"/>
          <w:sz w:val="24"/>
          <w:szCs w:val="24"/>
          <w:lang w:val="fi-FI"/>
        </w:rPr>
        <w:t xml:space="preserve"> </w:t>
      </w:r>
      <w:proofErr w:type="spellStart"/>
      <w:r w:rsidRPr="00D4194B">
        <w:rPr>
          <w:rFonts w:ascii="Book Antiqua" w:hAnsi="Book Antiqua"/>
          <w:spacing w:val="-6"/>
          <w:sz w:val="24"/>
          <w:szCs w:val="24"/>
          <w:lang w:val="fi-FI"/>
        </w:rPr>
        <w:t>dalam</w:t>
      </w:r>
      <w:proofErr w:type="spellEnd"/>
      <w:r w:rsidRPr="00D4194B">
        <w:rPr>
          <w:rFonts w:ascii="Book Antiqua" w:hAnsi="Book Antiqua"/>
          <w:spacing w:val="-6"/>
          <w:sz w:val="24"/>
          <w:szCs w:val="24"/>
          <w:lang w:val="fi-FI"/>
        </w:rPr>
        <w:t xml:space="preserve"> </w:t>
      </w:r>
      <w:proofErr w:type="spellStart"/>
      <w:r w:rsidRPr="00D4194B">
        <w:rPr>
          <w:rFonts w:ascii="Book Antiqua" w:hAnsi="Book Antiqua"/>
          <w:spacing w:val="-6"/>
          <w:sz w:val="24"/>
          <w:szCs w:val="24"/>
          <w:lang w:val="fi-FI"/>
        </w:rPr>
        <w:t>berbagai</w:t>
      </w:r>
      <w:proofErr w:type="spellEnd"/>
      <w:r w:rsidRPr="00D4194B">
        <w:rPr>
          <w:rFonts w:ascii="Book Antiqua" w:hAnsi="Book Antiqua"/>
          <w:spacing w:val="-6"/>
          <w:sz w:val="24"/>
          <w:szCs w:val="24"/>
          <w:lang w:val="fi-FI"/>
        </w:rPr>
        <w:t xml:space="preserve"> </w:t>
      </w:r>
      <w:proofErr w:type="spellStart"/>
      <w:r w:rsidRPr="00D4194B">
        <w:rPr>
          <w:rFonts w:ascii="Book Antiqua" w:hAnsi="Book Antiqua"/>
          <w:spacing w:val="-6"/>
          <w:sz w:val="24"/>
          <w:szCs w:val="24"/>
          <w:lang w:val="fi-FI"/>
        </w:rPr>
        <w:t>mazhab</w:t>
      </w:r>
      <w:proofErr w:type="spellEnd"/>
      <w:r w:rsidRPr="00D4194B">
        <w:rPr>
          <w:rFonts w:ascii="Book Antiqua" w:hAnsi="Book Antiqua"/>
          <w:spacing w:val="-6"/>
          <w:sz w:val="24"/>
          <w:szCs w:val="24"/>
          <w:lang w:val="fi-FI"/>
        </w:rPr>
        <w:t xml:space="preserve"> </w:t>
      </w:r>
      <w:proofErr w:type="spellStart"/>
      <w:r w:rsidRPr="00D4194B">
        <w:rPr>
          <w:rFonts w:ascii="Book Antiqua" w:hAnsi="Book Antiqua"/>
          <w:spacing w:val="-6"/>
          <w:sz w:val="24"/>
          <w:szCs w:val="24"/>
          <w:lang w:val="fi-FI"/>
        </w:rPr>
        <w:t>fikih</w:t>
      </w:r>
      <w:proofErr w:type="spellEnd"/>
      <w:r w:rsidRPr="00D4194B">
        <w:rPr>
          <w:rFonts w:ascii="Book Antiqua" w:hAnsi="Book Antiqua"/>
          <w:spacing w:val="-6"/>
          <w:sz w:val="24"/>
          <w:szCs w:val="24"/>
          <w:lang w:val="fi-FI"/>
        </w:rPr>
        <w:t xml:space="preserve">, </w:t>
      </w:r>
      <w:proofErr w:type="spellStart"/>
      <w:r w:rsidRPr="00D4194B">
        <w:rPr>
          <w:rFonts w:ascii="Book Antiqua" w:hAnsi="Book Antiqua"/>
          <w:spacing w:val="-6"/>
          <w:sz w:val="24"/>
          <w:szCs w:val="24"/>
          <w:lang w:val="fi-FI"/>
        </w:rPr>
        <w:t>terutama</w:t>
      </w:r>
      <w:proofErr w:type="spellEnd"/>
      <w:r w:rsidRPr="00D4194B">
        <w:rPr>
          <w:rFonts w:ascii="Book Antiqua" w:hAnsi="Book Antiqua"/>
          <w:spacing w:val="-6"/>
          <w:sz w:val="24"/>
          <w:szCs w:val="24"/>
          <w:lang w:val="fi-FI"/>
        </w:rPr>
        <w:t xml:space="preserve"> </w:t>
      </w:r>
      <w:proofErr w:type="spellStart"/>
      <w:r w:rsidRPr="00D4194B">
        <w:rPr>
          <w:rFonts w:ascii="Book Antiqua" w:hAnsi="Book Antiqua"/>
          <w:spacing w:val="-6"/>
          <w:sz w:val="24"/>
          <w:szCs w:val="24"/>
          <w:lang w:val="fi-FI"/>
        </w:rPr>
        <w:t>mazhab</w:t>
      </w:r>
      <w:proofErr w:type="spellEnd"/>
      <w:r w:rsidRPr="00D4194B">
        <w:rPr>
          <w:rFonts w:ascii="Book Antiqua" w:hAnsi="Book Antiqua"/>
          <w:spacing w:val="-6"/>
          <w:sz w:val="24"/>
          <w:szCs w:val="24"/>
          <w:lang w:val="fi-FI"/>
        </w:rPr>
        <w:t xml:space="preserve"> </w:t>
      </w:r>
      <w:proofErr w:type="spellStart"/>
      <w:r w:rsidRPr="00D4194B">
        <w:rPr>
          <w:rFonts w:ascii="Book Antiqua" w:hAnsi="Book Antiqua"/>
          <w:spacing w:val="-6"/>
          <w:sz w:val="24"/>
          <w:szCs w:val="24"/>
          <w:lang w:val="fi-FI"/>
        </w:rPr>
        <w:t>Syafi’i</w:t>
      </w:r>
      <w:proofErr w:type="spellEnd"/>
      <w:r w:rsidRPr="00D4194B">
        <w:rPr>
          <w:rFonts w:ascii="Book Antiqua" w:hAnsi="Book Antiqua"/>
          <w:spacing w:val="-6"/>
          <w:sz w:val="24"/>
          <w:szCs w:val="24"/>
          <w:lang w:val="fi-FI"/>
        </w:rPr>
        <w:t xml:space="preserve"> </w:t>
      </w:r>
      <w:proofErr w:type="spellStart"/>
      <w:r w:rsidRPr="00D4194B">
        <w:rPr>
          <w:rFonts w:ascii="Book Antiqua" w:hAnsi="Book Antiqua"/>
          <w:spacing w:val="-6"/>
          <w:sz w:val="24"/>
          <w:szCs w:val="24"/>
          <w:lang w:val="fi-FI"/>
        </w:rPr>
        <w:t>yang</w:t>
      </w:r>
      <w:proofErr w:type="spellEnd"/>
      <w:r w:rsidRPr="00D4194B">
        <w:rPr>
          <w:rFonts w:ascii="Book Antiqua" w:hAnsi="Book Antiqua"/>
          <w:spacing w:val="-6"/>
          <w:sz w:val="24"/>
          <w:szCs w:val="24"/>
          <w:lang w:val="fi-FI"/>
        </w:rPr>
        <w:t xml:space="preserve"> </w:t>
      </w:r>
      <w:proofErr w:type="spellStart"/>
      <w:r w:rsidRPr="00D4194B">
        <w:rPr>
          <w:rFonts w:ascii="Book Antiqua" w:hAnsi="Book Antiqua"/>
          <w:spacing w:val="-6"/>
          <w:sz w:val="24"/>
          <w:szCs w:val="24"/>
          <w:lang w:val="fi-FI"/>
        </w:rPr>
        <w:t>banyak</w:t>
      </w:r>
      <w:proofErr w:type="spellEnd"/>
      <w:r w:rsidRPr="00D4194B">
        <w:rPr>
          <w:rFonts w:ascii="Book Antiqua" w:hAnsi="Book Antiqua"/>
          <w:spacing w:val="-6"/>
          <w:sz w:val="24"/>
          <w:szCs w:val="24"/>
          <w:lang w:val="fi-FI"/>
        </w:rPr>
        <w:t xml:space="preserve"> </w:t>
      </w:r>
      <w:proofErr w:type="spellStart"/>
      <w:r w:rsidRPr="00D4194B">
        <w:rPr>
          <w:rFonts w:ascii="Book Antiqua" w:hAnsi="Book Antiqua"/>
          <w:spacing w:val="-6"/>
          <w:sz w:val="24"/>
          <w:szCs w:val="24"/>
          <w:lang w:val="fi-FI"/>
        </w:rPr>
        <w:t>dianut</w:t>
      </w:r>
      <w:proofErr w:type="spellEnd"/>
      <w:r w:rsidRPr="00D4194B">
        <w:rPr>
          <w:rFonts w:ascii="Book Antiqua" w:hAnsi="Book Antiqua"/>
          <w:spacing w:val="-6"/>
          <w:sz w:val="24"/>
          <w:szCs w:val="24"/>
          <w:lang w:val="fi-FI"/>
        </w:rPr>
        <w:t xml:space="preserve"> di Indonesia (</w:t>
      </w:r>
      <w:proofErr w:type="spellStart"/>
      <w:r w:rsidRPr="00D4194B">
        <w:rPr>
          <w:rFonts w:ascii="Book Antiqua" w:hAnsi="Book Antiqua"/>
          <w:spacing w:val="-6"/>
          <w:sz w:val="24"/>
          <w:szCs w:val="24"/>
          <w:lang w:val="fi-FI"/>
        </w:rPr>
        <w:t>Nasution</w:t>
      </w:r>
      <w:proofErr w:type="spellEnd"/>
      <w:r w:rsidRPr="00D4194B">
        <w:rPr>
          <w:rFonts w:ascii="Book Antiqua" w:hAnsi="Book Antiqua"/>
          <w:spacing w:val="-6"/>
          <w:sz w:val="24"/>
          <w:szCs w:val="24"/>
          <w:lang w:val="fi-FI"/>
        </w:rPr>
        <w:t>, 2019).</w:t>
      </w:r>
    </w:p>
    <w:p w14:paraId="3B879BAB" w14:textId="77777777" w:rsidR="00D4194B" w:rsidRPr="00D4194B" w:rsidRDefault="00D4194B" w:rsidP="008B5167">
      <w:pPr>
        <w:spacing w:after="0" w:line="240" w:lineRule="auto"/>
        <w:ind w:firstLine="567"/>
        <w:jc w:val="both"/>
        <w:rPr>
          <w:rFonts w:ascii="Book Antiqua" w:hAnsi="Book Antiqua"/>
          <w:spacing w:val="-6"/>
          <w:sz w:val="24"/>
          <w:szCs w:val="24"/>
          <w:lang w:val="fi-FI"/>
        </w:rPr>
      </w:pPr>
      <w:proofErr w:type="spellStart"/>
      <w:r w:rsidRPr="00D4194B">
        <w:rPr>
          <w:rFonts w:ascii="Book Antiqua" w:hAnsi="Book Antiqua"/>
          <w:spacing w:val="-6"/>
          <w:sz w:val="24"/>
          <w:szCs w:val="24"/>
          <w:lang w:val="fi-FI"/>
        </w:rPr>
        <w:t>Beberapa</w:t>
      </w:r>
      <w:proofErr w:type="spellEnd"/>
      <w:r w:rsidRPr="00D4194B">
        <w:rPr>
          <w:rFonts w:ascii="Book Antiqua" w:hAnsi="Book Antiqua"/>
          <w:spacing w:val="-6"/>
          <w:sz w:val="24"/>
          <w:szCs w:val="24"/>
          <w:lang w:val="fi-FI"/>
        </w:rPr>
        <w:t xml:space="preserve"> </w:t>
      </w:r>
      <w:proofErr w:type="spellStart"/>
      <w:r w:rsidRPr="00D4194B">
        <w:rPr>
          <w:rFonts w:ascii="Book Antiqua" w:hAnsi="Book Antiqua"/>
          <w:spacing w:val="-6"/>
          <w:sz w:val="24"/>
          <w:szCs w:val="24"/>
          <w:lang w:val="fi-FI"/>
        </w:rPr>
        <w:t>studi</w:t>
      </w:r>
      <w:proofErr w:type="spellEnd"/>
      <w:r w:rsidRPr="00D4194B">
        <w:rPr>
          <w:rFonts w:ascii="Book Antiqua" w:hAnsi="Book Antiqua"/>
          <w:spacing w:val="-6"/>
          <w:sz w:val="24"/>
          <w:szCs w:val="24"/>
          <w:lang w:val="fi-FI"/>
        </w:rPr>
        <w:t xml:space="preserve"> </w:t>
      </w:r>
      <w:proofErr w:type="spellStart"/>
      <w:r w:rsidRPr="00D4194B">
        <w:rPr>
          <w:rFonts w:ascii="Book Antiqua" w:hAnsi="Book Antiqua"/>
          <w:spacing w:val="-6"/>
          <w:sz w:val="24"/>
          <w:szCs w:val="24"/>
          <w:lang w:val="fi-FI"/>
        </w:rPr>
        <w:t>terdahulu</w:t>
      </w:r>
      <w:proofErr w:type="spellEnd"/>
      <w:r w:rsidRPr="00D4194B">
        <w:rPr>
          <w:rFonts w:ascii="Book Antiqua" w:hAnsi="Book Antiqua"/>
          <w:spacing w:val="-6"/>
          <w:sz w:val="24"/>
          <w:szCs w:val="24"/>
          <w:lang w:val="fi-FI"/>
        </w:rPr>
        <w:t xml:space="preserve"> </w:t>
      </w:r>
      <w:proofErr w:type="spellStart"/>
      <w:r w:rsidRPr="00D4194B">
        <w:rPr>
          <w:rFonts w:ascii="Book Antiqua" w:hAnsi="Book Antiqua"/>
          <w:spacing w:val="-6"/>
          <w:sz w:val="24"/>
          <w:szCs w:val="24"/>
          <w:lang w:val="fi-FI"/>
        </w:rPr>
        <w:t>menunjukkan</w:t>
      </w:r>
      <w:proofErr w:type="spellEnd"/>
      <w:r w:rsidRPr="00D4194B">
        <w:rPr>
          <w:rFonts w:ascii="Book Antiqua" w:hAnsi="Book Antiqua"/>
          <w:spacing w:val="-6"/>
          <w:sz w:val="24"/>
          <w:szCs w:val="24"/>
          <w:lang w:val="fi-FI"/>
        </w:rPr>
        <w:t xml:space="preserve"> </w:t>
      </w:r>
      <w:proofErr w:type="spellStart"/>
      <w:r w:rsidRPr="00D4194B">
        <w:rPr>
          <w:rFonts w:ascii="Book Antiqua" w:hAnsi="Book Antiqua"/>
          <w:spacing w:val="-6"/>
          <w:sz w:val="24"/>
          <w:szCs w:val="24"/>
          <w:lang w:val="fi-FI"/>
        </w:rPr>
        <w:t>bahwa</w:t>
      </w:r>
      <w:proofErr w:type="spellEnd"/>
      <w:r w:rsidRPr="00D4194B">
        <w:rPr>
          <w:rFonts w:ascii="Book Antiqua" w:hAnsi="Book Antiqua"/>
          <w:spacing w:val="-6"/>
          <w:sz w:val="24"/>
          <w:szCs w:val="24"/>
          <w:lang w:val="fi-FI"/>
        </w:rPr>
        <w:t xml:space="preserve"> </w:t>
      </w:r>
      <w:proofErr w:type="spellStart"/>
      <w:r w:rsidRPr="00D4194B">
        <w:rPr>
          <w:rFonts w:ascii="Book Antiqua" w:hAnsi="Book Antiqua"/>
          <w:spacing w:val="-6"/>
          <w:sz w:val="24"/>
          <w:szCs w:val="24"/>
          <w:lang w:val="fi-FI"/>
        </w:rPr>
        <w:t>pelaksanaan</w:t>
      </w:r>
      <w:proofErr w:type="spellEnd"/>
      <w:r w:rsidRPr="00D4194B">
        <w:rPr>
          <w:rFonts w:ascii="Book Antiqua" w:hAnsi="Book Antiqua"/>
          <w:spacing w:val="-6"/>
          <w:sz w:val="24"/>
          <w:szCs w:val="24"/>
          <w:lang w:val="fi-FI"/>
        </w:rPr>
        <w:t xml:space="preserve"> </w:t>
      </w:r>
      <w:proofErr w:type="spellStart"/>
      <w:r w:rsidRPr="00D4194B">
        <w:rPr>
          <w:rFonts w:ascii="Book Antiqua" w:hAnsi="Book Antiqua"/>
          <w:spacing w:val="-6"/>
          <w:sz w:val="24"/>
          <w:szCs w:val="24"/>
          <w:lang w:val="fi-FI"/>
        </w:rPr>
        <w:t>hukum</w:t>
      </w:r>
      <w:proofErr w:type="spellEnd"/>
      <w:r w:rsidRPr="00D4194B">
        <w:rPr>
          <w:rFonts w:ascii="Book Antiqua" w:hAnsi="Book Antiqua"/>
          <w:spacing w:val="-6"/>
          <w:sz w:val="24"/>
          <w:szCs w:val="24"/>
          <w:lang w:val="fi-FI"/>
        </w:rPr>
        <w:t xml:space="preserve"> </w:t>
      </w:r>
      <w:proofErr w:type="spellStart"/>
      <w:r w:rsidRPr="00D4194B">
        <w:rPr>
          <w:rFonts w:ascii="Book Antiqua" w:hAnsi="Book Antiqua"/>
          <w:spacing w:val="-6"/>
          <w:sz w:val="24"/>
          <w:szCs w:val="24"/>
          <w:lang w:val="fi-FI"/>
        </w:rPr>
        <w:t>waris</w:t>
      </w:r>
      <w:proofErr w:type="spellEnd"/>
      <w:r w:rsidRPr="00D4194B">
        <w:rPr>
          <w:rFonts w:ascii="Book Antiqua" w:hAnsi="Book Antiqua"/>
          <w:spacing w:val="-6"/>
          <w:sz w:val="24"/>
          <w:szCs w:val="24"/>
          <w:lang w:val="fi-FI"/>
        </w:rPr>
        <w:t xml:space="preserve"> di </w:t>
      </w:r>
      <w:proofErr w:type="spellStart"/>
      <w:r w:rsidRPr="00D4194B">
        <w:rPr>
          <w:rFonts w:ascii="Book Antiqua" w:hAnsi="Book Antiqua"/>
          <w:spacing w:val="-6"/>
          <w:sz w:val="24"/>
          <w:szCs w:val="24"/>
          <w:lang w:val="fi-FI"/>
        </w:rPr>
        <w:t>masyarakat</w:t>
      </w:r>
      <w:proofErr w:type="spellEnd"/>
      <w:r w:rsidRPr="00D4194B">
        <w:rPr>
          <w:rFonts w:ascii="Book Antiqua" w:hAnsi="Book Antiqua"/>
          <w:spacing w:val="-6"/>
          <w:sz w:val="24"/>
          <w:szCs w:val="24"/>
          <w:lang w:val="fi-FI"/>
        </w:rPr>
        <w:t xml:space="preserve"> </w:t>
      </w:r>
      <w:proofErr w:type="spellStart"/>
      <w:r w:rsidRPr="00D4194B">
        <w:rPr>
          <w:rFonts w:ascii="Book Antiqua" w:hAnsi="Book Antiqua"/>
          <w:spacing w:val="-6"/>
          <w:sz w:val="24"/>
          <w:szCs w:val="24"/>
          <w:lang w:val="fi-FI"/>
        </w:rPr>
        <w:t>Muslim</w:t>
      </w:r>
      <w:proofErr w:type="spellEnd"/>
      <w:r w:rsidRPr="00D4194B">
        <w:rPr>
          <w:rFonts w:ascii="Book Antiqua" w:hAnsi="Book Antiqua"/>
          <w:spacing w:val="-6"/>
          <w:sz w:val="24"/>
          <w:szCs w:val="24"/>
          <w:lang w:val="fi-FI"/>
        </w:rPr>
        <w:t xml:space="preserve"> </w:t>
      </w:r>
      <w:proofErr w:type="spellStart"/>
      <w:r w:rsidRPr="00D4194B">
        <w:rPr>
          <w:rFonts w:ascii="Book Antiqua" w:hAnsi="Book Antiqua"/>
          <w:spacing w:val="-6"/>
          <w:sz w:val="24"/>
          <w:szCs w:val="24"/>
          <w:lang w:val="fi-FI"/>
        </w:rPr>
        <w:t>tidak</w:t>
      </w:r>
      <w:proofErr w:type="spellEnd"/>
      <w:r w:rsidRPr="00D4194B">
        <w:rPr>
          <w:rFonts w:ascii="Book Antiqua" w:hAnsi="Book Antiqua"/>
          <w:spacing w:val="-6"/>
          <w:sz w:val="24"/>
          <w:szCs w:val="24"/>
          <w:lang w:val="fi-FI"/>
        </w:rPr>
        <w:t xml:space="preserve"> </w:t>
      </w:r>
      <w:proofErr w:type="spellStart"/>
      <w:r w:rsidRPr="00D4194B">
        <w:rPr>
          <w:rFonts w:ascii="Book Antiqua" w:hAnsi="Book Antiqua"/>
          <w:spacing w:val="-6"/>
          <w:sz w:val="24"/>
          <w:szCs w:val="24"/>
          <w:lang w:val="fi-FI"/>
        </w:rPr>
        <w:t>selalu</w:t>
      </w:r>
      <w:proofErr w:type="spellEnd"/>
      <w:r w:rsidRPr="00D4194B">
        <w:rPr>
          <w:rFonts w:ascii="Book Antiqua" w:hAnsi="Book Antiqua"/>
          <w:spacing w:val="-6"/>
          <w:sz w:val="24"/>
          <w:szCs w:val="24"/>
          <w:lang w:val="fi-FI"/>
        </w:rPr>
        <w:t xml:space="preserve"> </w:t>
      </w:r>
      <w:proofErr w:type="spellStart"/>
      <w:r w:rsidRPr="00D4194B">
        <w:rPr>
          <w:rFonts w:ascii="Book Antiqua" w:hAnsi="Book Antiqua"/>
          <w:spacing w:val="-6"/>
          <w:sz w:val="24"/>
          <w:szCs w:val="24"/>
          <w:lang w:val="fi-FI"/>
        </w:rPr>
        <w:t>mengikuti</w:t>
      </w:r>
      <w:proofErr w:type="spellEnd"/>
      <w:r w:rsidRPr="00D4194B">
        <w:rPr>
          <w:rFonts w:ascii="Book Antiqua" w:hAnsi="Book Antiqua"/>
          <w:spacing w:val="-6"/>
          <w:sz w:val="24"/>
          <w:szCs w:val="24"/>
          <w:lang w:val="fi-FI"/>
        </w:rPr>
        <w:t xml:space="preserve"> </w:t>
      </w:r>
      <w:proofErr w:type="spellStart"/>
      <w:r w:rsidRPr="00D4194B">
        <w:rPr>
          <w:rFonts w:ascii="Book Antiqua" w:hAnsi="Book Antiqua"/>
          <w:spacing w:val="-6"/>
          <w:sz w:val="24"/>
          <w:szCs w:val="24"/>
          <w:lang w:val="fi-FI"/>
        </w:rPr>
        <w:t>ketentuan</w:t>
      </w:r>
      <w:proofErr w:type="spellEnd"/>
      <w:r w:rsidRPr="00D4194B">
        <w:rPr>
          <w:rFonts w:ascii="Book Antiqua" w:hAnsi="Book Antiqua"/>
          <w:spacing w:val="-6"/>
          <w:sz w:val="24"/>
          <w:szCs w:val="24"/>
          <w:lang w:val="fi-FI"/>
        </w:rPr>
        <w:t xml:space="preserve"> </w:t>
      </w:r>
      <w:proofErr w:type="spellStart"/>
      <w:r w:rsidRPr="00D4194B">
        <w:rPr>
          <w:rFonts w:ascii="Book Antiqua" w:hAnsi="Book Antiqua"/>
          <w:spacing w:val="-6"/>
          <w:sz w:val="24"/>
          <w:szCs w:val="24"/>
          <w:lang w:val="fi-FI"/>
        </w:rPr>
        <w:t>syariah</w:t>
      </w:r>
      <w:proofErr w:type="spellEnd"/>
      <w:r w:rsidRPr="00D4194B">
        <w:rPr>
          <w:rFonts w:ascii="Book Antiqua" w:hAnsi="Book Antiqua"/>
          <w:spacing w:val="-6"/>
          <w:sz w:val="24"/>
          <w:szCs w:val="24"/>
          <w:lang w:val="fi-FI"/>
        </w:rPr>
        <w:t xml:space="preserve"> </w:t>
      </w:r>
      <w:proofErr w:type="spellStart"/>
      <w:r w:rsidRPr="00D4194B">
        <w:rPr>
          <w:rFonts w:ascii="Book Antiqua" w:hAnsi="Book Antiqua"/>
          <w:spacing w:val="-6"/>
          <w:sz w:val="24"/>
          <w:szCs w:val="24"/>
          <w:lang w:val="fi-FI"/>
        </w:rPr>
        <w:t>secara</w:t>
      </w:r>
      <w:proofErr w:type="spellEnd"/>
      <w:r w:rsidRPr="00D4194B">
        <w:rPr>
          <w:rFonts w:ascii="Book Antiqua" w:hAnsi="Book Antiqua"/>
          <w:spacing w:val="-6"/>
          <w:sz w:val="24"/>
          <w:szCs w:val="24"/>
          <w:lang w:val="fi-FI"/>
        </w:rPr>
        <w:t xml:space="preserve"> </w:t>
      </w:r>
      <w:proofErr w:type="spellStart"/>
      <w:r w:rsidRPr="00D4194B">
        <w:rPr>
          <w:rFonts w:ascii="Book Antiqua" w:hAnsi="Book Antiqua"/>
          <w:spacing w:val="-6"/>
          <w:sz w:val="24"/>
          <w:szCs w:val="24"/>
          <w:lang w:val="fi-FI"/>
        </w:rPr>
        <w:t>ketat</w:t>
      </w:r>
      <w:proofErr w:type="spellEnd"/>
      <w:r w:rsidRPr="00D4194B">
        <w:rPr>
          <w:rFonts w:ascii="Book Antiqua" w:hAnsi="Book Antiqua"/>
          <w:spacing w:val="-6"/>
          <w:sz w:val="24"/>
          <w:szCs w:val="24"/>
          <w:lang w:val="fi-FI"/>
        </w:rPr>
        <w:t xml:space="preserve"> </w:t>
      </w:r>
      <w:proofErr w:type="spellStart"/>
      <w:r w:rsidRPr="00D4194B">
        <w:rPr>
          <w:rFonts w:ascii="Book Antiqua" w:hAnsi="Book Antiqua"/>
          <w:spacing w:val="-6"/>
          <w:sz w:val="24"/>
          <w:szCs w:val="24"/>
          <w:lang w:val="fi-FI"/>
        </w:rPr>
        <w:t>karena</w:t>
      </w:r>
      <w:proofErr w:type="spellEnd"/>
      <w:r w:rsidRPr="00D4194B">
        <w:rPr>
          <w:rFonts w:ascii="Book Antiqua" w:hAnsi="Book Antiqua"/>
          <w:spacing w:val="-6"/>
          <w:sz w:val="24"/>
          <w:szCs w:val="24"/>
          <w:lang w:val="fi-FI"/>
        </w:rPr>
        <w:t xml:space="preserve"> </w:t>
      </w:r>
      <w:proofErr w:type="spellStart"/>
      <w:r w:rsidRPr="00D4194B">
        <w:rPr>
          <w:rFonts w:ascii="Book Antiqua" w:hAnsi="Book Antiqua"/>
          <w:spacing w:val="-6"/>
          <w:sz w:val="24"/>
          <w:szCs w:val="24"/>
          <w:lang w:val="fi-FI"/>
        </w:rPr>
        <w:t>dipengaruhi</w:t>
      </w:r>
      <w:proofErr w:type="spellEnd"/>
      <w:r w:rsidRPr="00D4194B">
        <w:rPr>
          <w:rFonts w:ascii="Book Antiqua" w:hAnsi="Book Antiqua"/>
          <w:spacing w:val="-6"/>
          <w:sz w:val="24"/>
          <w:szCs w:val="24"/>
          <w:lang w:val="fi-FI"/>
        </w:rPr>
        <w:t xml:space="preserve"> </w:t>
      </w:r>
      <w:proofErr w:type="spellStart"/>
      <w:r w:rsidRPr="00D4194B">
        <w:rPr>
          <w:rFonts w:ascii="Book Antiqua" w:hAnsi="Book Antiqua"/>
          <w:spacing w:val="-6"/>
          <w:sz w:val="24"/>
          <w:szCs w:val="24"/>
          <w:lang w:val="fi-FI"/>
        </w:rPr>
        <w:t>oleh</w:t>
      </w:r>
      <w:proofErr w:type="spellEnd"/>
      <w:r w:rsidRPr="00D4194B">
        <w:rPr>
          <w:rFonts w:ascii="Book Antiqua" w:hAnsi="Book Antiqua"/>
          <w:spacing w:val="-6"/>
          <w:sz w:val="24"/>
          <w:szCs w:val="24"/>
          <w:lang w:val="fi-FI"/>
        </w:rPr>
        <w:t xml:space="preserve"> </w:t>
      </w:r>
      <w:proofErr w:type="spellStart"/>
      <w:r w:rsidRPr="00D4194B">
        <w:rPr>
          <w:rFonts w:ascii="Book Antiqua" w:hAnsi="Book Antiqua"/>
          <w:spacing w:val="-6"/>
          <w:sz w:val="24"/>
          <w:szCs w:val="24"/>
          <w:lang w:val="fi-FI"/>
        </w:rPr>
        <w:t>faktor</w:t>
      </w:r>
      <w:proofErr w:type="spellEnd"/>
      <w:r w:rsidRPr="00D4194B">
        <w:rPr>
          <w:rFonts w:ascii="Book Antiqua" w:hAnsi="Book Antiqua"/>
          <w:spacing w:val="-6"/>
          <w:sz w:val="24"/>
          <w:szCs w:val="24"/>
          <w:lang w:val="fi-FI"/>
        </w:rPr>
        <w:t xml:space="preserve"> </w:t>
      </w:r>
      <w:proofErr w:type="spellStart"/>
      <w:r w:rsidRPr="00D4194B">
        <w:rPr>
          <w:rFonts w:ascii="Book Antiqua" w:hAnsi="Book Antiqua"/>
          <w:spacing w:val="-6"/>
          <w:sz w:val="24"/>
          <w:szCs w:val="24"/>
          <w:lang w:val="fi-FI"/>
        </w:rPr>
        <w:t>budaya</w:t>
      </w:r>
      <w:proofErr w:type="spellEnd"/>
      <w:r w:rsidRPr="00D4194B">
        <w:rPr>
          <w:rFonts w:ascii="Book Antiqua" w:hAnsi="Book Antiqua"/>
          <w:spacing w:val="-6"/>
          <w:sz w:val="24"/>
          <w:szCs w:val="24"/>
          <w:lang w:val="fi-FI"/>
        </w:rPr>
        <w:t xml:space="preserve"> </w:t>
      </w:r>
      <w:proofErr w:type="spellStart"/>
      <w:r w:rsidRPr="00D4194B">
        <w:rPr>
          <w:rFonts w:ascii="Book Antiqua" w:hAnsi="Book Antiqua"/>
          <w:spacing w:val="-6"/>
          <w:sz w:val="24"/>
          <w:szCs w:val="24"/>
          <w:lang w:val="fi-FI"/>
        </w:rPr>
        <w:t>dan</w:t>
      </w:r>
      <w:proofErr w:type="spellEnd"/>
      <w:r w:rsidRPr="00D4194B">
        <w:rPr>
          <w:rFonts w:ascii="Book Antiqua" w:hAnsi="Book Antiqua"/>
          <w:spacing w:val="-6"/>
          <w:sz w:val="24"/>
          <w:szCs w:val="24"/>
          <w:lang w:val="fi-FI"/>
        </w:rPr>
        <w:t xml:space="preserve"> </w:t>
      </w:r>
      <w:proofErr w:type="spellStart"/>
      <w:r w:rsidRPr="00D4194B">
        <w:rPr>
          <w:rFonts w:ascii="Book Antiqua" w:hAnsi="Book Antiqua"/>
          <w:spacing w:val="-6"/>
          <w:sz w:val="24"/>
          <w:szCs w:val="24"/>
          <w:lang w:val="fi-FI"/>
        </w:rPr>
        <w:t>sosial</w:t>
      </w:r>
      <w:proofErr w:type="spellEnd"/>
      <w:r w:rsidRPr="00D4194B">
        <w:rPr>
          <w:rFonts w:ascii="Book Antiqua" w:hAnsi="Book Antiqua"/>
          <w:spacing w:val="-6"/>
          <w:sz w:val="24"/>
          <w:szCs w:val="24"/>
          <w:lang w:val="fi-FI"/>
        </w:rPr>
        <w:t xml:space="preserve">. </w:t>
      </w:r>
      <w:proofErr w:type="spellStart"/>
      <w:r w:rsidRPr="00D4194B">
        <w:rPr>
          <w:rFonts w:ascii="Book Antiqua" w:hAnsi="Book Antiqua"/>
          <w:spacing w:val="-6"/>
          <w:sz w:val="24"/>
          <w:szCs w:val="24"/>
          <w:lang w:val="fi-FI"/>
        </w:rPr>
        <w:t>Syafe’i</w:t>
      </w:r>
      <w:proofErr w:type="spellEnd"/>
      <w:r w:rsidRPr="00D4194B">
        <w:rPr>
          <w:rFonts w:ascii="Book Antiqua" w:hAnsi="Book Antiqua"/>
          <w:spacing w:val="-6"/>
          <w:sz w:val="24"/>
          <w:szCs w:val="24"/>
          <w:lang w:val="fi-FI"/>
        </w:rPr>
        <w:t xml:space="preserve"> (2018) </w:t>
      </w:r>
      <w:proofErr w:type="spellStart"/>
      <w:r w:rsidRPr="00D4194B">
        <w:rPr>
          <w:rFonts w:ascii="Book Antiqua" w:hAnsi="Book Antiqua"/>
          <w:spacing w:val="-6"/>
          <w:sz w:val="24"/>
          <w:szCs w:val="24"/>
          <w:lang w:val="fi-FI"/>
        </w:rPr>
        <w:t>dan</w:t>
      </w:r>
      <w:proofErr w:type="spellEnd"/>
      <w:r w:rsidRPr="00D4194B">
        <w:rPr>
          <w:rFonts w:ascii="Book Antiqua" w:hAnsi="Book Antiqua"/>
          <w:spacing w:val="-6"/>
          <w:sz w:val="24"/>
          <w:szCs w:val="24"/>
          <w:lang w:val="fi-FI"/>
        </w:rPr>
        <w:t xml:space="preserve"> </w:t>
      </w:r>
      <w:proofErr w:type="spellStart"/>
      <w:r w:rsidRPr="00D4194B">
        <w:rPr>
          <w:rFonts w:ascii="Book Antiqua" w:hAnsi="Book Antiqua"/>
          <w:spacing w:val="-6"/>
          <w:sz w:val="24"/>
          <w:szCs w:val="24"/>
          <w:lang w:val="fi-FI"/>
        </w:rPr>
        <w:t>Zuhri</w:t>
      </w:r>
      <w:proofErr w:type="spellEnd"/>
      <w:r w:rsidRPr="00D4194B">
        <w:rPr>
          <w:rFonts w:ascii="Book Antiqua" w:hAnsi="Book Antiqua"/>
          <w:spacing w:val="-6"/>
          <w:sz w:val="24"/>
          <w:szCs w:val="24"/>
          <w:lang w:val="fi-FI"/>
        </w:rPr>
        <w:t xml:space="preserve"> (2020) </w:t>
      </w:r>
      <w:proofErr w:type="spellStart"/>
      <w:r w:rsidRPr="00D4194B">
        <w:rPr>
          <w:rFonts w:ascii="Book Antiqua" w:hAnsi="Book Antiqua"/>
          <w:spacing w:val="-6"/>
          <w:sz w:val="24"/>
          <w:szCs w:val="24"/>
          <w:lang w:val="fi-FI"/>
        </w:rPr>
        <w:t>mengungkapkan</w:t>
      </w:r>
      <w:proofErr w:type="spellEnd"/>
      <w:r w:rsidRPr="00D4194B">
        <w:rPr>
          <w:rFonts w:ascii="Book Antiqua" w:hAnsi="Book Antiqua"/>
          <w:spacing w:val="-6"/>
          <w:sz w:val="24"/>
          <w:szCs w:val="24"/>
          <w:lang w:val="fi-FI"/>
        </w:rPr>
        <w:t xml:space="preserve"> </w:t>
      </w:r>
      <w:proofErr w:type="spellStart"/>
      <w:r w:rsidRPr="00D4194B">
        <w:rPr>
          <w:rFonts w:ascii="Book Antiqua" w:hAnsi="Book Antiqua"/>
          <w:spacing w:val="-6"/>
          <w:sz w:val="24"/>
          <w:szCs w:val="24"/>
          <w:lang w:val="fi-FI"/>
        </w:rPr>
        <w:t>adanya</w:t>
      </w:r>
      <w:proofErr w:type="spellEnd"/>
      <w:r w:rsidRPr="00D4194B">
        <w:rPr>
          <w:rFonts w:ascii="Book Antiqua" w:hAnsi="Book Antiqua"/>
          <w:spacing w:val="-6"/>
          <w:sz w:val="24"/>
          <w:szCs w:val="24"/>
          <w:lang w:val="fi-FI"/>
        </w:rPr>
        <w:t xml:space="preserve"> </w:t>
      </w:r>
      <w:proofErr w:type="spellStart"/>
      <w:r w:rsidRPr="00D4194B">
        <w:rPr>
          <w:rFonts w:ascii="Book Antiqua" w:hAnsi="Book Antiqua"/>
          <w:spacing w:val="-6"/>
          <w:sz w:val="24"/>
          <w:szCs w:val="24"/>
          <w:lang w:val="fi-FI"/>
        </w:rPr>
        <w:t>pergeseran</w:t>
      </w:r>
      <w:proofErr w:type="spellEnd"/>
      <w:r w:rsidRPr="00D4194B">
        <w:rPr>
          <w:rFonts w:ascii="Book Antiqua" w:hAnsi="Book Antiqua"/>
          <w:spacing w:val="-6"/>
          <w:sz w:val="24"/>
          <w:szCs w:val="24"/>
          <w:lang w:val="fi-FI"/>
        </w:rPr>
        <w:t xml:space="preserve"> </w:t>
      </w:r>
      <w:proofErr w:type="spellStart"/>
      <w:r w:rsidRPr="00D4194B">
        <w:rPr>
          <w:rFonts w:ascii="Book Antiqua" w:hAnsi="Book Antiqua"/>
          <w:spacing w:val="-6"/>
          <w:sz w:val="24"/>
          <w:szCs w:val="24"/>
          <w:lang w:val="fi-FI"/>
        </w:rPr>
        <w:t>praktik</w:t>
      </w:r>
      <w:proofErr w:type="spellEnd"/>
      <w:r w:rsidRPr="00D4194B">
        <w:rPr>
          <w:rFonts w:ascii="Book Antiqua" w:hAnsi="Book Antiqua"/>
          <w:spacing w:val="-6"/>
          <w:sz w:val="24"/>
          <w:szCs w:val="24"/>
          <w:lang w:val="fi-FI"/>
        </w:rPr>
        <w:t xml:space="preserve"> </w:t>
      </w:r>
      <w:proofErr w:type="spellStart"/>
      <w:r w:rsidRPr="00D4194B">
        <w:rPr>
          <w:rFonts w:ascii="Book Antiqua" w:hAnsi="Book Antiqua"/>
          <w:spacing w:val="-6"/>
          <w:sz w:val="24"/>
          <w:szCs w:val="24"/>
          <w:lang w:val="fi-FI"/>
        </w:rPr>
        <w:t>waris</w:t>
      </w:r>
      <w:proofErr w:type="spellEnd"/>
      <w:r w:rsidRPr="00D4194B">
        <w:rPr>
          <w:rFonts w:ascii="Book Antiqua" w:hAnsi="Book Antiqua"/>
          <w:spacing w:val="-6"/>
          <w:sz w:val="24"/>
          <w:szCs w:val="24"/>
          <w:lang w:val="fi-FI"/>
        </w:rPr>
        <w:t xml:space="preserve"> </w:t>
      </w:r>
      <w:proofErr w:type="spellStart"/>
      <w:r w:rsidRPr="00D4194B">
        <w:rPr>
          <w:rFonts w:ascii="Book Antiqua" w:hAnsi="Book Antiqua"/>
          <w:spacing w:val="-6"/>
          <w:sz w:val="24"/>
          <w:szCs w:val="24"/>
          <w:lang w:val="fi-FI"/>
        </w:rPr>
        <w:t>akibat</w:t>
      </w:r>
      <w:proofErr w:type="spellEnd"/>
      <w:r w:rsidRPr="00D4194B">
        <w:rPr>
          <w:rFonts w:ascii="Book Antiqua" w:hAnsi="Book Antiqua"/>
          <w:spacing w:val="-6"/>
          <w:sz w:val="24"/>
          <w:szCs w:val="24"/>
          <w:lang w:val="fi-FI"/>
        </w:rPr>
        <w:t xml:space="preserve"> </w:t>
      </w:r>
      <w:proofErr w:type="spellStart"/>
      <w:r w:rsidRPr="00D4194B">
        <w:rPr>
          <w:rFonts w:ascii="Book Antiqua" w:hAnsi="Book Antiqua"/>
          <w:spacing w:val="-6"/>
          <w:sz w:val="24"/>
          <w:szCs w:val="24"/>
          <w:lang w:val="fi-FI"/>
        </w:rPr>
        <w:t>dominasi</w:t>
      </w:r>
      <w:proofErr w:type="spellEnd"/>
      <w:r w:rsidRPr="00D4194B">
        <w:rPr>
          <w:rFonts w:ascii="Book Antiqua" w:hAnsi="Book Antiqua"/>
          <w:spacing w:val="-6"/>
          <w:sz w:val="24"/>
          <w:szCs w:val="24"/>
          <w:lang w:val="fi-FI"/>
        </w:rPr>
        <w:t xml:space="preserve"> </w:t>
      </w:r>
      <w:proofErr w:type="spellStart"/>
      <w:r w:rsidRPr="00D4194B">
        <w:rPr>
          <w:rFonts w:ascii="Book Antiqua" w:hAnsi="Book Antiqua"/>
          <w:spacing w:val="-6"/>
          <w:sz w:val="24"/>
          <w:szCs w:val="24"/>
          <w:lang w:val="fi-FI"/>
        </w:rPr>
        <w:t>hukum</w:t>
      </w:r>
      <w:proofErr w:type="spellEnd"/>
      <w:r w:rsidRPr="00D4194B">
        <w:rPr>
          <w:rFonts w:ascii="Book Antiqua" w:hAnsi="Book Antiqua"/>
          <w:spacing w:val="-6"/>
          <w:sz w:val="24"/>
          <w:szCs w:val="24"/>
          <w:lang w:val="fi-FI"/>
        </w:rPr>
        <w:t xml:space="preserve"> </w:t>
      </w:r>
      <w:proofErr w:type="spellStart"/>
      <w:r w:rsidRPr="00D4194B">
        <w:rPr>
          <w:rFonts w:ascii="Book Antiqua" w:hAnsi="Book Antiqua"/>
          <w:spacing w:val="-6"/>
          <w:sz w:val="24"/>
          <w:szCs w:val="24"/>
          <w:lang w:val="fi-FI"/>
        </w:rPr>
        <w:t>adat</w:t>
      </w:r>
      <w:proofErr w:type="spellEnd"/>
      <w:r w:rsidRPr="00D4194B">
        <w:rPr>
          <w:rFonts w:ascii="Book Antiqua" w:hAnsi="Book Antiqua"/>
          <w:spacing w:val="-6"/>
          <w:sz w:val="24"/>
          <w:szCs w:val="24"/>
          <w:lang w:val="fi-FI"/>
        </w:rPr>
        <w:t xml:space="preserve">, </w:t>
      </w:r>
      <w:proofErr w:type="spellStart"/>
      <w:r w:rsidRPr="00D4194B">
        <w:rPr>
          <w:rFonts w:ascii="Book Antiqua" w:hAnsi="Book Antiqua"/>
          <w:spacing w:val="-6"/>
          <w:sz w:val="24"/>
          <w:szCs w:val="24"/>
          <w:lang w:val="fi-FI"/>
        </w:rPr>
        <w:t>yang</w:t>
      </w:r>
      <w:proofErr w:type="spellEnd"/>
      <w:r w:rsidRPr="00D4194B">
        <w:rPr>
          <w:rFonts w:ascii="Book Antiqua" w:hAnsi="Book Antiqua"/>
          <w:spacing w:val="-6"/>
          <w:sz w:val="24"/>
          <w:szCs w:val="24"/>
          <w:lang w:val="fi-FI"/>
        </w:rPr>
        <w:t xml:space="preserve"> </w:t>
      </w:r>
      <w:proofErr w:type="spellStart"/>
      <w:r w:rsidRPr="00D4194B">
        <w:rPr>
          <w:rFonts w:ascii="Book Antiqua" w:hAnsi="Book Antiqua"/>
          <w:spacing w:val="-6"/>
          <w:sz w:val="24"/>
          <w:szCs w:val="24"/>
          <w:lang w:val="fi-FI"/>
        </w:rPr>
        <w:t>menyebabkan</w:t>
      </w:r>
      <w:proofErr w:type="spellEnd"/>
      <w:r w:rsidRPr="00D4194B">
        <w:rPr>
          <w:rFonts w:ascii="Book Antiqua" w:hAnsi="Book Antiqua"/>
          <w:spacing w:val="-6"/>
          <w:sz w:val="24"/>
          <w:szCs w:val="24"/>
          <w:lang w:val="fi-FI"/>
        </w:rPr>
        <w:t xml:space="preserve"> </w:t>
      </w:r>
      <w:proofErr w:type="spellStart"/>
      <w:r w:rsidRPr="00D4194B">
        <w:rPr>
          <w:rFonts w:ascii="Book Antiqua" w:hAnsi="Book Antiqua"/>
          <w:spacing w:val="-6"/>
          <w:sz w:val="24"/>
          <w:szCs w:val="24"/>
          <w:lang w:val="fi-FI"/>
        </w:rPr>
        <w:t>penyimpangan</w:t>
      </w:r>
      <w:proofErr w:type="spellEnd"/>
      <w:r w:rsidRPr="00D4194B">
        <w:rPr>
          <w:rFonts w:ascii="Book Antiqua" w:hAnsi="Book Antiqua"/>
          <w:spacing w:val="-6"/>
          <w:sz w:val="24"/>
          <w:szCs w:val="24"/>
          <w:lang w:val="fi-FI"/>
        </w:rPr>
        <w:t xml:space="preserve"> </w:t>
      </w:r>
      <w:proofErr w:type="spellStart"/>
      <w:r w:rsidRPr="00D4194B">
        <w:rPr>
          <w:rFonts w:ascii="Book Antiqua" w:hAnsi="Book Antiqua"/>
          <w:spacing w:val="-6"/>
          <w:sz w:val="24"/>
          <w:szCs w:val="24"/>
          <w:lang w:val="fi-FI"/>
        </w:rPr>
        <w:t>dalam</w:t>
      </w:r>
      <w:proofErr w:type="spellEnd"/>
      <w:r w:rsidRPr="00D4194B">
        <w:rPr>
          <w:rFonts w:ascii="Book Antiqua" w:hAnsi="Book Antiqua"/>
          <w:spacing w:val="-6"/>
          <w:sz w:val="24"/>
          <w:szCs w:val="24"/>
          <w:lang w:val="fi-FI"/>
        </w:rPr>
        <w:t xml:space="preserve"> </w:t>
      </w:r>
      <w:proofErr w:type="spellStart"/>
      <w:r w:rsidRPr="00D4194B">
        <w:rPr>
          <w:rFonts w:ascii="Book Antiqua" w:hAnsi="Book Antiqua"/>
          <w:spacing w:val="-6"/>
          <w:sz w:val="24"/>
          <w:szCs w:val="24"/>
          <w:lang w:val="fi-FI"/>
        </w:rPr>
        <w:t>proporsi</w:t>
      </w:r>
      <w:proofErr w:type="spellEnd"/>
      <w:r w:rsidRPr="00D4194B">
        <w:rPr>
          <w:rFonts w:ascii="Book Antiqua" w:hAnsi="Book Antiqua"/>
          <w:spacing w:val="-6"/>
          <w:sz w:val="24"/>
          <w:szCs w:val="24"/>
          <w:lang w:val="fi-FI"/>
        </w:rPr>
        <w:t xml:space="preserve"> </w:t>
      </w:r>
      <w:proofErr w:type="spellStart"/>
      <w:r w:rsidRPr="00D4194B">
        <w:rPr>
          <w:rFonts w:ascii="Book Antiqua" w:hAnsi="Book Antiqua"/>
          <w:spacing w:val="-6"/>
          <w:sz w:val="24"/>
          <w:szCs w:val="24"/>
          <w:lang w:val="fi-FI"/>
        </w:rPr>
        <w:t>pembagian</w:t>
      </w:r>
      <w:proofErr w:type="spellEnd"/>
      <w:r w:rsidRPr="00D4194B">
        <w:rPr>
          <w:rFonts w:ascii="Book Antiqua" w:hAnsi="Book Antiqua"/>
          <w:spacing w:val="-6"/>
          <w:sz w:val="24"/>
          <w:szCs w:val="24"/>
          <w:lang w:val="fi-FI"/>
        </w:rPr>
        <w:t xml:space="preserve"> </w:t>
      </w:r>
      <w:proofErr w:type="spellStart"/>
      <w:r w:rsidRPr="00D4194B">
        <w:rPr>
          <w:rFonts w:ascii="Book Antiqua" w:hAnsi="Book Antiqua"/>
          <w:spacing w:val="-6"/>
          <w:sz w:val="24"/>
          <w:szCs w:val="24"/>
          <w:lang w:val="fi-FI"/>
        </w:rPr>
        <w:t>hak</w:t>
      </w:r>
      <w:proofErr w:type="spellEnd"/>
      <w:r w:rsidRPr="00D4194B">
        <w:rPr>
          <w:rFonts w:ascii="Book Antiqua" w:hAnsi="Book Antiqua"/>
          <w:spacing w:val="-6"/>
          <w:sz w:val="24"/>
          <w:szCs w:val="24"/>
          <w:lang w:val="fi-FI"/>
        </w:rPr>
        <w:t xml:space="preserve"> </w:t>
      </w:r>
      <w:proofErr w:type="spellStart"/>
      <w:r w:rsidRPr="00D4194B">
        <w:rPr>
          <w:rFonts w:ascii="Book Antiqua" w:hAnsi="Book Antiqua"/>
          <w:spacing w:val="-6"/>
          <w:sz w:val="24"/>
          <w:szCs w:val="24"/>
          <w:lang w:val="fi-FI"/>
        </w:rPr>
        <w:t>ahli</w:t>
      </w:r>
      <w:proofErr w:type="spellEnd"/>
      <w:r w:rsidRPr="00D4194B">
        <w:rPr>
          <w:rFonts w:ascii="Book Antiqua" w:hAnsi="Book Antiqua"/>
          <w:spacing w:val="-6"/>
          <w:sz w:val="24"/>
          <w:szCs w:val="24"/>
          <w:lang w:val="fi-FI"/>
        </w:rPr>
        <w:t xml:space="preserve"> </w:t>
      </w:r>
      <w:proofErr w:type="spellStart"/>
      <w:r w:rsidRPr="00D4194B">
        <w:rPr>
          <w:rFonts w:ascii="Book Antiqua" w:hAnsi="Book Antiqua"/>
          <w:spacing w:val="-6"/>
          <w:sz w:val="24"/>
          <w:szCs w:val="24"/>
          <w:lang w:val="fi-FI"/>
        </w:rPr>
        <w:t>waris</w:t>
      </w:r>
      <w:proofErr w:type="spellEnd"/>
      <w:r w:rsidRPr="00D4194B">
        <w:rPr>
          <w:rFonts w:ascii="Book Antiqua" w:hAnsi="Book Antiqua"/>
          <w:spacing w:val="-6"/>
          <w:sz w:val="24"/>
          <w:szCs w:val="24"/>
          <w:lang w:val="fi-FI"/>
        </w:rPr>
        <w:t xml:space="preserve">. Di </w:t>
      </w:r>
      <w:proofErr w:type="spellStart"/>
      <w:r w:rsidRPr="00D4194B">
        <w:rPr>
          <w:rFonts w:ascii="Book Antiqua" w:hAnsi="Book Antiqua"/>
          <w:spacing w:val="-6"/>
          <w:sz w:val="24"/>
          <w:szCs w:val="24"/>
          <w:lang w:val="fi-FI"/>
        </w:rPr>
        <w:t>sisi</w:t>
      </w:r>
      <w:proofErr w:type="spellEnd"/>
      <w:r w:rsidRPr="00D4194B">
        <w:rPr>
          <w:rFonts w:ascii="Book Antiqua" w:hAnsi="Book Antiqua"/>
          <w:spacing w:val="-6"/>
          <w:sz w:val="24"/>
          <w:szCs w:val="24"/>
          <w:lang w:val="fi-FI"/>
        </w:rPr>
        <w:t xml:space="preserve"> lain, </w:t>
      </w:r>
      <w:proofErr w:type="spellStart"/>
      <w:r w:rsidRPr="00D4194B">
        <w:rPr>
          <w:rFonts w:ascii="Book Antiqua" w:hAnsi="Book Antiqua"/>
          <w:spacing w:val="-6"/>
          <w:sz w:val="24"/>
          <w:szCs w:val="24"/>
          <w:lang w:val="fi-FI"/>
        </w:rPr>
        <w:t>Fadhli</w:t>
      </w:r>
      <w:proofErr w:type="spellEnd"/>
      <w:r w:rsidRPr="00D4194B">
        <w:rPr>
          <w:rFonts w:ascii="Book Antiqua" w:hAnsi="Book Antiqua"/>
          <w:spacing w:val="-6"/>
          <w:sz w:val="24"/>
          <w:szCs w:val="24"/>
          <w:lang w:val="fi-FI"/>
        </w:rPr>
        <w:t xml:space="preserve"> &amp; </w:t>
      </w:r>
      <w:proofErr w:type="spellStart"/>
      <w:r w:rsidRPr="00D4194B">
        <w:rPr>
          <w:rFonts w:ascii="Book Antiqua" w:hAnsi="Book Antiqua"/>
          <w:spacing w:val="-6"/>
          <w:sz w:val="24"/>
          <w:szCs w:val="24"/>
          <w:lang w:val="fi-FI"/>
        </w:rPr>
        <w:t>Warman</w:t>
      </w:r>
      <w:proofErr w:type="spellEnd"/>
      <w:r w:rsidRPr="00D4194B">
        <w:rPr>
          <w:rFonts w:ascii="Book Antiqua" w:hAnsi="Book Antiqua"/>
          <w:spacing w:val="-6"/>
          <w:sz w:val="24"/>
          <w:szCs w:val="24"/>
          <w:lang w:val="fi-FI"/>
        </w:rPr>
        <w:t xml:space="preserve"> (2021) </w:t>
      </w:r>
      <w:proofErr w:type="spellStart"/>
      <w:r w:rsidRPr="00D4194B">
        <w:rPr>
          <w:rFonts w:ascii="Book Antiqua" w:hAnsi="Book Antiqua"/>
          <w:spacing w:val="-6"/>
          <w:sz w:val="24"/>
          <w:szCs w:val="24"/>
          <w:lang w:val="fi-FI"/>
        </w:rPr>
        <w:t>menyoroti</w:t>
      </w:r>
      <w:proofErr w:type="spellEnd"/>
      <w:r w:rsidRPr="00D4194B">
        <w:rPr>
          <w:rFonts w:ascii="Book Antiqua" w:hAnsi="Book Antiqua"/>
          <w:spacing w:val="-6"/>
          <w:sz w:val="24"/>
          <w:szCs w:val="24"/>
          <w:lang w:val="fi-FI"/>
        </w:rPr>
        <w:t xml:space="preserve"> </w:t>
      </w:r>
      <w:proofErr w:type="spellStart"/>
      <w:r w:rsidRPr="00D4194B">
        <w:rPr>
          <w:rFonts w:ascii="Book Antiqua" w:hAnsi="Book Antiqua"/>
          <w:spacing w:val="-6"/>
          <w:sz w:val="24"/>
          <w:szCs w:val="24"/>
          <w:lang w:val="fi-FI"/>
        </w:rPr>
        <w:t>isu</w:t>
      </w:r>
      <w:proofErr w:type="spellEnd"/>
      <w:r w:rsidRPr="00D4194B">
        <w:rPr>
          <w:rFonts w:ascii="Book Antiqua" w:hAnsi="Book Antiqua"/>
          <w:spacing w:val="-6"/>
          <w:sz w:val="24"/>
          <w:szCs w:val="24"/>
          <w:lang w:val="fi-FI"/>
        </w:rPr>
        <w:t xml:space="preserve"> </w:t>
      </w:r>
      <w:proofErr w:type="spellStart"/>
      <w:r w:rsidRPr="00D4194B">
        <w:rPr>
          <w:rFonts w:ascii="Book Antiqua" w:hAnsi="Book Antiqua"/>
          <w:spacing w:val="-6"/>
          <w:sz w:val="24"/>
          <w:szCs w:val="24"/>
          <w:lang w:val="fi-FI"/>
        </w:rPr>
        <w:t>keadilan</w:t>
      </w:r>
      <w:proofErr w:type="spellEnd"/>
      <w:r w:rsidRPr="00D4194B">
        <w:rPr>
          <w:rFonts w:ascii="Book Antiqua" w:hAnsi="Book Antiqua"/>
          <w:spacing w:val="-6"/>
          <w:sz w:val="24"/>
          <w:szCs w:val="24"/>
          <w:lang w:val="fi-FI"/>
        </w:rPr>
        <w:t xml:space="preserve"> </w:t>
      </w:r>
      <w:proofErr w:type="spellStart"/>
      <w:r w:rsidRPr="00D4194B">
        <w:rPr>
          <w:rFonts w:ascii="Book Antiqua" w:hAnsi="Book Antiqua"/>
          <w:spacing w:val="-6"/>
          <w:sz w:val="24"/>
          <w:szCs w:val="24"/>
          <w:lang w:val="fi-FI"/>
        </w:rPr>
        <w:t>gender</w:t>
      </w:r>
      <w:proofErr w:type="spellEnd"/>
      <w:r w:rsidRPr="00D4194B">
        <w:rPr>
          <w:rFonts w:ascii="Book Antiqua" w:hAnsi="Book Antiqua"/>
          <w:spacing w:val="-6"/>
          <w:sz w:val="24"/>
          <w:szCs w:val="24"/>
          <w:lang w:val="fi-FI"/>
        </w:rPr>
        <w:t xml:space="preserve"> </w:t>
      </w:r>
      <w:proofErr w:type="spellStart"/>
      <w:r w:rsidRPr="00D4194B">
        <w:rPr>
          <w:rFonts w:ascii="Book Antiqua" w:hAnsi="Book Antiqua"/>
          <w:spacing w:val="-6"/>
          <w:sz w:val="24"/>
          <w:szCs w:val="24"/>
          <w:lang w:val="fi-FI"/>
        </w:rPr>
        <w:t>dalam</w:t>
      </w:r>
      <w:proofErr w:type="spellEnd"/>
      <w:r w:rsidRPr="00D4194B">
        <w:rPr>
          <w:rFonts w:ascii="Book Antiqua" w:hAnsi="Book Antiqua"/>
          <w:spacing w:val="-6"/>
          <w:sz w:val="24"/>
          <w:szCs w:val="24"/>
          <w:lang w:val="fi-FI"/>
        </w:rPr>
        <w:t xml:space="preserve"> </w:t>
      </w:r>
      <w:proofErr w:type="spellStart"/>
      <w:r w:rsidRPr="00D4194B">
        <w:rPr>
          <w:rFonts w:ascii="Book Antiqua" w:hAnsi="Book Antiqua"/>
          <w:spacing w:val="-6"/>
          <w:sz w:val="24"/>
          <w:szCs w:val="24"/>
          <w:lang w:val="fi-FI"/>
        </w:rPr>
        <w:t>sistem</w:t>
      </w:r>
      <w:proofErr w:type="spellEnd"/>
      <w:r w:rsidRPr="00D4194B">
        <w:rPr>
          <w:rFonts w:ascii="Book Antiqua" w:hAnsi="Book Antiqua"/>
          <w:spacing w:val="-6"/>
          <w:sz w:val="24"/>
          <w:szCs w:val="24"/>
          <w:lang w:val="fi-FI"/>
        </w:rPr>
        <w:t xml:space="preserve"> </w:t>
      </w:r>
      <w:proofErr w:type="spellStart"/>
      <w:r w:rsidRPr="00D4194B">
        <w:rPr>
          <w:rFonts w:ascii="Book Antiqua" w:hAnsi="Book Antiqua"/>
          <w:spacing w:val="-6"/>
          <w:sz w:val="24"/>
          <w:szCs w:val="24"/>
          <w:lang w:val="fi-FI"/>
        </w:rPr>
        <w:t>faraidh</w:t>
      </w:r>
      <w:proofErr w:type="spellEnd"/>
      <w:r w:rsidRPr="00D4194B">
        <w:rPr>
          <w:rFonts w:ascii="Book Antiqua" w:hAnsi="Book Antiqua"/>
          <w:spacing w:val="-6"/>
          <w:sz w:val="24"/>
          <w:szCs w:val="24"/>
          <w:lang w:val="fi-FI"/>
        </w:rPr>
        <w:t xml:space="preserve">, </w:t>
      </w:r>
      <w:proofErr w:type="spellStart"/>
      <w:r w:rsidRPr="00D4194B">
        <w:rPr>
          <w:rFonts w:ascii="Book Antiqua" w:hAnsi="Book Antiqua"/>
          <w:spacing w:val="-6"/>
          <w:sz w:val="24"/>
          <w:szCs w:val="24"/>
          <w:lang w:val="fi-FI"/>
        </w:rPr>
        <w:t>serta</w:t>
      </w:r>
      <w:proofErr w:type="spellEnd"/>
      <w:r w:rsidRPr="00D4194B">
        <w:rPr>
          <w:rFonts w:ascii="Book Antiqua" w:hAnsi="Book Antiqua"/>
          <w:spacing w:val="-6"/>
          <w:sz w:val="24"/>
          <w:szCs w:val="24"/>
          <w:lang w:val="fi-FI"/>
        </w:rPr>
        <w:t xml:space="preserve"> </w:t>
      </w:r>
      <w:proofErr w:type="spellStart"/>
      <w:r w:rsidRPr="00D4194B">
        <w:rPr>
          <w:rFonts w:ascii="Book Antiqua" w:hAnsi="Book Antiqua"/>
          <w:spacing w:val="-6"/>
          <w:sz w:val="24"/>
          <w:szCs w:val="24"/>
          <w:lang w:val="fi-FI"/>
        </w:rPr>
        <w:t>urgensi</w:t>
      </w:r>
      <w:proofErr w:type="spellEnd"/>
      <w:r w:rsidRPr="00D4194B">
        <w:rPr>
          <w:rFonts w:ascii="Book Antiqua" w:hAnsi="Book Antiqua"/>
          <w:spacing w:val="-6"/>
          <w:sz w:val="24"/>
          <w:szCs w:val="24"/>
          <w:lang w:val="fi-FI"/>
        </w:rPr>
        <w:t xml:space="preserve"> </w:t>
      </w:r>
      <w:proofErr w:type="spellStart"/>
      <w:r w:rsidRPr="00D4194B">
        <w:rPr>
          <w:rFonts w:ascii="Book Antiqua" w:hAnsi="Book Antiqua"/>
          <w:spacing w:val="-6"/>
          <w:sz w:val="24"/>
          <w:szCs w:val="24"/>
          <w:lang w:val="fi-FI"/>
        </w:rPr>
        <w:t>reinterpretasi</w:t>
      </w:r>
      <w:proofErr w:type="spellEnd"/>
      <w:r w:rsidRPr="00D4194B">
        <w:rPr>
          <w:rFonts w:ascii="Book Antiqua" w:hAnsi="Book Antiqua"/>
          <w:spacing w:val="-6"/>
          <w:sz w:val="24"/>
          <w:szCs w:val="24"/>
          <w:lang w:val="fi-FI"/>
        </w:rPr>
        <w:t xml:space="preserve"> </w:t>
      </w:r>
      <w:proofErr w:type="spellStart"/>
      <w:r w:rsidRPr="00D4194B">
        <w:rPr>
          <w:rFonts w:ascii="Book Antiqua" w:hAnsi="Book Antiqua"/>
          <w:spacing w:val="-6"/>
          <w:sz w:val="24"/>
          <w:szCs w:val="24"/>
          <w:lang w:val="fi-FI"/>
        </w:rPr>
        <w:t>ijtihad</w:t>
      </w:r>
      <w:proofErr w:type="spellEnd"/>
      <w:r w:rsidRPr="00D4194B">
        <w:rPr>
          <w:rFonts w:ascii="Book Antiqua" w:hAnsi="Book Antiqua"/>
          <w:spacing w:val="-6"/>
          <w:sz w:val="24"/>
          <w:szCs w:val="24"/>
          <w:lang w:val="fi-FI"/>
        </w:rPr>
        <w:t xml:space="preserve"> agar </w:t>
      </w:r>
      <w:proofErr w:type="spellStart"/>
      <w:r w:rsidRPr="00D4194B">
        <w:rPr>
          <w:rFonts w:ascii="Book Antiqua" w:hAnsi="Book Antiqua"/>
          <w:spacing w:val="-6"/>
          <w:sz w:val="24"/>
          <w:szCs w:val="24"/>
          <w:lang w:val="fi-FI"/>
        </w:rPr>
        <w:t>tidak</w:t>
      </w:r>
      <w:proofErr w:type="spellEnd"/>
      <w:r w:rsidRPr="00D4194B">
        <w:rPr>
          <w:rFonts w:ascii="Book Antiqua" w:hAnsi="Book Antiqua"/>
          <w:spacing w:val="-6"/>
          <w:sz w:val="24"/>
          <w:szCs w:val="24"/>
          <w:lang w:val="fi-FI"/>
        </w:rPr>
        <w:t xml:space="preserve"> </w:t>
      </w:r>
      <w:proofErr w:type="spellStart"/>
      <w:r w:rsidRPr="00D4194B">
        <w:rPr>
          <w:rFonts w:ascii="Book Antiqua" w:hAnsi="Book Antiqua"/>
          <w:spacing w:val="-6"/>
          <w:sz w:val="24"/>
          <w:szCs w:val="24"/>
          <w:lang w:val="fi-FI"/>
        </w:rPr>
        <w:t>bertentangan</w:t>
      </w:r>
      <w:proofErr w:type="spellEnd"/>
      <w:r w:rsidRPr="00D4194B">
        <w:rPr>
          <w:rFonts w:ascii="Book Antiqua" w:hAnsi="Book Antiqua"/>
          <w:spacing w:val="-6"/>
          <w:sz w:val="24"/>
          <w:szCs w:val="24"/>
          <w:lang w:val="fi-FI"/>
        </w:rPr>
        <w:t xml:space="preserve"> </w:t>
      </w:r>
      <w:proofErr w:type="spellStart"/>
      <w:r w:rsidRPr="00D4194B">
        <w:rPr>
          <w:rFonts w:ascii="Book Antiqua" w:hAnsi="Book Antiqua"/>
          <w:spacing w:val="-6"/>
          <w:sz w:val="24"/>
          <w:szCs w:val="24"/>
          <w:lang w:val="fi-FI"/>
        </w:rPr>
        <w:t>dengan</w:t>
      </w:r>
      <w:proofErr w:type="spellEnd"/>
      <w:r w:rsidRPr="00D4194B">
        <w:rPr>
          <w:rFonts w:ascii="Book Antiqua" w:hAnsi="Book Antiqua"/>
          <w:spacing w:val="-6"/>
          <w:sz w:val="24"/>
          <w:szCs w:val="24"/>
          <w:lang w:val="fi-FI"/>
        </w:rPr>
        <w:t xml:space="preserve"> </w:t>
      </w:r>
      <w:proofErr w:type="spellStart"/>
      <w:r w:rsidRPr="00D4194B">
        <w:rPr>
          <w:rFonts w:ascii="Book Antiqua" w:hAnsi="Book Antiqua"/>
          <w:spacing w:val="-6"/>
          <w:sz w:val="24"/>
          <w:szCs w:val="24"/>
          <w:lang w:val="fi-FI"/>
        </w:rPr>
        <w:t>prinsip</w:t>
      </w:r>
      <w:proofErr w:type="spellEnd"/>
      <w:r w:rsidRPr="00D4194B">
        <w:rPr>
          <w:rFonts w:ascii="Book Antiqua" w:hAnsi="Book Antiqua"/>
          <w:spacing w:val="-6"/>
          <w:sz w:val="24"/>
          <w:szCs w:val="24"/>
          <w:lang w:val="fi-FI"/>
        </w:rPr>
        <w:t xml:space="preserve"> </w:t>
      </w:r>
      <w:proofErr w:type="spellStart"/>
      <w:r w:rsidRPr="00D4194B">
        <w:rPr>
          <w:rFonts w:ascii="Book Antiqua" w:hAnsi="Book Antiqua"/>
          <w:spacing w:val="-6"/>
          <w:sz w:val="24"/>
          <w:szCs w:val="24"/>
          <w:lang w:val="fi-FI"/>
        </w:rPr>
        <w:t>maqashid</w:t>
      </w:r>
      <w:proofErr w:type="spellEnd"/>
      <w:r w:rsidRPr="00D4194B">
        <w:rPr>
          <w:rFonts w:ascii="Book Antiqua" w:hAnsi="Book Antiqua"/>
          <w:spacing w:val="-6"/>
          <w:sz w:val="24"/>
          <w:szCs w:val="24"/>
          <w:lang w:val="fi-FI"/>
        </w:rPr>
        <w:t xml:space="preserve"> </w:t>
      </w:r>
      <w:proofErr w:type="spellStart"/>
      <w:r w:rsidRPr="00D4194B">
        <w:rPr>
          <w:rFonts w:ascii="Book Antiqua" w:hAnsi="Book Antiqua"/>
          <w:spacing w:val="-6"/>
          <w:sz w:val="24"/>
          <w:szCs w:val="24"/>
          <w:lang w:val="fi-FI"/>
        </w:rPr>
        <w:t>syariah</w:t>
      </w:r>
      <w:proofErr w:type="spellEnd"/>
      <w:r w:rsidRPr="00D4194B">
        <w:rPr>
          <w:rFonts w:ascii="Book Antiqua" w:hAnsi="Book Antiqua"/>
          <w:spacing w:val="-6"/>
          <w:sz w:val="24"/>
          <w:szCs w:val="24"/>
          <w:lang w:val="fi-FI"/>
        </w:rPr>
        <w:t>.</w:t>
      </w:r>
    </w:p>
    <w:p w14:paraId="5C6BD52D" w14:textId="77777777" w:rsidR="00D4194B" w:rsidRPr="00D4194B" w:rsidRDefault="00D4194B" w:rsidP="008B5167">
      <w:pPr>
        <w:spacing w:after="0" w:line="240" w:lineRule="auto"/>
        <w:ind w:firstLine="567"/>
        <w:jc w:val="both"/>
        <w:rPr>
          <w:rFonts w:ascii="Book Antiqua" w:hAnsi="Book Antiqua"/>
          <w:spacing w:val="-6"/>
          <w:sz w:val="24"/>
          <w:szCs w:val="24"/>
          <w:lang w:val="fi-FI"/>
        </w:rPr>
      </w:pPr>
      <w:proofErr w:type="spellStart"/>
      <w:r w:rsidRPr="00D4194B">
        <w:rPr>
          <w:rFonts w:ascii="Book Antiqua" w:hAnsi="Book Antiqua"/>
          <w:spacing w:val="-6"/>
          <w:sz w:val="24"/>
          <w:szCs w:val="24"/>
          <w:lang w:val="fi-FI"/>
        </w:rPr>
        <w:lastRenderedPageBreak/>
        <w:t>Kompilasi</w:t>
      </w:r>
      <w:proofErr w:type="spellEnd"/>
      <w:r w:rsidRPr="00D4194B">
        <w:rPr>
          <w:rFonts w:ascii="Book Antiqua" w:hAnsi="Book Antiqua"/>
          <w:spacing w:val="-6"/>
          <w:sz w:val="24"/>
          <w:szCs w:val="24"/>
          <w:lang w:val="fi-FI"/>
        </w:rPr>
        <w:t xml:space="preserve"> </w:t>
      </w:r>
      <w:proofErr w:type="spellStart"/>
      <w:r w:rsidRPr="00D4194B">
        <w:rPr>
          <w:rFonts w:ascii="Book Antiqua" w:hAnsi="Book Antiqua"/>
          <w:spacing w:val="-6"/>
          <w:sz w:val="24"/>
          <w:szCs w:val="24"/>
          <w:lang w:val="fi-FI"/>
        </w:rPr>
        <w:t>Hukum</w:t>
      </w:r>
      <w:proofErr w:type="spellEnd"/>
      <w:r w:rsidRPr="00D4194B">
        <w:rPr>
          <w:rFonts w:ascii="Book Antiqua" w:hAnsi="Book Antiqua"/>
          <w:spacing w:val="-6"/>
          <w:sz w:val="24"/>
          <w:szCs w:val="24"/>
          <w:lang w:val="fi-FI"/>
        </w:rPr>
        <w:t xml:space="preserve"> Islam (KHI) </w:t>
      </w:r>
      <w:proofErr w:type="spellStart"/>
      <w:r w:rsidRPr="00D4194B">
        <w:rPr>
          <w:rFonts w:ascii="Book Antiqua" w:hAnsi="Book Antiqua"/>
          <w:spacing w:val="-6"/>
          <w:sz w:val="24"/>
          <w:szCs w:val="24"/>
          <w:lang w:val="fi-FI"/>
        </w:rPr>
        <w:t>sebagai</w:t>
      </w:r>
      <w:proofErr w:type="spellEnd"/>
      <w:r w:rsidRPr="00D4194B">
        <w:rPr>
          <w:rFonts w:ascii="Book Antiqua" w:hAnsi="Book Antiqua"/>
          <w:spacing w:val="-6"/>
          <w:sz w:val="24"/>
          <w:szCs w:val="24"/>
          <w:lang w:val="fi-FI"/>
        </w:rPr>
        <w:t xml:space="preserve"> </w:t>
      </w:r>
      <w:proofErr w:type="spellStart"/>
      <w:r w:rsidRPr="00D4194B">
        <w:rPr>
          <w:rFonts w:ascii="Book Antiqua" w:hAnsi="Book Antiqua"/>
          <w:spacing w:val="-6"/>
          <w:sz w:val="24"/>
          <w:szCs w:val="24"/>
          <w:lang w:val="fi-FI"/>
        </w:rPr>
        <w:t>produk</w:t>
      </w:r>
      <w:proofErr w:type="spellEnd"/>
      <w:r w:rsidRPr="00D4194B">
        <w:rPr>
          <w:rFonts w:ascii="Book Antiqua" w:hAnsi="Book Antiqua"/>
          <w:spacing w:val="-6"/>
          <w:sz w:val="24"/>
          <w:szCs w:val="24"/>
          <w:lang w:val="fi-FI"/>
        </w:rPr>
        <w:t xml:space="preserve"> </w:t>
      </w:r>
      <w:proofErr w:type="spellStart"/>
      <w:r w:rsidRPr="00D4194B">
        <w:rPr>
          <w:rFonts w:ascii="Book Antiqua" w:hAnsi="Book Antiqua"/>
          <w:spacing w:val="-6"/>
          <w:sz w:val="24"/>
          <w:szCs w:val="24"/>
          <w:lang w:val="fi-FI"/>
        </w:rPr>
        <w:t>hukum</w:t>
      </w:r>
      <w:proofErr w:type="spellEnd"/>
      <w:r w:rsidRPr="00D4194B">
        <w:rPr>
          <w:rFonts w:ascii="Book Antiqua" w:hAnsi="Book Antiqua"/>
          <w:spacing w:val="-6"/>
          <w:sz w:val="24"/>
          <w:szCs w:val="24"/>
          <w:lang w:val="fi-FI"/>
        </w:rPr>
        <w:t xml:space="preserve"> </w:t>
      </w:r>
      <w:proofErr w:type="spellStart"/>
      <w:r w:rsidRPr="00D4194B">
        <w:rPr>
          <w:rFonts w:ascii="Book Antiqua" w:hAnsi="Book Antiqua"/>
          <w:spacing w:val="-6"/>
          <w:sz w:val="24"/>
          <w:szCs w:val="24"/>
          <w:lang w:val="fi-FI"/>
        </w:rPr>
        <w:t>nasional</w:t>
      </w:r>
      <w:proofErr w:type="spellEnd"/>
      <w:r w:rsidRPr="00D4194B">
        <w:rPr>
          <w:rFonts w:ascii="Book Antiqua" w:hAnsi="Book Antiqua"/>
          <w:spacing w:val="-6"/>
          <w:sz w:val="24"/>
          <w:szCs w:val="24"/>
          <w:lang w:val="fi-FI"/>
        </w:rPr>
        <w:t xml:space="preserve"> di Indonesia turut </w:t>
      </w:r>
      <w:proofErr w:type="spellStart"/>
      <w:r w:rsidRPr="00D4194B">
        <w:rPr>
          <w:rFonts w:ascii="Book Antiqua" w:hAnsi="Book Antiqua"/>
          <w:spacing w:val="-6"/>
          <w:sz w:val="24"/>
          <w:szCs w:val="24"/>
          <w:lang w:val="fi-FI"/>
        </w:rPr>
        <w:t>memberikan</w:t>
      </w:r>
      <w:proofErr w:type="spellEnd"/>
      <w:r w:rsidRPr="00D4194B">
        <w:rPr>
          <w:rFonts w:ascii="Book Antiqua" w:hAnsi="Book Antiqua"/>
          <w:spacing w:val="-6"/>
          <w:sz w:val="24"/>
          <w:szCs w:val="24"/>
          <w:lang w:val="fi-FI"/>
        </w:rPr>
        <w:t xml:space="preserve"> </w:t>
      </w:r>
      <w:proofErr w:type="spellStart"/>
      <w:r w:rsidRPr="00D4194B">
        <w:rPr>
          <w:rFonts w:ascii="Book Antiqua" w:hAnsi="Book Antiqua"/>
          <w:spacing w:val="-6"/>
          <w:sz w:val="24"/>
          <w:szCs w:val="24"/>
          <w:lang w:val="fi-FI"/>
        </w:rPr>
        <w:t>payung</w:t>
      </w:r>
      <w:proofErr w:type="spellEnd"/>
      <w:r w:rsidRPr="00D4194B">
        <w:rPr>
          <w:rFonts w:ascii="Book Antiqua" w:hAnsi="Book Antiqua"/>
          <w:spacing w:val="-6"/>
          <w:sz w:val="24"/>
          <w:szCs w:val="24"/>
          <w:lang w:val="fi-FI"/>
        </w:rPr>
        <w:t xml:space="preserve"> </w:t>
      </w:r>
      <w:proofErr w:type="spellStart"/>
      <w:r w:rsidRPr="00D4194B">
        <w:rPr>
          <w:rFonts w:ascii="Book Antiqua" w:hAnsi="Book Antiqua"/>
          <w:spacing w:val="-6"/>
          <w:sz w:val="24"/>
          <w:szCs w:val="24"/>
          <w:lang w:val="fi-FI"/>
        </w:rPr>
        <w:t>hukum</w:t>
      </w:r>
      <w:proofErr w:type="spellEnd"/>
      <w:r w:rsidRPr="00D4194B">
        <w:rPr>
          <w:rFonts w:ascii="Book Antiqua" w:hAnsi="Book Antiqua"/>
          <w:spacing w:val="-6"/>
          <w:sz w:val="24"/>
          <w:szCs w:val="24"/>
          <w:lang w:val="fi-FI"/>
        </w:rPr>
        <w:t xml:space="preserve"> </w:t>
      </w:r>
      <w:proofErr w:type="spellStart"/>
      <w:r w:rsidRPr="00D4194B">
        <w:rPr>
          <w:rFonts w:ascii="Book Antiqua" w:hAnsi="Book Antiqua"/>
          <w:spacing w:val="-6"/>
          <w:sz w:val="24"/>
          <w:szCs w:val="24"/>
          <w:lang w:val="fi-FI"/>
        </w:rPr>
        <w:t>dalam</w:t>
      </w:r>
      <w:proofErr w:type="spellEnd"/>
      <w:r w:rsidRPr="00D4194B">
        <w:rPr>
          <w:rFonts w:ascii="Book Antiqua" w:hAnsi="Book Antiqua"/>
          <w:spacing w:val="-6"/>
          <w:sz w:val="24"/>
          <w:szCs w:val="24"/>
          <w:lang w:val="fi-FI"/>
        </w:rPr>
        <w:t xml:space="preserve"> </w:t>
      </w:r>
      <w:proofErr w:type="spellStart"/>
      <w:r w:rsidRPr="00D4194B">
        <w:rPr>
          <w:rFonts w:ascii="Book Antiqua" w:hAnsi="Book Antiqua"/>
          <w:spacing w:val="-6"/>
          <w:sz w:val="24"/>
          <w:szCs w:val="24"/>
          <w:lang w:val="fi-FI"/>
        </w:rPr>
        <w:t>implementasi</w:t>
      </w:r>
      <w:proofErr w:type="spellEnd"/>
      <w:r w:rsidRPr="00D4194B">
        <w:rPr>
          <w:rFonts w:ascii="Book Antiqua" w:hAnsi="Book Antiqua"/>
          <w:spacing w:val="-6"/>
          <w:sz w:val="24"/>
          <w:szCs w:val="24"/>
          <w:lang w:val="fi-FI"/>
        </w:rPr>
        <w:t xml:space="preserve"> </w:t>
      </w:r>
      <w:proofErr w:type="spellStart"/>
      <w:r w:rsidRPr="00D4194B">
        <w:rPr>
          <w:rFonts w:ascii="Book Antiqua" w:hAnsi="Book Antiqua"/>
          <w:spacing w:val="-6"/>
          <w:sz w:val="24"/>
          <w:szCs w:val="24"/>
          <w:lang w:val="fi-FI"/>
        </w:rPr>
        <w:t>waris</w:t>
      </w:r>
      <w:proofErr w:type="spellEnd"/>
      <w:r w:rsidRPr="00D4194B">
        <w:rPr>
          <w:rFonts w:ascii="Book Antiqua" w:hAnsi="Book Antiqua"/>
          <w:spacing w:val="-6"/>
          <w:sz w:val="24"/>
          <w:szCs w:val="24"/>
          <w:lang w:val="fi-FI"/>
        </w:rPr>
        <w:t xml:space="preserve"> Islam. </w:t>
      </w:r>
      <w:proofErr w:type="spellStart"/>
      <w:r w:rsidRPr="00D4194B">
        <w:rPr>
          <w:rFonts w:ascii="Book Antiqua" w:hAnsi="Book Antiqua"/>
          <w:spacing w:val="-6"/>
          <w:sz w:val="24"/>
          <w:szCs w:val="24"/>
          <w:lang w:val="fi-FI"/>
        </w:rPr>
        <w:t>Pasal</w:t>
      </w:r>
      <w:proofErr w:type="spellEnd"/>
      <w:r w:rsidRPr="00D4194B">
        <w:rPr>
          <w:rFonts w:ascii="Book Antiqua" w:hAnsi="Book Antiqua"/>
          <w:spacing w:val="-6"/>
          <w:sz w:val="24"/>
          <w:szCs w:val="24"/>
          <w:lang w:val="fi-FI"/>
        </w:rPr>
        <w:t xml:space="preserve"> 176 KHI </w:t>
      </w:r>
      <w:proofErr w:type="spellStart"/>
      <w:r w:rsidRPr="00D4194B">
        <w:rPr>
          <w:rFonts w:ascii="Book Antiqua" w:hAnsi="Book Antiqua"/>
          <w:spacing w:val="-6"/>
          <w:sz w:val="24"/>
          <w:szCs w:val="24"/>
          <w:lang w:val="fi-FI"/>
        </w:rPr>
        <w:t>mengadopsi</w:t>
      </w:r>
      <w:proofErr w:type="spellEnd"/>
      <w:r w:rsidRPr="00D4194B">
        <w:rPr>
          <w:rFonts w:ascii="Book Antiqua" w:hAnsi="Book Antiqua"/>
          <w:spacing w:val="-6"/>
          <w:sz w:val="24"/>
          <w:szCs w:val="24"/>
          <w:lang w:val="fi-FI"/>
        </w:rPr>
        <w:t xml:space="preserve"> </w:t>
      </w:r>
      <w:proofErr w:type="spellStart"/>
      <w:r w:rsidRPr="00D4194B">
        <w:rPr>
          <w:rFonts w:ascii="Book Antiqua" w:hAnsi="Book Antiqua"/>
          <w:spacing w:val="-6"/>
          <w:sz w:val="24"/>
          <w:szCs w:val="24"/>
          <w:lang w:val="fi-FI"/>
        </w:rPr>
        <w:t>prinsip</w:t>
      </w:r>
      <w:proofErr w:type="spellEnd"/>
      <w:r w:rsidRPr="00D4194B">
        <w:rPr>
          <w:rFonts w:ascii="Book Antiqua" w:hAnsi="Book Antiqua"/>
          <w:spacing w:val="-6"/>
          <w:sz w:val="24"/>
          <w:szCs w:val="24"/>
          <w:lang w:val="fi-FI"/>
        </w:rPr>
        <w:t xml:space="preserve"> </w:t>
      </w:r>
      <w:proofErr w:type="spellStart"/>
      <w:r w:rsidRPr="00D4194B">
        <w:rPr>
          <w:rFonts w:ascii="Book Antiqua" w:hAnsi="Book Antiqua"/>
          <w:spacing w:val="-6"/>
          <w:sz w:val="24"/>
          <w:szCs w:val="24"/>
          <w:lang w:val="fi-FI"/>
        </w:rPr>
        <w:t>dasar</w:t>
      </w:r>
      <w:proofErr w:type="spellEnd"/>
      <w:r w:rsidRPr="00D4194B">
        <w:rPr>
          <w:rFonts w:ascii="Book Antiqua" w:hAnsi="Book Antiqua"/>
          <w:spacing w:val="-6"/>
          <w:sz w:val="24"/>
          <w:szCs w:val="24"/>
          <w:lang w:val="fi-FI"/>
        </w:rPr>
        <w:t xml:space="preserve"> </w:t>
      </w:r>
      <w:proofErr w:type="spellStart"/>
      <w:r w:rsidRPr="00D4194B">
        <w:rPr>
          <w:rFonts w:ascii="Book Antiqua" w:hAnsi="Book Antiqua"/>
          <w:spacing w:val="-6"/>
          <w:sz w:val="24"/>
          <w:szCs w:val="24"/>
          <w:lang w:val="fi-FI"/>
        </w:rPr>
        <w:t>faraidh</w:t>
      </w:r>
      <w:proofErr w:type="spellEnd"/>
      <w:r w:rsidRPr="00D4194B">
        <w:rPr>
          <w:rFonts w:ascii="Book Antiqua" w:hAnsi="Book Antiqua"/>
          <w:spacing w:val="-6"/>
          <w:sz w:val="24"/>
          <w:szCs w:val="24"/>
          <w:lang w:val="fi-FI"/>
        </w:rPr>
        <w:t xml:space="preserve">, namun </w:t>
      </w:r>
      <w:proofErr w:type="spellStart"/>
      <w:r w:rsidRPr="00D4194B">
        <w:rPr>
          <w:rFonts w:ascii="Book Antiqua" w:hAnsi="Book Antiqua"/>
          <w:spacing w:val="-6"/>
          <w:sz w:val="24"/>
          <w:szCs w:val="24"/>
          <w:lang w:val="fi-FI"/>
        </w:rPr>
        <w:t>tetap</w:t>
      </w:r>
      <w:proofErr w:type="spellEnd"/>
      <w:r w:rsidRPr="00D4194B">
        <w:rPr>
          <w:rFonts w:ascii="Book Antiqua" w:hAnsi="Book Antiqua"/>
          <w:spacing w:val="-6"/>
          <w:sz w:val="24"/>
          <w:szCs w:val="24"/>
          <w:lang w:val="fi-FI"/>
        </w:rPr>
        <w:t xml:space="preserve"> </w:t>
      </w:r>
      <w:proofErr w:type="spellStart"/>
      <w:r w:rsidRPr="00D4194B">
        <w:rPr>
          <w:rFonts w:ascii="Book Antiqua" w:hAnsi="Book Antiqua"/>
          <w:spacing w:val="-6"/>
          <w:sz w:val="24"/>
          <w:szCs w:val="24"/>
          <w:lang w:val="fi-FI"/>
        </w:rPr>
        <w:t>membuka</w:t>
      </w:r>
      <w:proofErr w:type="spellEnd"/>
      <w:r w:rsidRPr="00D4194B">
        <w:rPr>
          <w:rFonts w:ascii="Book Antiqua" w:hAnsi="Book Antiqua"/>
          <w:spacing w:val="-6"/>
          <w:sz w:val="24"/>
          <w:szCs w:val="24"/>
          <w:lang w:val="fi-FI"/>
        </w:rPr>
        <w:t xml:space="preserve"> </w:t>
      </w:r>
      <w:proofErr w:type="spellStart"/>
      <w:r w:rsidRPr="00D4194B">
        <w:rPr>
          <w:rFonts w:ascii="Book Antiqua" w:hAnsi="Book Antiqua"/>
          <w:spacing w:val="-6"/>
          <w:sz w:val="24"/>
          <w:szCs w:val="24"/>
          <w:lang w:val="fi-FI"/>
        </w:rPr>
        <w:t>ruang</w:t>
      </w:r>
      <w:proofErr w:type="spellEnd"/>
      <w:r w:rsidRPr="00D4194B">
        <w:rPr>
          <w:rFonts w:ascii="Book Antiqua" w:hAnsi="Book Antiqua"/>
          <w:spacing w:val="-6"/>
          <w:sz w:val="24"/>
          <w:szCs w:val="24"/>
          <w:lang w:val="fi-FI"/>
        </w:rPr>
        <w:t xml:space="preserve"> </w:t>
      </w:r>
      <w:proofErr w:type="spellStart"/>
      <w:r w:rsidRPr="00D4194B">
        <w:rPr>
          <w:rFonts w:ascii="Book Antiqua" w:hAnsi="Book Antiqua"/>
          <w:spacing w:val="-6"/>
          <w:sz w:val="24"/>
          <w:szCs w:val="24"/>
          <w:lang w:val="fi-FI"/>
        </w:rPr>
        <w:t>adaptasi</w:t>
      </w:r>
      <w:proofErr w:type="spellEnd"/>
      <w:r w:rsidRPr="00D4194B">
        <w:rPr>
          <w:rFonts w:ascii="Book Antiqua" w:hAnsi="Book Antiqua"/>
          <w:spacing w:val="-6"/>
          <w:sz w:val="24"/>
          <w:szCs w:val="24"/>
          <w:lang w:val="fi-FI"/>
        </w:rPr>
        <w:t xml:space="preserve"> </w:t>
      </w:r>
      <w:proofErr w:type="spellStart"/>
      <w:r w:rsidRPr="00D4194B">
        <w:rPr>
          <w:rFonts w:ascii="Book Antiqua" w:hAnsi="Book Antiqua"/>
          <w:spacing w:val="-6"/>
          <w:sz w:val="24"/>
          <w:szCs w:val="24"/>
          <w:lang w:val="fi-FI"/>
        </w:rPr>
        <w:t>terhadap</w:t>
      </w:r>
      <w:proofErr w:type="spellEnd"/>
      <w:r w:rsidRPr="00D4194B">
        <w:rPr>
          <w:rFonts w:ascii="Book Antiqua" w:hAnsi="Book Antiqua"/>
          <w:spacing w:val="-6"/>
          <w:sz w:val="24"/>
          <w:szCs w:val="24"/>
          <w:lang w:val="fi-FI"/>
        </w:rPr>
        <w:t xml:space="preserve"> </w:t>
      </w:r>
      <w:proofErr w:type="spellStart"/>
      <w:r w:rsidRPr="00D4194B">
        <w:rPr>
          <w:rFonts w:ascii="Book Antiqua" w:hAnsi="Book Antiqua"/>
          <w:spacing w:val="-6"/>
          <w:sz w:val="24"/>
          <w:szCs w:val="24"/>
          <w:lang w:val="fi-FI"/>
        </w:rPr>
        <w:t>konteks</w:t>
      </w:r>
      <w:proofErr w:type="spellEnd"/>
      <w:r w:rsidRPr="00D4194B">
        <w:rPr>
          <w:rFonts w:ascii="Book Antiqua" w:hAnsi="Book Antiqua"/>
          <w:spacing w:val="-6"/>
          <w:sz w:val="24"/>
          <w:szCs w:val="24"/>
          <w:lang w:val="fi-FI"/>
        </w:rPr>
        <w:t xml:space="preserve"> </w:t>
      </w:r>
      <w:proofErr w:type="spellStart"/>
      <w:r w:rsidRPr="00D4194B">
        <w:rPr>
          <w:rFonts w:ascii="Book Antiqua" w:hAnsi="Book Antiqua"/>
          <w:spacing w:val="-6"/>
          <w:sz w:val="24"/>
          <w:szCs w:val="24"/>
          <w:lang w:val="fi-FI"/>
        </w:rPr>
        <w:t>lokal</w:t>
      </w:r>
      <w:proofErr w:type="spellEnd"/>
      <w:r w:rsidRPr="00D4194B">
        <w:rPr>
          <w:rFonts w:ascii="Book Antiqua" w:hAnsi="Book Antiqua"/>
          <w:spacing w:val="-6"/>
          <w:sz w:val="24"/>
          <w:szCs w:val="24"/>
          <w:lang w:val="fi-FI"/>
        </w:rPr>
        <w:t xml:space="preserve"> (</w:t>
      </w:r>
      <w:proofErr w:type="spellStart"/>
      <w:r w:rsidRPr="00D4194B">
        <w:rPr>
          <w:rFonts w:ascii="Book Antiqua" w:hAnsi="Book Antiqua"/>
          <w:spacing w:val="-6"/>
          <w:sz w:val="24"/>
          <w:szCs w:val="24"/>
          <w:lang w:val="fi-FI"/>
        </w:rPr>
        <w:t>Rofiq</w:t>
      </w:r>
      <w:proofErr w:type="spellEnd"/>
      <w:r w:rsidRPr="00D4194B">
        <w:rPr>
          <w:rFonts w:ascii="Book Antiqua" w:hAnsi="Book Antiqua"/>
          <w:spacing w:val="-6"/>
          <w:sz w:val="24"/>
          <w:szCs w:val="24"/>
          <w:lang w:val="fi-FI"/>
        </w:rPr>
        <w:t xml:space="preserve">, 2019). Selain itu, </w:t>
      </w:r>
      <w:proofErr w:type="spellStart"/>
      <w:r w:rsidRPr="00D4194B">
        <w:rPr>
          <w:rFonts w:ascii="Book Antiqua" w:hAnsi="Book Antiqua"/>
          <w:spacing w:val="-6"/>
          <w:sz w:val="24"/>
          <w:szCs w:val="24"/>
          <w:lang w:val="fi-FI"/>
        </w:rPr>
        <w:t>penelitian</w:t>
      </w:r>
      <w:proofErr w:type="spellEnd"/>
      <w:r w:rsidRPr="00D4194B">
        <w:rPr>
          <w:rFonts w:ascii="Book Antiqua" w:hAnsi="Book Antiqua"/>
          <w:spacing w:val="-6"/>
          <w:sz w:val="24"/>
          <w:szCs w:val="24"/>
          <w:lang w:val="fi-FI"/>
        </w:rPr>
        <w:t xml:space="preserve"> </w:t>
      </w:r>
      <w:proofErr w:type="spellStart"/>
      <w:r w:rsidRPr="00D4194B">
        <w:rPr>
          <w:rFonts w:ascii="Book Antiqua" w:hAnsi="Book Antiqua"/>
          <w:spacing w:val="-6"/>
          <w:sz w:val="24"/>
          <w:szCs w:val="24"/>
          <w:lang w:val="fi-FI"/>
        </w:rPr>
        <w:t>oleh</w:t>
      </w:r>
      <w:proofErr w:type="spellEnd"/>
      <w:r w:rsidRPr="00D4194B">
        <w:rPr>
          <w:rFonts w:ascii="Book Antiqua" w:hAnsi="Book Antiqua"/>
          <w:spacing w:val="-6"/>
          <w:sz w:val="24"/>
          <w:szCs w:val="24"/>
          <w:lang w:val="fi-FI"/>
        </w:rPr>
        <w:t xml:space="preserve"> </w:t>
      </w:r>
      <w:proofErr w:type="spellStart"/>
      <w:r w:rsidRPr="00D4194B">
        <w:rPr>
          <w:rFonts w:ascii="Book Antiqua" w:hAnsi="Book Antiqua"/>
          <w:spacing w:val="-6"/>
          <w:sz w:val="24"/>
          <w:szCs w:val="24"/>
          <w:lang w:val="fi-FI"/>
        </w:rPr>
        <w:t>Yusuf</w:t>
      </w:r>
      <w:proofErr w:type="spellEnd"/>
      <w:r w:rsidRPr="00D4194B">
        <w:rPr>
          <w:rFonts w:ascii="Book Antiqua" w:hAnsi="Book Antiqua"/>
          <w:spacing w:val="-6"/>
          <w:sz w:val="24"/>
          <w:szCs w:val="24"/>
          <w:lang w:val="fi-FI"/>
        </w:rPr>
        <w:t xml:space="preserve"> (2017) </w:t>
      </w:r>
      <w:proofErr w:type="spellStart"/>
      <w:r w:rsidRPr="00D4194B">
        <w:rPr>
          <w:rFonts w:ascii="Book Antiqua" w:hAnsi="Book Antiqua"/>
          <w:spacing w:val="-6"/>
          <w:sz w:val="24"/>
          <w:szCs w:val="24"/>
          <w:lang w:val="fi-FI"/>
        </w:rPr>
        <w:t>menekankan</w:t>
      </w:r>
      <w:proofErr w:type="spellEnd"/>
      <w:r w:rsidRPr="00D4194B">
        <w:rPr>
          <w:rFonts w:ascii="Book Antiqua" w:hAnsi="Book Antiqua"/>
          <w:spacing w:val="-6"/>
          <w:sz w:val="24"/>
          <w:szCs w:val="24"/>
          <w:lang w:val="fi-FI"/>
        </w:rPr>
        <w:t xml:space="preserve"> </w:t>
      </w:r>
      <w:proofErr w:type="spellStart"/>
      <w:r w:rsidRPr="00D4194B">
        <w:rPr>
          <w:rFonts w:ascii="Book Antiqua" w:hAnsi="Book Antiqua"/>
          <w:spacing w:val="-6"/>
          <w:sz w:val="24"/>
          <w:szCs w:val="24"/>
          <w:lang w:val="fi-FI"/>
        </w:rPr>
        <w:t>pentingnya</w:t>
      </w:r>
      <w:proofErr w:type="spellEnd"/>
      <w:r w:rsidRPr="00D4194B">
        <w:rPr>
          <w:rFonts w:ascii="Book Antiqua" w:hAnsi="Book Antiqua"/>
          <w:spacing w:val="-6"/>
          <w:sz w:val="24"/>
          <w:szCs w:val="24"/>
          <w:lang w:val="fi-FI"/>
        </w:rPr>
        <w:t xml:space="preserve"> </w:t>
      </w:r>
      <w:proofErr w:type="spellStart"/>
      <w:r w:rsidRPr="00D4194B">
        <w:rPr>
          <w:rFonts w:ascii="Book Antiqua" w:hAnsi="Book Antiqua"/>
          <w:spacing w:val="-6"/>
          <w:sz w:val="24"/>
          <w:szCs w:val="24"/>
          <w:lang w:val="fi-FI"/>
        </w:rPr>
        <w:t>edukasi</w:t>
      </w:r>
      <w:proofErr w:type="spellEnd"/>
      <w:r w:rsidRPr="00D4194B">
        <w:rPr>
          <w:rFonts w:ascii="Book Antiqua" w:hAnsi="Book Antiqua"/>
          <w:spacing w:val="-6"/>
          <w:sz w:val="24"/>
          <w:szCs w:val="24"/>
          <w:lang w:val="fi-FI"/>
        </w:rPr>
        <w:t xml:space="preserve"> </w:t>
      </w:r>
      <w:proofErr w:type="spellStart"/>
      <w:r w:rsidRPr="00D4194B">
        <w:rPr>
          <w:rFonts w:ascii="Book Antiqua" w:hAnsi="Book Antiqua"/>
          <w:spacing w:val="-6"/>
          <w:sz w:val="24"/>
          <w:szCs w:val="24"/>
          <w:lang w:val="fi-FI"/>
        </w:rPr>
        <w:t>hukum</w:t>
      </w:r>
      <w:proofErr w:type="spellEnd"/>
      <w:r w:rsidRPr="00D4194B">
        <w:rPr>
          <w:rFonts w:ascii="Book Antiqua" w:hAnsi="Book Antiqua"/>
          <w:spacing w:val="-6"/>
          <w:sz w:val="24"/>
          <w:szCs w:val="24"/>
          <w:lang w:val="fi-FI"/>
        </w:rPr>
        <w:t xml:space="preserve"> </w:t>
      </w:r>
      <w:proofErr w:type="spellStart"/>
      <w:r w:rsidRPr="00D4194B">
        <w:rPr>
          <w:rFonts w:ascii="Book Antiqua" w:hAnsi="Book Antiqua"/>
          <w:spacing w:val="-6"/>
          <w:sz w:val="24"/>
          <w:szCs w:val="24"/>
          <w:lang w:val="fi-FI"/>
        </w:rPr>
        <w:t>bagi</w:t>
      </w:r>
      <w:proofErr w:type="spellEnd"/>
      <w:r w:rsidRPr="00D4194B">
        <w:rPr>
          <w:rFonts w:ascii="Book Antiqua" w:hAnsi="Book Antiqua"/>
          <w:spacing w:val="-6"/>
          <w:sz w:val="24"/>
          <w:szCs w:val="24"/>
          <w:lang w:val="fi-FI"/>
        </w:rPr>
        <w:t xml:space="preserve"> </w:t>
      </w:r>
      <w:proofErr w:type="spellStart"/>
      <w:r w:rsidRPr="00D4194B">
        <w:rPr>
          <w:rFonts w:ascii="Book Antiqua" w:hAnsi="Book Antiqua"/>
          <w:spacing w:val="-6"/>
          <w:sz w:val="24"/>
          <w:szCs w:val="24"/>
          <w:lang w:val="fi-FI"/>
        </w:rPr>
        <w:t>masyarakat</w:t>
      </w:r>
      <w:proofErr w:type="spellEnd"/>
      <w:r w:rsidRPr="00D4194B">
        <w:rPr>
          <w:rFonts w:ascii="Book Antiqua" w:hAnsi="Book Antiqua"/>
          <w:spacing w:val="-6"/>
          <w:sz w:val="24"/>
          <w:szCs w:val="24"/>
          <w:lang w:val="fi-FI"/>
        </w:rPr>
        <w:t xml:space="preserve"> agar </w:t>
      </w:r>
      <w:proofErr w:type="spellStart"/>
      <w:r w:rsidRPr="00D4194B">
        <w:rPr>
          <w:rFonts w:ascii="Book Antiqua" w:hAnsi="Book Antiqua"/>
          <w:spacing w:val="-6"/>
          <w:sz w:val="24"/>
          <w:szCs w:val="24"/>
          <w:lang w:val="fi-FI"/>
        </w:rPr>
        <w:t>pemahaman</w:t>
      </w:r>
      <w:proofErr w:type="spellEnd"/>
      <w:r w:rsidRPr="00D4194B">
        <w:rPr>
          <w:rFonts w:ascii="Book Antiqua" w:hAnsi="Book Antiqua"/>
          <w:spacing w:val="-6"/>
          <w:sz w:val="24"/>
          <w:szCs w:val="24"/>
          <w:lang w:val="fi-FI"/>
        </w:rPr>
        <w:t xml:space="preserve"> </w:t>
      </w:r>
      <w:proofErr w:type="spellStart"/>
      <w:r w:rsidRPr="00D4194B">
        <w:rPr>
          <w:rFonts w:ascii="Book Antiqua" w:hAnsi="Book Antiqua"/>
          <w:spacing w:val="-6"/>
          <w:sz w:val="24"/>
          <w:szCs w:val="24"/>
          <w:lang w:val="fi-FI"/>
        </w:rPr>
        <w:t>terhadap</w:t>
      </w:r>
      <w:proofErr w:type="spellEnd"/>
      <w:r w:rsidRPr="00D4194B">
        <w:rPr>
          <w:rFonts w:ascii="Book Antiqua" w:hAnsi="Book Antiqua"/>
          <w:spacing w:val="-6"/>
          <w:sz w:val="24"/>
          <w:szCs w:val="24"/>
          <w:lang w:val="fi-FI"/>
        </w:rPr>
        <w:t xml:space="preserve"> </w:t>
      </w:r>
      <w:proofErr w:type="spellStart"/>
      <w:r w:rsidRPr="00D4194B">
        <w:rPr>
          <w:rFonts w:ascii="Book Antiqua" w:hAnsi="Book Antiqua"/>
          <w:spacing w:val="-6"/>
          <w:sz w:val="24"/>
          <w:szCs w:val="24"/>
          <w:lang w:val="fi-FI"/>
        </w:rPr>
        <w:t>ilmu</w:t>
      </w:r>
      <w:proofErr w:type="spellEnd"/>
      <w:r w:rsidRPr="00D4194B">
        <w:rPr>
          <w:rFonts w:ascii="Book Antiqua" w:hAnsi="Book Antiqua"/>
          <w:spacing w:val="-6"/>
          <w:sz w:val="24"/>
          <w:szCs w:val="24"/>
          <w:lang w:val="fi-FI"/>
        </w:rPr>
        <w:t xml:space="preserve"> </w:t>
      </w:r>
      <w:proofErr w:type="spellStart"/>
      <w:r w:rsidRPr="00D4194B">
        <w:rPr>
          <w:rFonts w:ascii="Book Antiqua" w:hAnsi="Book Antiqua"/>
          <w:spacing w:val="-6"/>
          <w:sz w:val="24"/>
          <w:szCs w:val="24"/>
          <w:lang w:val="fi-FI"/>
        </w:rPr>
        <w:t>waris</w:t>
      </w:r>
      <w:proofErr w:type="spellEnd"/>
      <w:r w:rsidRPr="00D4194B">
        <w:rPr>
          <w:rFonts w:ascii="Book Antiqua" w:hAnsi="Book Antiqua"/>
          <w:spacing w:val="-6"/>
          <w:sz w:val="24"/>
          <w:szCs w:val="24"/>
          <w:lang w:val="fi-FI"/>
        </w:rPr>
        <w:t xml:space="preserve"> </w:t>
      </w:r>
      <w:proofErr w:type="spellStart"/>
      <w:r w:rsidRPr="00D4194B">
        <w:rPr>
          <w:rFonts w:ascii="Book Antiqua" w:hAnsi="Book Antiqua"/>
          <w:spacing w:val="-6"/>
          <w:sz w:val="24"/>
          <w:szCs w:val="24"/>
          <w:lang w:val="fi-FI"/>
        </w:rPr>
        <w:t>tidak</w:t>
      </w:r>
      <w:proofErr w:type="spellEnd"/>
      <w:r w:rsidRPr="00D4194B">
        <w:rPr>
          <w:rFonts w:ascii="Book Antiqua" w:hAnsi="Book Antiqua"/>
          <w:spacing w:val="-6"/>
          <w:sz w:val="24"/>
          <w:szCs w:val="24"/>
          <w:lang w:val="fi-FI"/>
        </w:rPr>
        <w:t xml:space="preserve"> </w:t>
      </w:r>
      <w:proofErr w:type="spellStart"/>
      <w:r w:rsidRPr="00D4194B">
        <w:rPr>
          <w:rFonts w:ascii="Book Antiqua" w:hAnsi="Book Antiqua"/>
          <w:spacing w:val="-6"/>
          <w:sz w:val="24"/>
          <w:szCs w:val="24"/>
          <w:lang w:val="fi-FI"/>
        </w:rPr>
        <w:t>hanya</w:t>
      </w:r>
      <w:proofErr w:type="spellEnd"/>
      <w:r w:rsidRPr="00D4194B">
        <w:rPr>
          <w:rFonts w:ascii="Book Antiqua" w:hAnsi="Book Antiqua"/>
          <w:spacing w:val="-6"/>
          <w:sz w:val="24"/>
          <w:szCs w:val="24"/>
          <w:lang w:val="fi-FI"/>
        </w:rPr>
        <w:t xml:space="preserve"> </w:t>
      </w:r>
      <w:proofErr w:type="spellStart"/>
      <w:r w:rsidRPr="00D4194B">
        <w:rPr>
          <w:rFonts w:ascii="Book Antiqua" w:hAnsi="Book Antiqua"/>
          <w:spacing w:val="-6"/>
          <w:sz w:val="24"/>
          <w:szCs w:val="24"/>
          <w:lang w:val="fi-FI"/>
        </w:rPr>
        <w:t>normatif</w:t>
      </w:r>
      <w:proofErr w:type="spellEnd"/>
      <w:r w:rsidRPr="00D4194B">
        <w:rPr>
          <w:rFonts w:ascii="Book Antiqua" w:hAnsi="Book Antiqua"/>
          <w:spacing w:val="-6"/>
          <w:sz w:val="24"/>
          <w:szCs w:val="24"/>
          <w:lang w:val="fi-FI"/>
        </w:rPr>
        <w:t xml:space="preserve">, </w:t>
      </w:r>
      <w:proofErr w:type="spellStart"/>
      <w:r w:rsidRPr="00D4194B">
        <w:rPr>
          <w:rFonts w:ascii="Book Antiqua" w:hAnsi="Book Antiqua"/>
          <w:spacing w:val="-6"/>
          <w:sz w:val="24"/>
          <w:szCs w:val="24"/>
          <w:lang w:val="fi-FI"/>
        </w:rPr>
        <w:t>tetapi</w:t>
      </w:r>
      <w:proofErr w:type="spellEnd"/>
      <w:r w:rsidRPr="00D4194B">
        <w:rPr>
          <w:rFonts w:ascii="Book Antiqua" w:hAnsi="Book Antiqua"/>
          <w:spacing w:val="-6"/>
          <w:sz w:val="24"/>
          <w:szCs w:val="24"/>
          <w:lang w:val="fi-FI"/>
        </w:rPr>
        <w:t xml:space="preserve"> </w:t>
      </w:r>
      <w:proofErr w:type="spellStart"/>
      <w:r w:rsidRPr="00D4194B">
        <w:rPr>
          <w:rFonts w:ascii="Book Antiqua" w:hAnsi="Book Antiqua"/>
          <w:spacing w:val="-6"/>
          <w:sz w:val="24"/>
          <w:szCs w:val="24"/>
          <w:lang w:val="fi-FI"/>
        </w:rPr>
        <w:t>juga</w:t>
      </w:r>
      <w:proofErr w:type="spellEnd"/>
      <w:r w:rsidRPr="00D4194B">
        <w:rPr>
          <w:rFonts w:ascii="Book Antiqua" w:hAnsi="Book Antiqua"/>
          <w:spacing w:val="-6"/>
          <w:sz w:val="24"/>
          <w:szCs w:val="24"/>
          <w:lang w:val="fi-FI"/>
        </w:rPr>
        <w:t xml:space="preserve"> </w:t>
      </w:r>
      <w:proofErr w:type="spellStart"/>
      <w:r w:rsidRPr="00D4194B">
        <w:rPr>
          <w:rFonts w:ascii="Book Antiqua" w:hAnsi="Book Antiqua"/>
          <w:spacing w:val="-6"/>
          <w:sz w:val="24"/>
          <w:szCs w:val="24"/>
          <w:lang w:val="fi-FI"/>
        </w:rPr>
        <w:t>aplikatif</w:t>
      </w:r>
      <w:proofErr w:type="spellEnd"/>
      <w:r w:rsidRPr="00D4194B">
        <w:rPr>
          <w:rFonts w:ascii="Book Antiqua" w:hAnsi="Book Antiqua"/>
          <w:spacing w:val="-6"/>
          <w:sz w:val="24"/>
          <w:szCs w:val="24"/>
          <w:lang w:val="fi-FI"/>
        </w:rPr>
        <w:t>.</w:t>
      </w:r>
    </w:p>
    <w:p w14:paraId="2AE92736" w14:textId="3B1E1650" w:rsidR="009E42C1" w:rsidRPr="00D4194B" w:rsidRDefault="00D4194B" w:rsidP="008B5167">
      <w:pPr>
        <w:spacing w:after="0" w:line="240" w:lineRule="auto"/>
        <w:ind w:firstLine="567"/>
        <w:jc w:val="both"/>
        <w:rPr>
          <w:rFonts w:ascii="Book Antiqua" w:hAnsi="Book Antiqua"/>
          <w:spacing w:val="-6"/>
          <w:sz w:val="24"/>
          <w:szCs w:val="24"/>
          <w:lang w:val="fi-FI"/>
        </w:rPr>
      </w:pPr>
      <w:proofErr w:type="spellStart"/>
      <w:r w:rsidRPr="00D4194B">
        <w:rPr>
          <w:rFonts w:ascii="Book Antiqua" w:hAnsi="Book Antiqua"/>
          <w:spacing w:val="-6"/>
          <w:sz w:val="24"/>
          <w:szCs w:val="24"/>
          <w:lang w:val="fi-FI"/>
        </w:rPr>
        <w:t>Dengan</w:t>
      </w:r>
      <w:proofErr w:type="spellEnd"/>
      <w:r w:rsidRPr="00D4194B">
        <w:rPr>
          <w:rFonts w:ascii="Book Antiqua" w:hAnsi="Book Antiqua"/>
          <w:spacing w:val="-6"/>
          <w:sz w:val="24"/>
          <w:szCs w:val="24"/>
          <w:lang w:val="fi-FI"/>
        </w:rPr>
        <w:t xml:space="preserve"> </w:t>
      </w:r>
      <w:proofErr w:type="spellStart"/>
      <w:r w:rsidRPr="00D4194B">
        <w:rPr>
          <w:rFonts w:ascii="Book Antiqua" w:hAnsi="Book Antiqua"/>
          <w:spacing w:val="-6"/>
          <w:sz w:val="24"/>
          <w:szCs w:val="24"/>
          <w:lang w:val="fi-FI"/>
        </w:rPr>
        <w:t>demikian</w:t>
      </w:r>
      <w:proofErr w:type="spellEnd"/>
      <w:r w:rsidRPr="00D4194B">
        <w:rPr>
          <w:rFonts w:ascii="Book Antiqua" w:hAnsi="Book Antiqua"/>
          <w:spacing w:val="-6"/>
          <w:sz w:val="24"/>
          <w:szCs w:val="24"/>
          <w:lang w:val="fi-FI"/>
        </w:rPr>
        <w:t xml:space="preserve">, </w:t>
      </w:r>
      <w:proofErr w:type="spellStart"/>
      <w:r w:rsidRPr="00D4194B">
        <w:rPr>
          <w:rFonts w:ascii="Book Antiqua" w:hAnsi="Book Antiqua"/>
          <w:spacing w:val="-6"/>
          <w:sz w:val="24"/>
          <w:szCs w:val="24"/>
          <w:lang w:val="fi-FI"/>
        </w:rPr>
        <w:t>kajian</w:t>
      </w:r>
      <w:proofErr w:type="spellEnd"/>
      <w:r w:rsidRPr="00D4194B">
        <w:rPr>
          <w:rFonts w:ascii="Book Antiqua" w:hAnsi="Book Antiqua"/>
          <w:spacing w:val="-6"/>
          <w:sz w:val="24"/>
          <w:szCs w:val="24"/>
          <w:lang w:val="fi-FI"/>
        </w:rPr>
        <w:t xml:space="preserve"> </w:t>
      </w:r>
      <w:proofErr w:type="spellStart"/>
      <w:r w:rsidRPr="00D4194B">
        <w:rPr>
          <w:rFonts w:ascii="Book Antiqua" w:hAnsi="Book Antiqua"/>
          <w:spacing w:val="-6"/>
          <w:sz w:val="24"/>
          <w:szCs w:val="24"/>
          <w:lang w:val="fi-FI"/>
        </w:rPr>
        <w:t>literatur</w:t>
      </w:r>
      <w:proofErr w:type="spellEnd"/>
      <w:r w:rsidRPr="00D4194B">
        <w:rPr>
          <w:rFonts w:ascii="Book Antiqua" w:hAnsi="Book Antiqua"/>
          <w:spacing w:val="-6"/>
          <w:sz w:val="24"/>
          <w:szCs w:val="24"/>
          <w:lang w:val="fi-FI"/>
        </w:rPr>
        <w:t xml:space="preserve"> </w:t>
      </w:r>
      <w:proofErr w:type="spellStart"/>
      <w:r w:rsidRPr="00D4194B">
        <w:rPr>
          <w:rFonts w:ascii="Book Antiqua" w:hAnsi="Book Antiqua"/>
          <w:spacing w:val="-6"/>
          <w:sz w:val="24"/>
          <w:szCs w:val="24"/>
          <w:lang w:val="fi-FI"/>
        </w:rPr>
        <w:t>ini</w:t>
      </w:r>
      <w:proofErr w:type="spellEnd"/>
      <w:r w:rsidRPr="00D4194B">
        <w:rPr>
          <w:rFonts w:ascii="Book Antiqua" w:hAnsi="Book Antiqua"/>
          <w:spacing w:val="-6"/>
          <w:sz w:val="24"/>
          <w:szCs w:val="24"/>
          <w:lang w:val="fi-FI"/>
        </w:rPr>
        <w:t xml:space="preserve"> </w:t>
      </w:r>
      <w:proofErr w:type="spellStart"/>
      <w:r w:rsidRPr="00D4194B">
        <w:rPr>
          <w:rFonts w:ascii="Book Antiqua" w:hAnsi="Book Antiqua"/>
          <w:spacing w:val="-6"/>
          <w:sz w:val="24"/>
          <w:szCs w:val="24"/>
          <w:lang w:val="fi-FI"/>
        </w:rPr>
        <w:t>menunjukkan</w:t>
      </w:r>
      <w:proofErr w:type="spellEnd"/>
      <w:r w:rsidRPr="00D4194B">
        <w:rPr>
          <w:rFonts w:ascii="Book Antiqua" w:hAnsi="Book Antiqua"/>
          <w:spacing w:val="-6"/>
          <w:sz w:val="24"/>
          <w:szCs w:val="24"/>
          <w:lang w:val="fi-FI"/>
        </w:rPr>
        <w:t xml:space="preserve"> </w:t>
      </w:r>
      <w:proofErr w:type="spellStart"/>
      <w:r w:rsidRPr="00D4194B">
        <w:rPr>
          <w:rFonts w:ascii="Book Antiqua" w:hAnsi="Book Antiqua"/>
          <w:spacing w:val="-6"/>
          <w:sz w:val="24"/>
          <w:szCs w:val="24"/>
          <w:lang w:val="fi-FI"/>
        </w:rPr>
        <w:t>bahwa</w:t>
      </w:r>
      <w:proofErr w:type="spellEnd"/>
      <w:r w:rsidRPr="00D4194B">
        <w:rPr>
          <w:rFonts w:ascii="Book Antiqua" w:hAnsi="Book Antiqua"/>
          <w:spacing w:val="-6"/>
          <w:sz w:val="24"/>
          <w:szCs w:val="24"/>
          <w:lang w:val="fi-FI"/>
        </w:rPr>
        <w:t xml:space="preserve"> </w:t>
      </w:r>
      <w:proofErr w:type="spellStart"/>
      <w:r w:rsidRPr="00D4194B">
        <w:rPr>
          <w:rFonts w:ascii="Book Antiqua" w:hAnsi="Book Antiqua"/>
          <w:spacing w:val="-6"/>
          <w:sz w:val="24"/>
          <w:szCs w:val="24"/>
          <w:lang w:val="fi-FI"/>
        </w:rPr>
        <w:t>hukum</w:t>
      </w:r>
      <w:proofErr w:type="spellEnd"/>
      <w:r w:rsidRPr="00D4194B">
        <w:rPr>
          <w:rFonts w:ascii="Book Antiqua" w:hAnsi="Book Antiqua"/>
          <w:spacing w:val="-6"/>
          <w:sz w:val="24"/>
          <w:szCs w:val="24"/>
          <w:lang w:val="fi-FI"/>
        </w:rPr>
        <w:t xml:space="preserve"> </w:t>
      </w:r>
      <w:proofErr w:type="spellStart"/>
      <w:r w:rsidRPr="00D4194B">
        <w:rPr>
          <w:rFonts w:ascii="Book Antiqua" w:hAnsi="Book Antiqua"/>
          <w:spacing w:val="-6"/>
          <w:sz w:val="24"/>
          <w:szCs w:val="24"/>
          <w:lang w:val="fi-FI"/>
        </w:rPr>
        <w:t>waris</w:t>
      </w:r>
      <w:proofErr w:type="spellEnd"/>
      <w:r w:rsidRPr="00D4194B">
        <w:rPr>
          <w:rFonts w:ascii="Book Antiqua" w:hAnsi="Book Antiqua"/>
          <w:spacing w:val="-6"/>
          <w:sz w:val="24"/>
          <w:szCs w:val="24"/>
          <w:lang w:val="fi-FI"/>
        </w:rPr>
        <w:t xml:space="preserve"> Islam </w:t>
      </w:r>
      <w:proofErr w:type="spellStart"/>
      <w:r w:rsidRPr="00D4194B">
        <w:rPr>
          <w:rFonts w:ascii="Book Antiqua" w:hAnsi="Book Antiqua"/>
          <w:spacing w:val="-6"/>
          <w:sz w:val="24"/>
          <w:szCs w:val="24"/>
          <w:lang w:val="fi-FI"/>
        </w:rPr>
        <w:t>tidak</w:t>
      </w:r>
      <w:proofErr w:type="spellEnd"/>
      <w:r w:rsidRPr="00D4194B">
        <w:rPr>
          <w:rFonts w:ascii="Book Antiqua" w:hAnsi="Book Antiqua"/>
          <w:spacing w:val="-6"/>
          <w:sz w:val="24"/>
          <w:szCs w:val="24"/>
          <w:lang w:val="fi-FI"/>
        </w:rPr>
        <w:t xml:space="preserve"> </w:t>
      </w:r>
      <w:proofErr w:type="spellStart"/>
      <w:r w:rsidRPr="00D4194B">
        <w:rPr>
          <w:rFonts w:ascii="Book Antiqua" w:hAnsi="Book Antiqua"/>
          <w:spacing w:val="-6"/>
          <w:sz w:val="24"/>
          <w:szCs w:val="24"/>
          <w:lang w:val="fi-FI"/>
        </w:rPr>
        <w:t>hanya</w:t>
      </w:r>
      <w:proofErr w:type="spellEnd"/>
      <w:r w:rsidRPr="00D4194B">
        <w:rPr>
          <w:rFonts w:ascii="Book Antiqua" w:hAnsi="Book Antiqua"/>
          <w:spacing w:val="-6"/>
          <w:sz w:val="24"/>
          <w:szCs w:val="24"/>
          <w:lang w:val="fi-FI"/>
        </w:rPr>
        <w:t xml:space="preserve"> </w:t>
      </w:r>
      <w:proofErr w:type="spellStart"/>
      <w:r w:rsidRPr="00D4194B">
        <w:rPr>
          <w:rFonts w:ascii="Book Antiqua" w:hAnsi="Book Antiqua"/>
          <w:spacing w:val="-6"/>
          <w:sz w:val="24"/>
          <w:szCs w:val="24"/>
          <w:lang w:val="fi-FI"/>
        </w:rPr>
        <w:t>bersifat</w:t>
      </w:r>
      <w:proofErr w:type="spellEnd"/>
      <w:r w:rsidRPr="00D4194B">
        <w:rPr>
          <w:rFonts w:ascii="Book Antiqua" w:hAnsi="Book Antiqua"/>
          <w:spacing w:val="-6"/>
          <w:sz w:val="24"/>
          <w:szCs w:val="24"/>
          <w:lang w:val="fi-FI"/>
        </w:rPr>
        <w:t xml:space="preserve"> </w:t>
      </w:r>
      <w:proofErr w:type="spellStart"/>
      <w:r w:rsidRPr="00D4194B">
        <w:rPr>
          <w:rFonts w:ascii="Book Antiqua" w:hAnsi="Book Antiqua"/>
          <w:spacing w:val="-6"/>
          <w:sz w:val="24"/>
          <w:szCs w:val="24"/>
          <w:lang w:val="fi-FI"/>
        </w:rPr>
        <w:t>tekstual</w:t>
      </w:r>
      <w:proofErr w:type="spellEnd"/>
      <w:r w:rsidRPr="00D4194B">
        <w:rPr>
          <w:rFonts w:ascii="Book Antiqua" w:hAnsi="Book Antiqua"/>
          <w:spacing w:val="-6"/>
          <w:sz w:val="24"/>
          <w:szCs w:val="24"/>
          <w:lang w:val="fi-FI"/>
        </w:rPr>
        <w:t xml:space="preserve">, </w:t>
      </w:r>
      <w:proofErr w:type="spellStart"/>
      <w:r w:rsidRPr="00D4194B">
        <w:rPr>
          <w:rFonts w:ascii="Book Antiqua" w:hAnsi="Book Antiqua"/>
          <w:spacing w:val="-6"/>
          <w:sz w:val="24"/>
          <w:szCs w:val="24"/>
          <w:lang w:val="fi-FI"/>
        </w:rPr>
        <w:t>tetapi</w:t>
      </w:r>
      <w:proofErr w:type="spellEnd"/>
      <w:r w:rsidRPr="00D4194B">
        <w:rPr>
          <w:rFonts w:ascii="Book Antiqua" w:hAnsi="Book Antiqua"/>
          <w:spacing w:val="-6"/>
          <w:sz w:val="24"/>
          <w:szCs w:val="24"/>
          <w:lang w:val="fi-FI"/>
        </w:rPr>
        <w:t xml:space="preserve"> </w:t>
      </w:r>
      <w:proofErr w:type="spellStart"/>
      <w:r w:rsidRPr="00D4194B">
        <w:rPr>
          <w:rFonts w:ascii="Book Antiqua" w:hAnsi="Book Antiqua"/>
          <w:spacing w:val="-6"/>
          <w:sz w:val="24"/>
          <w:szCs w:val="24"/>
          <w:lang w:val="fi-FI"/>
        </w:rPr>
        <w:t>juga</w:t>
      </w:r>
      <w:proofErr w:type="spellEnd"/>
      <w:r w:rsidRPr="00D4194B">
        <w:rPr>
          <w:rFonts w:ascii="Book Antiqua" w:hAnsi="Book Antiqua"/>
          <w:spacing w:val="-6"/>
          <w:sz w:val="24"/>
          <w:szCs w:val="24"/>
          <w:lang w:val="fi-FI"/>
        </w:rPr>
        <w:t xml:space="preserve"> </w:t>
      </w:r>
      <w:proofErr w:type="spellStart"/>
      <w:r w:rsidRPr="00D4194B">
        <w:rPr>
          <w:rFonts w:ascii="Book Antiqua" w:hAnsi="Book Antiqua"/>
          <w:spacing w:val="-6"/>
          <w:sz w:val="24"/>
          <w:szCs w:val="24"/>
          <w:lang w:val="fi-FI"/>
        </w:rPr>
        <w:t>kontekstual</w:t>
      </w:r>
      <w:proofErr w:type="spellEnd"/>
      <w:r w:rsidRPr="00D4194B">
        <w:rPr>
          <w:rFonts w:ascii="Book Antiqua" w:hAnsi="Book Antiqua"/>
          <w:spacing w:val="-6"/>
          <w:sz w:val="24"/>
          <w:szCs w:val="24"/>
          <w:lang w:val="fi-FI"/>
        </w:rPr>
        <w:t xml:space="preserve">. </w:t>
      </w:r>
      <w:proofErr w:type="spellStart"/>
      <w:r w:rsidRPr="00D4194B">
        <w:rPr>
          <w:rFonts w:ascii="Book Antiqua" w:hAnsi="Book Antiqua"/>
          <w:spacing w:val="-6"/>
          <w:sz w:val="24"/>
          <w:szCs w:val="24"/>
          <w:lang w:val="fi-FI"/>
        </w:rPr>
        <w:t>Perlu</w:t>
      </w:r>
      <w:proofErr w:type="spellEnd"/>
      <w:r w:rsidRPr="00D4194B">
        <w:rPr>
          <w:rFonts w:ascii="Book Antiqua" w:hAnsi="Book Antiqua"/>
          <w:spacing w:val="-6"/>
          <w:sz w:val="24"/>
          <w:szCs w:val="24"/>
          <w:lang w:val="fi-FI"/>
        </w:rPr>
        <w:t xml:space="preserve"> </w:t>
      </w:r>
      <w:proofErr w:type="spellStart"/>
      <w:r w:rsidRPr="00D4194B">
        <w:rPr>
          <w:rFonts w:ascii="Book Antiqua" w:hAnsi="Book Antiqua"/>
          <w:spacing w:val="-6"/>
          <w:sz w:val="24"/>
          <w:szCs w:val="24"/>
          <w:lang w:val="fi-FI"/>
        </w:rPr>
        <w:t>ada</w:t>
      </w:r>
      <w:proofErr w:type="spellEnd"/>
      <w:r w:rsidRPr="00D4194B">
        <w:rPr>
          <w:rFonts w:ascii="Book Antiqua" w:hAnsi="Book Antiqua"/>
          <w:spacing w:val="-6"/>
          <w:sz w:val="24"/>
          <w:szCs w:val="24"/>
          <w:lang w:val="fi-FI"/>
        </w:rPr>
        <w:t xml:space="preserve"> </w:t>
      </w:r>
      <w:proofErr w:type="spellStart"/>
      <w:r w:rsidRPr="00D4194B">
        <w:rPr>
          <w:rFonts w:ascii="Book Antiqua" w:hAnsi="Book Antiqua"/>
          <w:spacing w:val="-6"/>
          <w:sz w:val="24"/>
          <w:szCs w:val="24"/>
          <w:lang w:val="fi-FI"/>
        </w:rPr>
        <w:t>sinergi</w:t>
      </w:r>
      <w:proofErr w:type="spellEnd"/>
      <w:r w:rsidRPr="00D4194B">
        <w:rPr>
          <w:rFonts w:ascii="Book Antiqua" w:hAnsi="Book Antiqua"/>
          <w:spacing w:val="-6"/>
          <w:sz w:val="24"/>
          <w:szCs w:val="24"/>
          <w:lang w:val="fi-FI"/>
        </w:rPr>
        <w:t xml:space="preserve"> </w:t>
      </w:r>
      <w:proofErr w:type="spellStart"/>
      <w:r w:rsidRPr="00D4194B">
        <w:rPr>
          <w:rFonts w:ascii="Book Antiqua" w:hAnsi="Book Antiqua"/>
          <w:spacing w:val="-6"/>
          <w:sz w:val="24"/>
          <w:szCs w:val="24"/>
          <w:lang w:val="fi-FI"/>
        </w:rPr>
        <w:t>antara</w:t>
      </w:r>
      <w:proofErr w:type="spellEnd"/>
      <w:r w:rsidRPr="00D4194B">
        <w:rPr>
          <w:rFonts w:ascii="Book Antiqua" w:hAnsi="Book Antiqua"/>
          <w:spacing w:val="-6"/>
          <w:sz w:val="24"/>
          <w:szCs w:val="24"/>
          <w:lang w:val="fi-FI"/>
        </w:rPr>
        <w:t xml:space="preserve"> </w:t>
      </w:r>
      <w:proofErr w:type="spellStart"/>
      <w:r w:rsidRPr="00D4194B">
        <w:rPr>
          <w:rFonts w:ascii="Book Antiqua" w:hAnsi="Book Antiqua"/>
          <w:spacing w:val="-6"/>
          <w:sz w:val="24"/>
          <w:szCs w:val="24"/>
          <w:lang w:val="fi-FI"/>
        </w:rPr>
        <w:t>dalil</w:t>
      </w:r>
      <w:proofErr w:type="spellEnd"/>
      <w:r w:rsidRPr="00D4194B">
        <w:rPr>
          <w:rFonts w:ascii="Book Antiqua" w:hAnsi="Book Antiqua"/>
          <w:spacing w:val="-6"/>
          <w:sz w:val="24"/>
          <w:szCs w:val="24"/>
          <w:lang w:val="fi-FI"/>
        </w:rPr>
        <w:t xml:space="preserve"> </w:t>
      </w:r>
      <w:proofErr w:type="spellStart"/>
      <w:r w:rsidRPr="00D4194B">
        <w:rPr>
          <w:rFonts w:ascii="Book Antiqua" w:hAnsi="Book Antiqua"/>
          <w:spacing w:val="-6"/>
          <w:sz w:val="24"/>
          <w:szCs w:val="24"/>
          <w:lang w:val="fi-FI"/>
        </w:rPr>
        <w:t>normatif</w:t>
      </w:r>
      <w:proofErr w:type="spellEnd"/>
      <w:r w:rsidRPr="00D4194B">
        <w:rPr>
          <w:rFonts w:ascii="Book Antiqua" w:hAnsi="Book Antiqua"/>
          <w:spacing w:val="-6"/>
          <w:sz w:val="24"/>
          <w:szCs w:val="24"/>
          <w:lang w:val="fi-FI"/>
        </w:rPr>
        <w:t xml:space="preserve"> </w:t>
      </w:r>
      <w:proofErr w:type="spellStart"/>
      <w:r w:rsidRPr="00D4194B">
        <w:rPr>
          <w:rFonts w:ascii="Book Antiqua" w:hAnsi="Book Antiqua"/>
          <w:spacing w:val="-6"/>
          <w:sz w:val="24"/>
          <w:szCs w:val="24"/>
          <w:lang w:val="fi-FI"/>
        </w:rPr>
        <w:t>dan</w:t>
      </w:r>
      <w:proofErr w:type="spellEnd"/>
      <w:r w:rsidRPr="00D4194B">
        <w:rPr>
          <w:rFonts w:ascii="Book Antiqua" w:hAnsi="Book Antiqua"/>
          <w:spacing w:val="-6"/>
          <w:sz w:val="24"/>
          <w:szCs w:val="24"/>
          <w:lang w:val="fi-FI"/>
        </w:rPr>
        <w:t xml:space="preserve"> </w:t>
      </w:r>
      <w:proofErr w:type="spellStart"/>
      <w:r w:rsidRPr="00D4194B">
        <w:rPr>
          <w:rFonts w:ascii="Book Antiqua" w:hAnsi="Book Antiqua"/>
          <w:spacing w:val="-6"/>
          <w:sz w:val="24"/>
          <w:szCs w:val="24"/>
          <w:lang w:val="fi-FI"/>
        </w:rPr>
        <w:t>realitas</w:t>
      </w:r>
      <w:proofErr w:type="spellEnd"/>
      <w:r w:rsidRPr="00D4194B">
        <w:rPr>
          <w:rFonts w:ascii="Book Antiqua" w:hAnsi="Book Antiqua"/>
          <w:spacing w:val="-6"/>
          <w:sz w:val="24"/>
          <w:szCs w:val="24"/>
          <w:lang w:val="fi-FI"/>
        </w:rPr>
        <w:t xml:space="preserve"> </w:t>
      </w:r>
      <w:proofErr w:type="spellStart"/>
      <w:r w:rsidRPr="00D4194B">
        <w:rPr>
          <w:rFonts w:ascii="Book Antiqua" w:hAnsi="Book Antiqua"/>
          <w:spacing w:val="-6"/>
          <w:sz w:val="24"/>
          <w:szCs w:val="24"/>
          <w:lang w:val="fi-FI"/>
        </w:rPr>
        <w:t>sosial</w:t>
      </w:r>
      <w:proofErr w:type="spellEnd"/>
      <w:r w:rsidRPr="00D4194B">
        <w:rPr>
          <w:rFonts w:ascii="Book Antiqua" w:hAnsi="Book Antiqua"/>
          <w:spacing w:val="-6"/>
          <w:sz w:val="24"/>
          <w:szCs w:val="24"/>
          <w:lang w:val="fi-FI"/>
        </w:rPr>
        <w:t xml:space="preserve"> agar </w:t>
      </w:r>
      <w:proofErr w:type="spellStart"/>
      <w:r w:rsidRPr="00D4194B">
        <w:rPr>
          <w:rFonts w:ascii="Book Antiqua" w:hAnsi="Book Antiqua"/>
          <w:spacing w:val="-6"/>
          <w:sz w:val="24"/>
          <w:szCs w:val="24"/>
          <w:lang w:val="fi-FI"/>
        </w:rPr>
        <w:t>pelaksanaannya</w:t>
      </w:r>
      <w:proofErr w:type="spellEnd"/>
      <w:r w:rsidRPr="00D4194B">
        <w:rPr>
          <w:rFonts w:ascii="Book Antiqua" w:hAnsi="Book Antiqua"/>
          <w:spacing w:val="-6"/>
          <w:sz w:val="24"/>
          <w:szCs w:val="24"/>
          <w:lang w:val="fi-FI"/>
        </w:rPr>
        <w:t xml:space="preserve"> </w:t>
      </w:r>
      <w:proofErr w:type="spellStart"/>
      <w:r w:rsidRPr="00D4194B">
        <w:rPr>
          <w:rFonts w:ascii="Book Antiqua" w:hAnsi="Book Antiqua"/>
          <w:spacing w:val="-6"/>
          <w:sz w:val="24"/>
          <w:szCs w:val="24"/>
          <w:lang w:val="fi-FI"/>
        </w:rPr>
        <w:t>tetap</w:t>
      </w:r>
      <w:proofErr w:type="spellEnd"/>
      <w:r w:rsidRPr="00D4194B">
        <w:rPr>
          <w:rFonts w:ascii="Book Antiqua" w:hAnsi="Book Antiqua"/>
          <w:spacing w:val="-6"/>
          <w:sz w:val="24"/>
          <w:szCs w:val="24"/>
          <w:lang w:val="fi-FI"/>
        </w:rPr>
        <w:t xml:space="preserve"> relevan, </w:t>
      </w:r>
      <w:proofErr w:type="spellStart"/>
      <w:r w:rsidRPr="00D4194B">
        <w:rPr>
          <w:rFonts w:ascii="Book Antiqua" w:hAnsi="Book Antiqua"/>
          <w:spacing w:val="-6"/>
          <w:sz w:val="24"/>
          <w:szCs w:val="24"/>
          <w:lang w:val="fi-FI"/>
        </w:rPr>
        <w:t>adil</w:t>
      </w:r>
      <w:proofErr w:type="spellEnd"/>
      <w:r w:rsidRPr="00D4194B">
        <w:rPr>
          <w:rFonts w:ascii="Book Antiqua" w:hAnsi="Book Antiqua"/>
          <w:spacing w:val="-6"/>
          <w:sz w:val="24"/>
          <w:szCs w:val="24"/>
          <w:lang w:val="fi-FI"/>
        </w:rPr>
        <w:t xml:space="preserve">, </w:t>
      </w:r>
      <w:proofErr w:type="spellStart"/>
      <w:r w:rsidRPr="00D4194B">
        <w:rPr>
          <w:rFonts w:ascii="Book Antiqua" w:hAnsi="Book Antiqua"/>
          <w:spacing w:val="-6"/>
          <w:sz w:val="24"/>
          <w:szCs w:val="24"/>
          <w:lang w:val="fi-FI"/>
        </w:rPr>
        <w:t>dan</w:t>
      </w:r>
      <w:proofErr w:type="spellEnd"/>
      <w:r w:rsidRPr="00D4194B">
        <w:rPr>
          <w:rFonts w:ascii="Book Antiqua" w:hAnsi="Book Antiqua"/>
          <w:spacing w:val="-6"/>
          <w:sz w:val="24"/>
          <w:szCs w:val="24"/>
          <w:lang w:val="fi-FI"/>
        </w:rPr>
        <w:t xml:space="preserve"> </w:t>
      </w:r>
      <w:proofErr w:type="spellStart"/>
      <w:r w:rsidRPr="00D4194B">
        <w:rPr>
          <w:rFonts w:ascii="Book Antiqua" w:hAnsi="Book Antiqua"/>
          <w:spacing w:val="-6"/>
          <w:sz w:val="24"/>
          <w:szCs w:val="24"/>
          <w:lang w:val="fi-FI"/>
        </w:rPr>
        <w:t>menjaga</w:t>
      </w:r>
      <w:proofErr w:type="spellEnd"/>
      <w:r w:rsidRPr="00D4194B">
        <w:rPr>
          <w:rFonts w:ascii="Book Antiqua" w:hAnsi="Book Antiqua"/>
          <w:spacing w:val="-6"/>
          <w:sz w:val="24"/>
          <w:szCs w:val="24"/>
          <w:lang w:val="fi-FI"/>
        </w:rPr>
        <w:t xml:space="preserve"> harmoni </w:t>
      </w:r>
      <w:proofErr w:type="spellStart"/>
      <w:r w:rsidRPr="00D4194B">
        <w:rPr>
          <w:rFonts w:ascii="Book Antiqua" w:hAnsi="Book Antiqua"/>
          <w:spacing w:val="-6"/>
          <w:sz w:val="24"/>
          <w:szCs w:val="24"/>
          <w:lang w:val="fi-FI"/>
        </w:rPr>
        <w:t>keluarg</w:t>
      </w:r>
      <w:r>
        <w:rPr>
          <w:rFonts w:ascii="Book Antiqua" w:hAnsi="Book Antiqua"/>
          <w:spacing w:val="-6"/>
          <w:sz w:val="24"/>
          <w:szCs w:val="24"/>
          <w:lang w:val="fi-FI"/>
        </w:rPr>
        <w:t>a</w:t>
      </w:r>
      <w:proofErr w:type="spellEnd"/>
    </w:p>
    <w:p w14:paraId="4D92089A" w14:textId="77777777" w:rsidR="009E42C1" w:rsidRPr="009E42C1" w:rsidRDefault="009E42C1" w:rsidP="008B5167">
      <w:pPr>
        <w:pStyle w:val="NoSpacing"/>
        <w:spacing w:before="240" w:after="120" w:line="240" w:lineRule="auto"/>
        <w:rPr>
          <w:rFonts w:ascii="Book Antiqua" w:hAnsi="Book Antiqua"/>
          <w:b/>
          <w:bCs/>
          <w:szCs w:val="24"/>
          <w:lang w:val="id-ID"/>
        </w:rPr>
      </w:pPr>
      <w:r w:rsidRPr="009E42C1">
        <w:rPr>
          <w:rFonts w:ascii="Book Antiqua" w:hAnsi="Book Antiqua"/>
          <w:b/>
          <w:bCs/>
          <w:szCs w:val="24"/>
          <w:lang w:val="id-ID"/>
        </w:rPr>
        <w:t>Metode</w:t>
      </w:r>
    </w:p>
    <w:p w14:paraId="7660C872" w14:textId="35A13E42" w:rsidR="009E42C1" w:rsidRPr="00D4194B" w:rsidRDefault="00D4194B" w:rsidP="008B5167">
      <w:pPr>
        <w:spacing w:after="0" w:line="240" w:lineRule="auto"/>
        <w:ind w:firstLine="567"/>
        <w:jc w:val="both"/>
        <w:rPr>
          <w:rFonts w:ascii="Book Antiqua" w:hAnsi="Book Antiqua"/>
          <w:spacing w:val="-6"/>
          <w:sz w:val="24"/>
          <w:szCs w:val="24"/>
          <w:lang w:val="fi-FI"/>
        </w:rPr>
      </w:pPr>
      <w:proofErr w:type="spellStart"/>
      <w:r w:rsidRPr="00D4194B">
        <w:rPr>
          <w:rFonts w:ascii="Book Antiqua" w:hAnsi="Book Antiqua"/>
          <w:spacing w:val="-6"/>
          <w:sz w:val="24"/>
          <w:szCs w:val="24"/>
          <w:lang w:val="fi-FI"/>
        </w:rPr>
        <w:t>Penelitian</w:t>
      </w:r>
      <w:proofErr w:type="spellEnd"/>
      <w:r w:rsidRPr="00D4194B">
        <w:rPr>
          <w:rFonts w:ascii="Book Antiqua" w:hAnsi="Book Antiqua"/>
          <w:spacing w:val="-6"/>
          <w:sz w:val="24"/>
          <w:szCs w:val="24"/>
          <w:lang w:val="fi-FI"/>
        </w:rPr>
        <w:t xml:space="preserve"> </w:t>
      </w:r>
      <w:proofErr w:type="spellStart"/>
      <w:r w:rsidRPr="00D4194B">
        <w:rPr>
          <w:rFonts w:ascii="Book Antiqua" w:hAnsi="Book Antiqua"/>
          <w:spacing w:val="-6"/>
          <w:sz w:val="24"/>
          <w:szCs w:val="24"/>
          <w:lang w:val="fi-FI"/>
        </w:rPr>
        <w:t>ini</w:t>
      </w:r>
      <w:proofErr w:type="spellEnd"/>
      <w:r w:rsidRPr="00D4194B">
        <w:rPr>
          <w:rFonts w:ascii="Book Antiqua" w:hAnsi="Book Antiqua"/>
          <w:spacing w:val="-6"/>
          <w:sz w:val="24"/>
          <w:szCs w:val="24"/>
          <w:lang w:val="fi-FI"/>
        </w:rPr>
        <w:t xml:space="preserve"> </w:t>
      </w:r>
      <w:proofErr w:type="spellStart"/>
      <w:r w:rsidRPr="00D4194B">
        <w:rPr>
          <w:rFonts w:ascii="Book Antiqua" w:hAnsi="Book Antiqua"/>
          <w:spacing w:val="-6"/>
          <w:sz w:val="24"/>
          <w:szCs w:val="24"/>
          <w:lang w:val="fi-FI"/>
        </w:rPr>
        <w:t>termasuk</w:t>
      </w:r>
      <w:proofErr w:type="spellEnd"/>
      <w:r w:rsidRPr="00D4194B">
        <w:rPr>
          <w:rFonts w:ascii="Book Antiqua" w:hAnsi="Book Antiqua"/>
          <w:spacing w:val="-6"/>
          <w:sz w:val="24"/>
          <w:szCs w:val="24"/>
          <w:lang w:val="fi-FI"/>
        </w:rPr>
        <w:t xml:space="preserve"> </w:t>
      </w:r>
      <w:proofErr w:type="spellStart"/>
      <w:r w:rsidRPr="00D4194B">
        <w:rPr>
          <w:rFonts w:ascii="Book Antiqua" w:hAnsi="Book Antiqua"/>
          <w:spacing w:val="-6"/>
          <w:sz w:val="24"/>
          <w:szCs w:val="24"/>
          <w:lang w:val="fi-FI"/>
        </w:rPr>
        <w:t>dalam</w:t>
      </w:r>
      <w:proofErr w:type="spellEnd"/>
      <w:r w:rsidRPr="00D4194B">
        <w:rPr>
          <w:rFonts w:ascii="Book Antiqua" w:hAnsi="Book Antiqua"/>
          <w:spacing w:val="-6"/>
          <w:sz w:val="24"/>
          <w:szCs w:val="24"/>
          <w:lang w:val="fi-FI"/>
        </w:rPr>
        <w:t xml:space="preserve"> </w:t>
      </w:r>
      <w:proofErr w:type="spellStart"/>
      <w:r w:rsidRPr="00D4194B">
        <w:rPr>
          <w:rFonts w:ascii="Book Antiqua" w:hAnsi="Book Antiqua"/>
          <w:spacing w:val="-6"/>
          <w:sz w:val="24"/>
          <w:szCs w:val="24"/>
          <w:lang w:val="fi-FI"/>
        </w:rPr>
        <w:t>kategori</w:t>
      </w:r>
      <w:proofErr w:type="spellEnd"/>
      <w:r w:rsidRPr="00D4194B">
        <w:rPr>
          <w:rFonts w:ascii="Book Antiqua" w:hAnsi="Book Antiqua"/>
          <w:spacing w:val="-6"/>
          <w:sz w:val="24"/>
          <w:szCs w:val="24"/>
          <w:lang w:val="fi-FI"/>
        </w:rPr>
        <w:t xml:space="preserve"> </w:t>
      </w:r>
      <w:proofErr w:type="spellStart"/>
      <w:r w:rsidRPr="00D4194B">
        <w:rPr>
          <w:rFonts w:ascii="Book Antiqua" w:hAnsi="Book Antiqua"/>
          <w:spacing w:val="-6"/>
          <w:sz w:val="24"/>
          <w:szCs w:val="24"/>
          <w:lang w:val="fi-FI"/>
        </w:rPr>
        <w:t>penelitian</w:t>
      </w:r>
      <w:proofErr w:type="spellEnd"/>
      <w:r w:rsidRPr="00D4194B">
        <w:rPr>
          <w:rFonts w:ascii="Book Antiqua" w:hAnsi="Book Antiqua"/>
          <w:spacing w:val="-6"/>
          <w:sz w:val="24"/>
          <w:szCs w:val="24"/>
          <w:lang w:val="fi-FI"/>
        </w:rPr>
        <w:t xml:space="preserve"> </w:t>
      </w:r>
      <w:proofErr w:type="spellStart"/>
      <w:r w:rsidRPr="00D4194B">
        <w:rPr>
          <w:rFonts w:ascii="Book Antiqua" w:hAnsi="Book Antiqua"/>
          <w:spacing w:val="-6"/>
          <w:sz w:val="24"/>
          <w:szCs w:val="24"/>
          <w:lang w:val="fi-FI"/>
        </w:rPr>
        <w:t>kepustakaan</w:t>
      </w:r>
      <w:proofErr w:type="spellEnd"/>
      <w:r w:rsidRPr="00D4194B">
        <w:rPr>
          <w:rFonts w:ascii="Book Antiqua" w:hAnsi="Book Antiqua"/>
          <w:spacing w:val="-6"/>
          <w:sz w:val="24"/>
          <w:szCs w:val="24"/>
          <w:lang w:val="fi-FI"/>
        </w:rPr>
        <w:t xml:space="preserve"> (Library </w:t>
      </w:r>
      <w:proofErr w:type="spellStart"/>
      <w:r w:rsidRPr="00D4194B">
        <w:rPr>
          <w:rFonts w:ascii="Book Antiqua" w:hAnsi="Book Antiqua"/>
          <w:spacing w:val="-6"/>
          <w:sz w:val="24"/>
          <w:szCs w:val="24"/>
          <w:lang w:val="fi-FI"/>
        </w:rPr>
        <w:t>Research</w:t>
      </w:r>
      <w:proofErr w:type="spellEnd"/>
      <w:r w:rsidRPr="00D4194B">
        <w:rPr>
          <w:rFonts w:ascii="Book Antiqua" w:hAnsi="Book Antiqua"/>
          <w:spacing w:val="-6"/>
          <w:sz w:val="24"/>
          <w:szCs w:val="24"/>
          <w:lang w:val="fi-FI"/>
        </w:rPr>
        <w:t xml:space="preserve">), </w:t>
      </w:r>
      <w:proofErr w:type="spellStart"/>
      <w:r w:rsidRPr="00D4194B">
        <w:rPr>
          <w:rFonts w:ascii="Book Antiqua" w:hAnsi="Book Antiqua"/>
          <w:spacing w:val="-6"/>
          <w:sz w:val="24"/>
          <w:szCs w:val="24"/>
          <w:lang w:val="fi-FI"/>
        </w:rPr>
        <w:t>dengan</w:t>
      </w:r>
      <w:proofErr w:type="spellEnd"/>
      <w:r w:rsidRPr="00D4194B">
        <w:rPr>
          <w:rFonts w:ascii="Book Antiqua" w:hAnsi="Book Antiqua"/>
          <w:spacing w:val="-6"/>
          <w:sz w:val="24"/>
          <w:szCs w:val="24"/>
          <w:lang w:val="fi-FI"/>
        </w:rPr>
        <w:t xml:space="preserve"> </w:t>
      </w:r>
      <w:proofErr w:type="spellStart"/>
      <w:r w:rsidRPr="00D4194B">
        <w:rPr>
          <w:rFonts w:ascii="Book Antiqua" w:hAnsi="Book Antiqua"/>
          <w:spacing w:val="-6"/>
          <w:sz w:val="24"/>
          <w:szCs w:val="24"/>
          <w:lang w:val="fi-FI"/>
        </w:rPr>
        <w:t>menggunakan</w:t>
      </w:r>
      <w:proofErr w:type="spellEnd"/>
      <w:r w:rsidRPr="00D4194B">
        <w:rPr>
          <w:rFonts w:ascii="Book Antiqua" w:hAnsi="Book Antiqua"/>
          <w:spacing w:val="-6"/>
          <w:sz w:val="24"/>
          <w:szCs w:val="24"/>
          <w:lang w:val="fi-FI"/>
        </w:rPr>
        <w:t xml:space="preserve"> </w:t>
      </w:r>
      <w:proofErr w:type="spellStart"/>
      <w:r w:rsidRPr="00D4194B">
        <w:rPr>
          <w:rFonts w:ascii="Book Antiqua" w:hAnsi="Book Antiqua"/>
          <w:spacing w:val="-6"/>
          <w:sz w:val="24"/>
          <w:szCs w:val="24"/>
          <w:lang w:val="fi-FI"/>
        </w:rPr>
        <w:t>pendekatan</w:t>
      </w:r>
      <w:proofErr w:type="spellEnd"/>
      <w:r w:rsidRPr="00D4194B">
        <w:rPr>
          <w:rFonts w:ascii="Book Antiqua" w:hAnsi="Book Antiqua"/>
          <w:spacing w:val="-6"/>
          <w:sz w:val="24"/>
          <w:szCs w:val="24"/>
          <w:lang w:val="fi-FI"/>
        </w:rPr>
        <w:t xml:space="preserve"> </w:t>
      </w:r>
      <w:proofErr w:type="spellStart"/>
      <w:r w:rsidRPr="00D4194B">
        <w:rPr>
          <w:rFonts w:ascii="Book Antiqua" w:hAnsi="Book Antiqua"/>
          <w:spacing w:val="-6"/>
          <w:sz w:val="24"/>
          <w:szCs w:val="24"/>
          <w:lang w:val="fi-FI"/>
        </w:rPr>
        <w:t>deskriptif</w:t>
      </w:r>
      <w:proofErr w:type="spellEnd"/>
      <w:r w:rsidRPr="00D4194B">
        <w:rPr>
          <w:rFonts w:ascii="Book Antiqua" w:hAnsi="Book Antiqua"/>
          <w:spacing w:val="-6"/>
          <w:sz w:val="24"/>
          <w:szCs w:val="24"/>
          <w:lang w:val="fi-FI"/>
        </w:rPr>
        <w:t xml:space="preserve">. </w:t>
      </w:r>
      <w:proofErr w:type="spellStart"/>
      <w:r w:rsidRPr="00D4194B">
        <w:rPr>
          <w:rFonts w:ascii="Book Antiqua" w:hAnsi="Book Antiqua"/>
          <w:spacing w:val="-6"/>
          <w:sz w:val="24"/>
          <w:szCs w:val="24"/>
          <w:lang w:val="fi-FI"/>
        </w:rPr>
        <w:t>Penelitian</w:t>
      </w:r>
      <w:proofErr w:type="spellEnd"/>
      <w:r w:rsidRPr="00D4194B">
        <w:rPr>
          <w:rFonts w:ascii="Book Antiqua" w:hAnsi="Book Antiqua"/>
          <w:spacing w:val="-6"/>
          <w:sz w:val="24"/>
          <w:szCs w:val="24"/>
          <w:lang w:val="fi-FI"/>
        </w:rPr>
        <w:t xml:space="preserve"> </w:t>
      </w:r>
      <w:proofErr w:type="spellStart"/>
      <w:r w:rsidRPr="00D4194B">
        <w:rPr>
          <w:rFonts w:ascii="Book Antiqua" w:hAnsi="Book Antiqua"/>
          <w:spacing w:val="-6"/>
          <w:sz w:val="24"/>
          <w:szCs w:val="24"/>
          <w:lang w:val="fi-FI"/>
        </w:rPr>
        <w:t>ini</w:t>
      </w:r>
      <w:proofErr w:type="spellEnd"/>
      <w:r w:rsidRPr="00D4194B">
        <w:rPr>
          <w:rFonts w:ascii="Book Antiqua" w:hAnsi="Book Antiqua"/>
          <w:spacing w:val="-6"/>
          <w:sz w:val="24"/>
          <w:szCs w:val="24"/>
          <w:lang w:val="fi-FI"/>
        </w:rPr>
        <w:t xml:space="preserve"> </w:t>
      </w:r>
      <w:proofErr w:type="spellStart"/>
      <w:r w:rsidRPr="00D4194B">
        <w:rPr>
          <w:rFonts w:ascii="Book Antiqua" w:hAnsi="Book Antiqua"/>
          <w:spacing w:val="-6"/>
          <w:sz w:val="24"/>
          <w:szCs w:val="24"/>
          <w:lang w:val="fi-FI"/>
        </w:rPr>
        <w:t>mengkaji</w:t>
      </w:r>
      <w:proofErr w:type="spellEnd"/>
      <w:r w:rsidRPr="00D4194B">
        <w:rPr>
          <w:rFonts w:ascii="Book Antiqua" w:hAnsi="Book Antiqua"/>
          <w:spacing w:val="-6"/>
          <w:sz w:val="24"/>
          <w:szCs w:val="24"/>
          <w:lang w:val="fi-FI"/>
        </w:rPr>
        <w:t xml:space="preserve"> </w:t>
      </w:r>
      <w:proofErr w:type="spellStart"/>
      <w:r w:rsidRPr="00D4194B">
        <w:rPr>
          <w:rFonts w:ascii="Book Antiqua" w:hAnsi="Book Antiqua"/>
          <w:spacing w:val="-6"/>
          <w:sz w:val="24"/>
          <w:szCs w:val="24"/>
          <w:lang w:val="fi-FI"/>
        </w:rPr>
        <w:t>berbagai</w:t>
      </w:r>
      <w:proofErr w:type="spellEnd"/>
      <w:r w:rsidRPr="00D4194B">
        <w:rPr>
          <w:rFonts w:ascii="Book Antiqua" w:hAnsi="Book Antiqua"/>
          <w:spacing w:val="-6"/>
          <w:sz w:val="24"/>
          <w:szCs w:val="24"/>
          <w:lang w:val="fi-FI"/>
        </w:rPr>
        <w:t xml:space="preserve"> </w:t>
      </w:r>
      <w:proofErr w:type="spellStart"/>
      <w:r w:rsidRPr="00D4194B">
        <w:rPr>
          <w:rFonts w:ascii="Book Antiqua" w:hAnsi="Book Antiqua"/>
          <w:spacing w:val="-6"/>
          <w:sz w:val="24"/>
          <w:szCs w:val="24"/>
          <w:lang w:val="fi-FI"/>
        </w:rPr>
        <w:t>bahan</w:t>
      </w:r>
      <w:proofErr w:type="spellEnd"/>
      <w:r w:rsidRPr="00D4194B">
        <w:rPr>
          <w:rFonts w:ascii="Book Antiqua" w:hAnsi="Book Antiqua"/>
          <w:spacing w:val="-6"/>
          <w:sz w:val="24"/>
          <w:szCs w:val="24"/>
          <w:lang w:val="fi-FI"/>
        </w:rPr>
        <w:t xml:space="preserve"> </w:t>
      </w:r>
      <w:proofErr w:type="spellStart"/>
      <w:r w:rsidRPr="00D4194B">
        <w:rPr>
          <w:rFonts w:ascii="Book Antiqua" w:hAnsi="Book Antiqua"/>
          <w:spacing w:val="-6"/>
          <w:sz w:val="24"/>
          <w:szCs w:val="24"/>
          <w:lang w:val="fi-FI"/>
        </w:rPr>
        <w:t>kepustakaan</w:t>
      </w:r>
      <w:proofErr w:type="spellEnd"/>
      <w:r w:rsidRPr="00D4194B">
        <w:rPr>
          <w:rFonts w:ascii="Book Antiqua" w:hAnsi="Book Antiqua"/>
          <w:spacing w:val="-6"/>
          <w:sz w:val="24"/>
          <w:szCs w:val="24"/>
          <w:lang w:val="fi-FI"/>
        </w:rPr>
        <w:t xml:space="preserve">, </w:t>
      </w:r>
      <w:proofErr w:type="spellStart"/>
      <w:r w:rsidRPr="00D4194B">
        <w:rPr>
          <w:rFonts w:ascii="Book Antiqua" w:hAnsi="Book Antiqua"/>
          <w:spacing w:val="-6"/>
          <w:sz w:val="24"/>
          <w:szCs w:val="24"/>
          <w:lang w:val="fi-FI"/>
        </w:rPr>
        <w:t>seperti</w:t>
      </w:r>
      <w:proofErr w:type="spellEnd"/>
      <w:r w:rsidRPr="00D4194B">
        <w:rPr>
          <w:rFonts w:ascii="Book Antiqua" w:hAnsi="Book Antiqua"/>
          <w:spacing w:val="-6"/>
          <w:sz w:val="24"/>
          <w:szCs w:val="24"/>
          <w:lang w:val="fi-FI"/>
        </w:rPr>
        <w:t xml:space="preserve"> </w:t>
      </w:r>
      <w:proofErr w:type="spellStart"/>
      <w:r w:rsidRPr="00D4194B">
        <w:rPr>
          <w:rFonts w:ascii="Book Antiqua" w:hAnsi="Book Antiqua"/>
          <w:spacing w:val="-6"/>
          <w:sz w:val="24"/>
          <w:szCs w:val="24"/>
          <w:lang w:val="fi-FI"/>
        </w:rPr>
        <w:t>dokumen</w:t>
      </w:r>
      <w:proofErr w:type="spellEnd"/>
      <w:r w:rsidRPr="00D4194B">
        <w:rPr>
          <w:rFonts w:ascii="Book Antiqua" w:hAnsi="Book Antiqua"/>
          <w:spacing w:val="-6"/>
          <w:sz w:val="24"/>
          <w:szCs w:val="24"/>
          <w:lang w:val="fi-FI"/>
        </w:rPr>
        <w:t xml:space="preserve"> </w:t>
      </w:r>
      <w:proofErr w:type="spellStart"/>
      <w:r w:rsidRPr="00D4194B">
        <w:rPr>
          <w:rFonts w:ascii="Book Antiqua" w:hAnsi="Book Antiqua"/>
          <w:spacing w:val="-6"/>
          <w:sz w:val="24"/>
          <w:szCs w:val="24"/>
          <w:lang w:val="fi-FI"/>
        </w:rPr>
        <w:t>dan</w:t>
      </w:r>
      <w:proofErr w:type="spellEnd"/>
      <w:r w:rsidRPr="00D4194B">
        <w:rPr>
          <w:rFonts w:ascii="Book Antiqua" w:hAnsi="Book Antiqua"/>
          <w:spacing w:val="-6"/>
          <w:sz w:val="24"/>
          <w:szCs w:val="24"/>
          <w:lang w:val="fi-FI"/>
        </w:rPr>
        <w:t xml:space="preserve"> </w:t>
      </w:r>
      <w:proofErr w:type="spellStart"/>
      <w:r w:rsidRPr="00D4194B">
        <w:rPr>
          <w:rFonts w:ascii="Book Antiqua" w:hAnsi="Book Antiqua"/>
          <w:spacing w:val="-6"/>
          <w:sz w:val="24"/>
          <w:szCs w:val="24"/>
          <w:lang w:val="fi-FI"/>
        </w:rPr>
        <w:t>literatur</w:t>
      </w:r>
      <w:proofErr w:type="spellEnd"/>
      <w:r w:rsidRPr="00D4194B">
        <w:rPr>
          <w:rFonts w:ascii="Book Antiqua" w:hAnsi="Book Antiqua"/>
          <w:spacing w:val="-6"/>
          <w:sz w:val="24"/>
          <w:szCs w:val="24"/>
          <w:lang w:val="fi-FI"/>
        </w:rPr>
        <w:t xml:space="preserve"> lain </w:t>
      </w:r>
      <w:proofErr w:type="spellStart"/>
      <w:r w:rsidRPr="00D4194B">
        <w:rPr>
          <w:rFonts w:ascii="Book Antiqua" w:hAnsi="Book Antiqua"/>
          <w:spacing w:val="-6"/>
          <w:sz w:val="24"/>
          <w:szCs w:val="24"/>
          <w:lang w:val="fi-FI"/>
        </w:rPr>
        <w:t>yang</w:t>
      </w:r>
      <w:proofErr w:type="spellEnd"/>
      <w:r w:rsidRPr="00D4194B">
        <w:rPr>
          <w:rFonts w:ascii="Book Antiqua" w:hAnsi="Book Antiqua"/>
          <w:spacing w:val="-6"/>
          <w:sz w:val="24"/>
          <w:szCs w:val="24"/>
          <w:lang w:val="fi-FI"/>
        </w:rPr>
        <w:t xml:space="preserve"> relevan </w:t>
      </w:r>
      <w:proofErr w:type="spellStart"/>
      <w:r w:rsidRPr="00D4194B">
        <w:rPr>
          <w:rFonts w:ascii="Book Antiqua" w:hAnsi="Book Antiqua"/>
          <w:spacing w:val="-6"/>
          <w:sz w:val="24"/>
          <w:szCs w:val="24"/>
          <w:lang w:val="fi-FI"/>
        </w:rPr>
        <w:t>dengan</w:t>
      </w:r>
      <w:proofErr w:type="spellEnd"/>
      <w:r w:rsidRPr="00D4194B">
        <w:rPr>
          <w:rFonts w:ascii="Book Antiqua" w:hAnsi="Book Antiqua"/>
          <w:spacing w:val="-6"/>
          <w:sz w:val="24"/>
          <w:szCs w:val="24"/>
          <w:lang w:val="fi-FI"/>
        </w:rPr>
        <w:t xml:space="preserve"> </w:t>
      </w:r>
      <w:proofErr w:type="spellStart"/>
      <w:r w:rsidRPr="00D4194B">
        <w:rPr>
          <w:rFonts w:ascii="Book Antiqua" w:hAnsi="Book Antiqua"/>
          <w:spacing w:val="-6"/>
          <w:sz w:val="24"/>
          <w:szCs w:val="24"/>
          <w:lang w:val="fi-FI"/>
        </w:rPr>
        <w:t>masalah</w:t>
      </w:r>
      <w:proofErr w:type="spellEnd"/>
      <w:r w:rsidRPr="00D4194B">
        <w:rPr>
          <w:rFonts w:ascii="Book Antiqua" w:hAnsi="Book Antiqua"/>
          <w:spacing w:val="-6"/>
          <w:sz w:val="24"/>
          <w:szCs w:val="24"/>
          <w:lang w:val="fi-FI"/>
        </w:rPr>
        <w:t xml:space="preserve"> </w:t>
      </w:r>
      <w:proofErr w:type="spellStart"/>
      <w:r w:rsidRPr="00D4194B">
        <w:rPr>
          <w:rFonts w:ascii="Book Antiqua" w:hAnsi="Book Antiqua"/>
          <w:spacing w:val="-6"/>
          <w:sz w:val="24"/>
          <w:szCs w:val="24"/>
          <w:lang w:val="fi-FI"/>
        </w:rPr>
        <w:t>yang</w:t>
      </w:r>
      <w:proofErr w:type="spellEnd"/>
      <w:r w:rsidRPr="00D4194B">
        <w:rPr>
          <w:rFonts w:ascii="Book Antiqua" w:hAnsi="Book Antiqua"/>
          <w:spacing w:val="-6"/>
          <w:sz w:val="24"/>
          <w:szCs w:val="24"/>
          <w:lang w:val="fi-FI"/>
        </w:rPr>
        <w:t xml:space="preserve"> </w:t>
      </w:r>
      <w:proofErr w:type="spellStart"/>
      <w:r w:rsidRPr="00D4194B">
        <w:rPr>
          <w:rFonts w:ascii="Book Antiqua" w:hAnsi="Book Antiqua"/>
          <w:spacing w:val="-6"/>
          <w:sz w:val="24"/>
          <w:szCs w:val="24"/>
          <w:lang w:val="fi-FI"/>
        </w:rPr>
        <w:t>diteliti</w:t>
      </w:r>
      <w:proofErr w:type="spellEnd"/>
      <w:r w:rsidRPr="00D4194B">
        <w:rPr>
          <w:rFonts w:ascii="Book Antiqua" w:hAnsi="Book Antiqua"/>
          <w:spacing w:val="-6"/>
          <w:sz w:val="24"/>
          <w:szCs w:val="24"/>
          <w:lang w:val="fi-FI"/>
        </w:rPr>
        <w:t xml:space="preserve">. </w:t>
      </w:r>
      <w:proofErr w:type="spellStart"/>
      <w:r w:rsidRPr="00D4194B">
        <w:rPr>
          <w:rFonts w:ascii="Book Antiqua" w:hAnsi="Book Antiqua"/>
          <w:spacing w:val="-6"/>
          <w:sz w:val="24"/>
          <w:szCs w:val="24"/>
          <w:lang w:val="fi-FI"/>
        </w:rPr>
        <w:t>Disertai</w:t>
      </w:r>
      <w:proofErr w:type="spellEnd"/>
      <w:r w:rsidRPr="00D4194B">
        <w:rPr>
          <w:rFonts w:ascii="Book Antiqua" w:hAnsi="Book Antiqua"/>
          <w:spacing w:val="-6"/>
          <w:sz w:val="24"/>
          <w:szCs w:val="24"/>
          <w:lang w:val="fi-FI"/>
        </w:rPr>
        <w:t xml:space="preserve"> </w:t>
      </w:r>
      <w:proofErr w:type="spellStart"/>
      <w:r w:rsidRPr="00D4194B">
        <w:rPr>
          <w:rFonts w:ascii="Book Antiqua" w:hAnsi="Book Antiqua"/>
          <w:spacing w:val="-6"/>
          <w:sz w:val="24"/>
          <w:szCs w:val="24"/>
          <w:lang w:val="fi-FI"/>
        </w:rPr>
        <w:t>juga</w:t>
      </w:r>
      <w:proofErr w:type="spellEnd"/>
      <w:r w:rsidRPr="00D4194B">
        <w:rPr>
          <w:rFonts w:ascii="Book Antiqua" w:hAnsi="Book Antiqua"/>
          <w:spacing w:val="-6"/>
          <w:sz w:val="24"/>
          <w:szCs w:val="24"/>
          <w:lang w:val="fi-FI"/>
        </w:rPr>
        <w:t xml:space="preserve"> </w:t>
      </w:r>
      <w:proofErr w:type="spellStart"/>
      <w:r w:rsidRPr="00D4194B">
        <w:rPr>
          <w:rFonts w:ascii="Book Antiqua" w:hAnsi="Book Antiqua"/>
          <w:spacing w:val="-6"/>
          <w:sz w:val="24"/>
          <w:szCs w:val="24"/>
          <w:lang w:val="fi-FI"/>
        </w:rPr>
        <w:t>penelaahan</w:t>
      </w:r>
      <w:proofErr w:type="spellEnd"/>
      <w:r w:rsidRPr="00D4194B">
        <w:rPr>
          <w:rFonts w:ascii="Book Antiqua" w:hAnsi="Book Antiqua"/>
          <w:spacing w:val="-6"/>
          <w:sz w:val="24"/>
          <w:szCs w:val="24"/>
          <w:lang w:val="fi-FI"/>
        </w:rPr>
        <w:t xml:space="preserve"> </w:t>
      </w:r>
      <w:proofErr w:type="spellStart"/>
      <w:r w:rsidRPr="00D4194B">
        <w:rPr>
          <w:rFonts w:ascii="Book Antiqua" w:hAnsi="Book Antiqua"/>
          <w:spacing w:val="-6"/>
          <w:sz w:val="24"/>
          <w:szCs w:val="24"/>
          <w:lang w:val="fi-FI"/>
        </w:rPr>
        <w:t>terhadap</w:t>
      </w:r>
      <w:proofErr w:type="spellEnd"/>
      <w:r w:rsidRPr="00D4194B">
        <w:rPr>
          <w:rFonts w:ascii="Book Antiqua" w:hAnsi="Book Antiqua"/>
          <w:spacing w:val="-6"/>
          <w:sz w:val="24"/>
          <w:szCs w:val="24"/>
          <w:lang w:val="fi-FI"/>
        </w:rPr>
        <w:t xml:space="preserve"> </w:t>
      </w:r>
      <w:proofErr w:type="spellStart"/>
      <w:r w:rsidRPr="00D4194B">
        <w:rPr>
          <w:rFonts w:ascii="Book Antiqua" w:hAnsi="Book Antiqua"/>
          <w:spacing w:val="-6"/>
          <w:sz w:val="24"/>
          <w:szCs w:val="24"/>
          <w:lang w:val="fi-FI"/>
        </w:rPr>
        <w:t>kondisi</w:t>
      </w:r>
      <w:proofErr w:type="spellEnd"/>
      <w:r w:rsidRPr="00D4194B">
        <w:rPr>
          <w:rFonts w:ascii="Book Antiqua" w:hAnsi="Book Antiqua"/>
          <w:spacing w:val="-6"/>
          <w:sz w:val="24"/>
          <w:szCs w:val="24"/>
          <w:lang w:val="fi-FI"/>
        </w:rPr>
        <w:t xml:space="preserve"> </w:t>
      </w:r>
      <w:proofErr w:type="spellStart"/>
      <w:r w:rsidRPr="00D4194B">
        <w:rPr>
          <w:rFonts w:ascii="Book Antiqua" w:hAnsi="Book Antiqua"/>
          <w:spacing w:val="-6"/>
          <w:sz w:val="24"/>
          <w:szCs w:val="24"/>
          <w:lang w:val="fi-FI"/>
        </w:rPr>
        <w:t>masyarakat</w:t>
      </w:r>
      <w:proofErr w:type="spellEnd"/>
      <w:r w:rsidRPr="00D4194B">
        <w:rPr>
          <w:rFonts w:ascii="Book Antiqua" w:hAnsi="Book Antiqua"/>
          <w:spacing w:val="-6"/>
          <w:sz w:val="24"/>
          <w:szCs w:val="24"/>
          <w:lang w:val="fi-FI"/>
        </w:rPr>
        <w:t xml:space="preserve"> Indonesia </w:t>
      </w:r>
      <w:proofErr w:type="spellStart"/>
      <w:r w:rsidRPr="00D4194B">
        <w:rPr>
          <w:rFonts w:ascii="Book Antiqua" w:hAnsi="Book Antiqua"/>
          <w:spacing w:val="-6"/>
          <w:sz w:val="24"/>
          <w:szCs w:val="24"/>
          <w:lang w:val="fi-FI"/>
        </w:rPr>
        <w:t>yang</w:t>
      </w:r>
      <w:proofErr w:type="spellEnd"/>
      <w:r w:rsidRPr="00D4194B">
        <w:rPr>
          <w:rFonts w:ascii="Book Antiqua" w:hAnsi="Book Antiqua"/>
          <w:spacing w:val="-6"/>
          <w:sz w:val="24"/>
          <w:szCs w:val="24"/>
          <w:lang w:val="fi-FI"/>
        </w:rPr>
        <w:t xml:space="preserve"> </w:t>
      </w:r>
      <w:proofErr w:type="spellStart"/>
      <w:r w:rsidRPr="00D4194B">
        <w:rPr>
          <w:rFonts w:ascii="Book Antiqua" w:hAnsi="Book Antiqua"/>
          <w:spacing w:val="-6"/>
          <w:sz w:val="24"/>
          <w:szCs w:val="24"/>
          <w:lang w:val="fi-FI"/>
        </w:rPr>
        <w:t>dihubungkan</w:t>
      </w:r>
      <w:proofErr w:type="spellEnd"/>
      <w:r w:rsidRPr="00D4194B">
        <w:rPr>
          <w:rFonts w:ascii="Book Antiqua" w:hAnsi="Book Antiqua"/>
          <w:spacing w:val="-6"/>
          <w:sz w:val="24"/>
          <w:szCs w:val="24"/>
          <w:lang w:val="fi-FI"/>
        </w:rPr>
        <w:t xml:space="preserve"> </w:t>
      </w:r>
      <w:proofErr w:type="spellStart"/>
      <w:r w:rsidRPr="00D4194B">
        <w:rPr>
          <w:rFonts w:ascii="Book Antiqua" w:hAnsi="Book Antiqua"/>
          <w:spacing w:val="-6"/>
          <w:sz w:val="24"/>
          <w:szCs w:val="24"/>
          <w:lang w:val="fi-FI"/>
        </w:rPr>
        <w:t>dengan</w:t>
      </w:r>
      <w:proofErr w:type="spellEnd"/>
      <w:r w:rsidRPr="00D4194B">
        <w:rPr>
          <w:rFonts w:ascii="Book Antiqua" w:hAnsi="Book Antiqua"/>
          <w:spacing w:val="-6"/>
          <w:sz w:val="24"/>
          <w:szCs w:val="24"/>
          <w:lang w:val="fi-FI"/>
        </w:rPr>
        <w:t xml:space="preserve"> </w:t>
      </w:r>
      <w:proofErr w:type="spellStart"/>
      <w:r w:rsidRPr="00D4194B">
        <w:rPr>
          <w:rFonts w:ascii="Book Antiqua" w:hAnsi="Book Antiqua"/>
          <w:spacing w:val="-6"/>
          <w:sz w:val="24"/>
          <w:szCs w:val="24"/>
          <w:lang w:val="fi-FI"/>
        </w:rPr>
        <w:t>buku</w:t>
      </w:r>
      <w:proofErr w:type="spellEnd"/>
      <w:r w:rsidRPr="00D4194B">
        <w:rPr>
          <w:rFonts w:ascii="Book Antiqua" w:hAnsi="Book Antiqua"/>
          <w:spacing w:val="-6"/>
          <w:sz w:val="24"/>
          <w:szCs w:val="24"/>
          <w:lang w:val="fi-FI"/>
        </w:rPr>
        <w:t xml:space="preserve">, </w:t>
      </w:r>
      <w:proofErr w:type="spellStart"/>
      <w:r w:rsidRPr="00D4194B">
        <w:rPr>
          <w:rFonts w:ascii="Book Antiqua" w:hAnsi="Book Antiqua"/>
          <w:spacing w:val="-6"/>
          <w:sz w:val="24"/>
          <w:szCs w:val="24"/>
          <w:lang w:val="fi-FI"/>
        </w:rPr>
        <w:t>literatur</w:t>
      </w:r>
      <w:proofErr w:type="spellEnd"/>
      <w:r w:rsidRPr="00D4194B">
        <w:rPr>
          <w:rFonts w:ascii="Book Antiqua" w:hAnsi="Book Antiqua"/>
          <w:spacing w:val="-6"/>
          <w:sz w:val="24"/>
          <w:szCs w:val="24"/>
          <w:lang w:val="fi-FI"/>
        </w:rPr>
        <w:t xml:space="preserve">, </w:t>
      </w:r>
      <w:proofErr w:type="spellStart"/>
      <w:r w:rsidRPr="00D4194B">
        <w:rPr>
          <w:rFonts w:ascii="Book Antiqua" w:hAnsi="Book Antiqua"/>
          <w:spacing w:val="-6"/>
          <w:sz w:val="24"/>
          <w:szCs w:val="24"/>
          <w:lang w:val="fi-FI"/>
        </w:rPr>
        <w:t>catatan</w:t>
      </w:r>
      <w:proofErr w:type="spellEnd"/>
      <w:r w:rsidRPr="00D4194B">
        <w:rPr>
          <w:rFonts w:ascii="Book Antiqua" w:hAnsi="Book Antiqua"/>
          <w:spacing w:val="-6"/>
          <w:sz w:val="24"/>
          <w:szCs w:val="24"/>
          <w:lang w:val="fi-FI"/>
        </w:rPr>
        <w:t xml:space="preserve">, </w:t>
      </w:r>
      <w:proofErr w:type="spellStart"/>
      <w:r w:rsidRPr="00D4194B">
        <w:rPr>
          <w:rFonts w:ascii="Book Antiqua" w:hAnsi="Book Antiqua"/>
          <w:spacing w:val="-6"/>
          <w:sz w:val="24"/>
          <w:szCs w:val="24"/>
          <w:lang w:val="fi-FI"/>
        </w:rPr>
        <w:t>serta</w:t>
      </w:r>
      <w:proofErr w:type="spellEnd"/>
      <w:r w:rsidRPr="00D4194B">
        <w:rPr>
          <w:rFonts w:ascii="Book Antiqua" w:hAnsi="Book Antiqua"/>
          <w:spacing w:val="-6"/>
          <w:sz w:val="24"/>
          <w:szCs w:val="24"/>
          <w:lang w:val="fi-FI"/>
        </w:rPr>
        <w:t xml:space="preserve"> </w:t>
      </w:r>
      <w:proofErr w:type="spellStart"/>
      <w:r w:rsidRPr="00D4194B">
        <w:rPr>
          <w:rFonts w:ascii="Book Antiqua" w:hAnsi="Book Antiqua"/>
          <w:spacing w:val="-6"/>
          <w:sz w:val="24"/>
          <w:szCs w:val="24"/>
          <w:lang w:val="fi-FI"/>
        </w:rPr>
        <w:t>laporan-laporan</w:t>
      </w:r>
      <w:proofErr w:type="spellEnd"/>
      <w:r w:rsidRPr="00D4194B">
        <w:rPr>
          <w:rFonts w:ascii="Book Antiqua" w:hAnsi="Book Antiqua"/>
          <w:spacing w:val="-6"/>
          <w:sz w:val="24"/>
          <w:szCs w:val="24"/>
          <w:lang w:val="fi-FI"/>
        </w:rPr>
        <w:t xml:space="preserve"> </w:t>
      </w:r>
      <w:proofErr w:type="spellStart"/>
      <w:r w:rsidRPr="00D4194B">
        <w:rPr>
          <w:rFonts w:ascii="Book Antiqua" w:hAnsi="Book Antiqua"/>
          <w:spacing w:val="-6"/>
          <w:sz w:val="24"/>
          <w:szCs w:val="24"/>
          <w:lang w:val="fi-FI"/>
        </w:rPr>
        <w:t>yang</w:t>
      </w:r>
      <w:proofErr w:type="spellEnd"/>
      <w:r w:rsidRPr="00D4194B">
        <w:rPr>
          <w:rFonts w:ascii="Book Antiqua" w:hAnsi="Book Antiqua"/>
          <w:spacing w:val="-6"/>
          <w:sz w:val="24"/>
          <w:szCs w:val="24"/>
          <w:lang w:val="fi-FI"/>
        </w:rPr>
        <w:t xml:space="preserve"> </w:t>
      </w:r>
      <w:proofErr w:type="spellStart"/>
      <w:r w:rsidRPr="00D4194B">
        <w:rPr>
          <w:rFonts w:ascii="Book Antiqua" w:hAnsi="Book Antiqua"/>
          <w:spacing w:val="-6"/>
          <w:sz w:val="24"/>
          <w:szCs w:val="24"/>
          <w:lang w:val="fi-FI"/>
        </w:rPr>
        <w:t>berkaitan</w:t>
      </w:r>
      <w:proofErr w:type="spellEnd"/>
      <w:r w:rsidRPr="00D4194B">
        <w:rPr>
          <w:rFonts w:ascii="Book Antiqua" w:hAnsi="Book Antiqua"/>
          <w:spacing w:val="-6"/>
          <w:sz w:val="24"/>
          <w:szCs w:val="24"/>
          <w:lang w:val="fi-FI"/>
        </w:rPr>
        <w:t xml:space="preserve"> </w:t>
      </w:r>
      <w:proofErr w:type="spellStart"/>
      <w:r w:rsidRPr="00D4194B">
        <w:rPr>
          <w:rFonts w:ascii="Book Antiqua" w:hAnsi="Book Antiqua"/>
          <w:spacing w:val="-6"/>
          <w:sz w:val="24"/>
          <w:szCs w:val="24"/>
          <w:lang w:val="fi-FI"/>
        </w:rPr>
        <w:t>dengan</w:t>
      </w:r>
      <w:proofErr w:type="spellEnd"/>
      <w:r w:rsidRPr="00D4194B">
        <w:rPr>
          <w:rFonts w:ascii="Book Antiqua" w:hAnsi="Book Antiqua"/>
          <w:spacing w:val="-6"/>
          <w:sz w:val="24"/>
          <w:szCs w:val="24"/>
          <w:lang w:val="fi-FI"/>
        </w:rPr>
        <w:t xml:space="preserve"> </w:t>
      </w:r>
      <w:proofErr w:type="spellStart"/>
      <w:r w:rsidRPr="00D4194B">
        <w:rPr>
          <w:rFonts w:ascii="Book Antiqua" w:hAnsi="Book Antiqua"/>
          <w:spacing w:val="-6"/>
          <w:sz w:val="24"/>
          <w:szCs w:val="24"/>
          <w:lang w:val="fi-FI"/>
        </w:rPr>
        <w:t>isu</w:t>
      </w:r>
      <w:proofErr w:type="spellEnd"/>
      <w:r w:rsidRPr="00D4194B">
        <w:rPr>
          <w:rFonts w:ascii="Book Antiqua" w:hAnsi="Book Antiqua"/>
          <w:spacing w:val="-6"/>
          <w:sz w:val="24"/>
          <w:szCs w:val="24"/>
          <w:lang w:val="fi-FI"/>
        </w:rPr>
        <w:t xml:space="preserve"> </w:t>
      </w:r>
      <w:proofErr w:type="spellStart"/>
      <w:r w:rsidRPr="00D4194B">
        <w:rPr>
          <w:rFonts w:ascii="Book Antiqua" w:hAnsi="Book Antiqua"/>
          <w:spacing w:val="-6"/>
          <w:sz w:val="24"/>
          <w:szCs w:val="24"/>
          <w:lang w:val="fi-FI"/>
        </w:rPr>
        <w:t>yang</w:t>
      </w:r>
      <w:proofErr w:type="spellEnd"/>
      <w:r w:rsidRPr="00D4194B">
        <w:rPr>
          <w:rFonts w:ascii="Book Antiqua" w:hAnsi="Book Antiqua"/>
          <w:spacing w:val="-6"/>
          <w:sz w:val="24"/>
          <w:szCs w:val="24"/>
          <w:lang w:val="fi-FI"/>
        </w:rPr>
        <w:t xml:space="preserve"> </w:t>
      </w:r>
      <w:proofErr w:type="spellStart"/>
      <w:r w:rsidRPr="00D4194B">
        <w:rPr>
          <w:rFonts w:ascii="Book Antiqua" w:hAnsi="Book Antiqua"/>
          <w:spacing w:val="-6"/>
          <w:sz w:val="24"/>
          <w:szCs w:val="24"/>
          <w:lang w:val="fi-FI"/>
        </w:rPr>
        <w:t>ingin</w:t>
      </w:r>
      <w:proofErr w:type="spellEnd"/>
      <w:r w:rsidRPr="00D4194B">
        <w:rPr>
          <w:rFonts w:ascii="Book Antiqua" w:hAnsi="Book Antiqua"/>
          <w:spacing w:val="-6"/>
          <w:sz w:val="24"/>
          <w:szCs w:val="24"/>
          <w:lang w:val="fi-FI"/>
        </w:rPr>
        <w:t xml:space="preserve"> </w:t>
      </w:r>
      <w:proofErr w:type="spellStart"/>
      <w:r w:rsidRPr="00D4194B">
        <w:rPr>
          <w:rFonts w:ascii="Book Antiqua" w:hAnsi="Book Antiqua"/>
          <w:spacing w:val="-6"/>
          <w:sz w:val="24"/>
          <w:szCs w:val="24"/>
          <w:lang w:val="fi-FI"/>
        </w:rPr>
        <w:t>diselesaikan</w:t>
      </w:r>
      <w:proofErr w:type="spellEnd"/>
      <w:r w:rsidRPr="00D4194B">
        <w:rPr>
          <w:rFonts w:ascii="Book Antiqua" w:hAnsi="Book Antiqua"/>
          <w:spacing w:val="-6"/>
          <w:sz w:val="24"/>
          <w:szCs w:val="24"/>
          <w:lang w:val="fi-FI"/>
        </w:rPr>
        <w:t>.</w:t>
      </w:r>
    </w:p>
    <w:p w14:paraId="79F6A8B5" w14:textId="77777777" w:rsidR="009E42C1" w:rsidRDefault="009E42C1" w:rsidP="008B5167">
      <w:pPr>
        <w:pStyle w:val="NoSpacing"/>
        <w:spacing w:before="240" w:after="120" w:line="240" w:lineRule="auto"/>
        <w:rPr>
          <w:rFonts w:ascii="Book Antiqua" w:hAnsi="Book Antiqua"/>
          <w:b/>
          <w:bCs/>
          <w:szCs w:val="24"/>
          <w:lang w:val="id-ID"/>
        </w:rPr>
      </w:pPr>
      <w:r w:rsidRPr="009E42C1">
        <w:rPr>
          <w:rFonts w:ascii="Book Antiqua" w:hAnsi="Book Antiqua"/>
          <w:b/>
          <w:bCs/>
          <w:szCs w:val="24"/>
          <w:lang w:val="id-ID"/>
        </w:rPr>
        <w:t>Hasil dan Diskusi</w:t>
      </w:r>
    </w:p>
    <w:p w14:paraId="585F989D" w14:textId="301229E9" w:rsidR="00C45433" w:rsidRPr="00C45433" w:rsidRDefault="00C45433" w:rsidP="008B5167">
      <w:pPr>
        <w:pStyle w:val="NoSpacing"/>
        <w:numPr>
          <w:ilvl w:val="0"/>
          <w:numId w:val="1"/>
        </w:numPr>
        <w:spacing w:before="240" w:after="120" w:line="240" w:lineRule="auto"/>
        <w:rPr>
          <w:rFonts w:ascii="Book Antiqua" w:hAnsi="Book Antiqua"/>
          <w:b/>
          <w:bCs/>
          <w:szCs w:val="24"/>
        </w:rPr>
      </w:pPr>
      <w:r w:rsidRPr="00C45433">
        <w:rPr>
          <w:rFonts w:ascii="Book Antiqua" w:hAnsi="Book Antiqua"/>
          <w:b/>
          <w:bCs/>
          <w:szCs w:val="24"/>
        </w:rPr>
        <w:t xml:space="preserve">Dasar Hukum Waris </w:t>
      </w:r>
      <w:proofErr w:type="spellStart"/>
      <w:r w:rsidRPr="00C45433">
        <w:rPr>
          <w:rFonts w:ascii="Book Antiqua" w:hAnsi="Book Antiqua"/>
          <w:b/>
          <w:bCs/>
          <w:szCs w:val="24"/>
        </w:rPr>
        <w:t>dalam</w:t>
      </w:r>
      <w:proofErr w:type="spellEnd"/>
      <w:r w:rsidRPr="00C45433">
        <w:rPr>
          <w:rFonts w:ascii="Book Antiqua" w:hAnsi="Book Antiqua"/>
          <w:b/>
          <w:bCs/>
          <w:szCs w:val="24"/>
        </w:rPr>
        <w:t xml:space="preserve"> Islam</w:t>
      </w:r>
    </w:p>
    <w:p w14:paraId="666EAE27" w14:textId="77777777" w:rsidR="00C45433" w:rsidRPr="00C45433" w:rsidRDefault="00C45433" w:rsidP="00A20783">
      <w:pPr>
        <w:pStyle w:val="NoSpacing"/>
        <w:spacing w:line="240" w:lineRule="auto"/>
        <w:ind w:firstLine="720"/>
        <w:jc w:val="both"/>
        <w:rPr>
          <w:rFonts w:ascii="Book Antiqua" w:hAnsi="Book Antiqua"/>
          <w:szCs w:val="24"/>
        </w:rPr>
      </w:pPr>
      <w:r w:rsidRPr="00C45433">
        <w:rPr>
          <w:rFonts w:ascii="Book Antiqua" w:hAnsi="Book Antiqua"/>
          <w:szCs w:val="24"/>
        </w:rPr>
        <w:t xml:space="preserve">Dasar </w:t>
      </w:r>
      <w:proofErr w:type="spellStart"/>
      <w:r w:rsidRPr="00C45433">
        <w:rPr>
          <w:rFonts w:ascii="Book Antiqua" w:hAnsi="Book Antiqua"/>
          <w:szCs w:val="24"/>
        </w:rPr>
        <w:t>hukum</w:t>
      </w:r>
      <w:proofErr w:type="spellEnd"/>
      <w:r w:rsidRPr="00C45433">
        <w:rPr>
          <w:rFonts w:ascii="Book Antiqua" w:hAnsi="Book Antiqua"/>
          <w:szCs w:val="24"/>
        </w:rPr>
        <w:t xml:space="preserve"> </w:t>
      </w:r>
      <w:proofErr w:type="spellStart"/>
      <w:r w:rsidRPr="00C45433">
        <w:rPr>
          <w:rFonts w:ascii="Book Antiqua" w:hAnsi="Book Antiqua"/>
          <w:szCs w:val="24"/>
        </w:rPr>
        <w:t>waris</w:t>
      </w:r>
      <w:proofErr w:type="spellEnd"/>
      <w:r w:rsidRPr="00C45433">
        <w:rPr>
          <w:rFonts w:ascii="Book Antiqua" w:hAnsi="Book Antiqua"/>
          <w:szCs w:val="24"/>
        </w:rPr>
        <w:t xml:space="preserve"> </w:t>
      </w:r>
      <w:proofErr w:type="spellStart"/>
      <w:r w:rsidRPr="00C45433">
        <w:rPr>
          <w:rFonts w:ascii="Book Antiqua" w:hAnsi="Book Antiqua"/>
          <w:szCs w:val="24"/>
        </w:rPr>
        <w:t>dalam</w:t>
      </w:r>
      <w:proofErr w:type="spellEnd"/>
      <w:r w:rsidRPr="00C45433">
        <w:rPr>
          <w:rFonts w:ascii="Book Antiqua" w:hAnsi="Book Antiqua"/>
          <w:szCs w:val="24"/>
        </w:rPr>
        <w:t xml:space="preserve"> Islam </w:t>
      </w:r>
      <w:proofErr w:type="spellStart"/>
      <w:r w:rsidRPr="00C45433">
        <w:rPr>
          <w:rFonts w:ascii="Book Antiqua" w:hAnsi="Book Antiqua"/>
          <w:szCs w:val="24"/>
        </w:rPr>
        <w:t>adalah</w:t>
      </w:r>
      <w:proofErr w:type="spellEnd"/>
      <w:r w:rsidRPr="00C45433">
        <w:rPr>
          <w:rFonts w:ascii="Book Antiqua" w:hAnsi="Book Antiqua"/>
          <w:szCs w:val="24"/>
        </w:rPr>
        <w:t xml:space="preserve"> Al-Qur’an, </w:t>
      </w:r>
      <w:proofErr w:type="spellStart"/>
      <w:r w:rsidRPr="00C45433">
        <w:rPr>
          <w:rFonts w:ascii="Book Antiqua" w:hAnsi="Book Antiqua"/>
          <w:szCs w:val="24"/>
        </w:rPr>
        <w:t>hadis</w:t>
      </w:r>
      <w:proofErr w:type="spellEnd"/>
      <w:r w:rsidRPr="00C45433">
        <w:rPr>
          <w:rFonts w:ascii="Book Antiqua" w:hAnsi="Book Antiqua"/>
          <w:szCs w:val="24"/>
        </w:rPr>
        <w:t xml:space="preserve">, dan ijtihad </w:t>
      </w:r>
      <w:proofErr w:type="spellStart"/>
      <w:r w:rsidRPr="00C45433">
        <w:rPr>
          <w:rFonts w:ascii="Book Antiqua" w:hAnsi="Book Antiqua"/>
          <w:szCs w:val="24"/>
        </w:rPr>
        <w:t>atau</w:t>
      </w:r>
      <w:proofErr w:type="spellEnd"/>
      <w:r w:rsidRPr="00C45433">
        <w:rPr>
          <w:rFonts w:ascii="Book Antiqua" w:hAnsi="Book Antiqua"/>
          <w:szCs w:val="24"/>
        </w:rPr>
        <w:t xml:space="preserve"> </w:t>
      </w:r>
      <w:proofErr w:type="spellStart"/>
      <w:r w:rsidRPr="00C45433">
        <w:rPr>
          <w:rFonts w:ascii="Book Antiqua" w:hAnsi="Book Antiqua"/>
          <w:szCs w:val="24"/>
        </w:rPr>
        <w:t>kesepakatan</w:t>
      </w:r>
      <w:proofErr w:type="spellEnd"/>
      <w:r w:rsidRPr="00C45433">
        <w:rPr>
          <w:rFonts w:ascii="Book Antiqua" w:hAnsi="Book Antiqua"/>
          <w:szCs w:val="24"/>
        </w:rPr>
        <w:t xml:space="preserve"> para ulama.</w:t>
      </w:r>
    </w:p>
    <w:p w14:paraId="6CD1E92B" w14:textId="77777777" w:rsidR="00A20783" w:rsidRDefault="00C45433" w:rsidP="00A20783">
      <w:pPr>
        <w:pStyle w:val="NoSpacing"/>
        <w:numPr>
          <w:ilvl w:val="0"/>
          <w:numId w:val="2"/>
        </w:numPr>
        <w:spacing w:line="240" w:lineRule="auto"/>
        <w:rPr>
          <w:rFonts w:ascii="Book Antiqua" w:hAnsi="Book Antiqua"/>
          <w:szCs w:val="24"/>
          <w:lang w:val="fi-FI"/>
        </w:rPr>
      </w:pPr>
      <w:proofErr w:type="spellStart"/>
      <w:r w:rsidRPr="00C45433">
        <w:rPr>
          <w:rFonts w:ascii="Book Antiqua" w:hAnsi="Book Antiqua"/>
          <w:szCs w:val="24"/>
          <w:lang w:val="fi-FI"/>
        </w:rPr>
        <w:t>Al-</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Qur’an</w:t>
      </w:r>
      <w:proofErr w:type="spellEnd"/>
    </w:p>
    <w:p w14:paraId="40CE96E4" w14:textId="77777777" w:rsidR="00A20783" w:rsidRDefault="00C45433" w:rsidP="00A20783">
      <w:pPr>
        <w:pStyle w:val="NoSpacing"/>
        <w:numPr>
          <w:ilvl w:val="1"/>
          <w:numId w:val="2"/>
        </w:numPr>
        <w:spacing w:line="240" w:lineRule="auto"/>
        <w:rPr>
          <w:rFonts w:ascii="Book Antiqua" w:hAnsi="Book Antiqua"/>
          <w:szCs w:val="24"/>
          <w:lang w:val="fi-FI"/>
        </w:rPr>
      </w:pPr>
      <w:r w:rsidRPr="00C45433">
        <w:rPr>
          <w:rFonts w:ascii="Book Antiqua" w:hAnsi="Book Antiqua"/>
          <w:szCs w:val="24"/>
          <w:lang w:val="fi-FI"/>
        </w:rPr>
        <w:t>Surat An-</w:t>
      </w:r>
      <w:proofErr w:type="spellStart"/>
      <w:r w:rsidRPr="00C45433">
        <w:rPr>
          <w:rFonts w:ascii="Book Antiqua" w:hAnsi="Book Antiqua"/>
          <w:szCs w:val="24"/>
          <w:lang w:val="fi-FI"/>
        </w:rPr>
        <w:t>Nisa</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ayat</w:t>
      </w:r>
      <w:proofErr w:type="spellEnd"/>
      <w:r w:rsidRPr="00C45433">
        <w:rPr>
          <w:rFonts w:ascii="Book Antiqua" w:hAnsi="Book Antiqua"/>
          <w:szCs w:val="24"/>
          <w:lang w:val="fi-FI"/>
        </w:rPr>
        <w:t xml:space="preserve"> 11, 12, </w:t>
      </w:r>
      <w:proofErr w:type="spellStart"/>
      <w:r w:rsidRPr="00C45433">
        <w:rPr>
          <w:rFonts w:ascii="Book Antiqua" w:hAnsi="Book Antiqua"/>
          <w:szCs w:val="24"/>
          <w:lang w:val="fi-FI"/>
        </w:rPr>
        <w:t>dan</w:t>
      </w:r>
      <w:proofErr w:type="spellEnd"/>
      <w:r w:rsidRPr="00C45433">
        <w:rPr>
          <w:rFonts w:ascii="Book Antiqua" w:hAnsi="Book Antiqua"/>
          <w:szCs w:val="24"/>
          <w:lang w:val="fi-FI"/>
        </w:rPr>
        <w:t xml:space="preserve"> 176 </w:t>
      </w:r>
      <w:proofErr w:type="spellStart"/>
      <w:r w:rsidRPr="00C45433">
        <w:rPr>
          <w:rFonts w:ascii="Book Antiqua" w:hAnsi="Book Antiqua"/>
          <w:szCs w:val="24"/>
          <w:lang w:val="fi-FI"/>
        </w:rPr>
        <w:t>menjelaskan</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bagaimana</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harta</w:t>
      </w:r>
      <w:proofErr w:type="spellEnd"/>
      <w:r w:rsidR="00A20783">
        <w:rPr>
          <w:rFonts w:ascii="Book Antiqua" w:hAnsi="Book Antiqua"/>
          <w:szCs w:val="24"/>
          <w:lang w:val="fi-FI"/>
        </w:rPr>
        <w:t xml:space="preserve"> </w:t>
      </w:r>
      <w:proofErr w:type="spellStart"/>
      <w:r w:rsidRPr="00C45433">
        <w:rPr>
          <w:rFonts w:ascii="Book Antiqua" w:hAnsi="Book Antiqua"/>
          <w:szCs w:val="24"/>
          <w:lang w:val="fi-FI"/>
        </w:rPr>
        <w:t>warisan</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didistribusikan</w:t>
      </w:r>
      <w:proofErr w:type="spellEnd"/>
    </w:p>
    <w:p w14:paraId="6A6A4CAA" w14:textId="77777777" w:rsidR="00A20783" w:rsidRDefault="00C45433" w:rsidP="00A20783">
      <w:pPr>
        <w:pStyle w:val="NoSpacing"/>
        <w:numPr>
          <w:ilvl w:val="1"/>
          <w:numId w:val="2"/>
        </w:numPr>
        <w:spacing w:line="240" w:lineRule="auto"/>
        <w:rPr>
          <w:rFonts w:ascii="Book Antiqua" w:hAnsi="Book Antiqua"/>
          <w:szCs w:val="24"/>
          <w:lang w:val="fi-FI"/>
        </w:rPr>
      </w:pPr>
      <w:r w:rsidRPr="00C45433">
        <w:rPr>
          <w:rFonts w:ascii="Book Antiqua" w:hAnsi="Book Antiqua"/>
          <w:szCs w:val="24"/>
          <w:lang w:val="fi-FI"/>
        </w:rPr>
        <w:t>Surat An-</w:t>
      </w:r>
      <w:proofErr w:type="spellStart"/>
      <w:r w:rsidRPr="00C45433">
        <w:rPr>
          <w:rFonts w:ascii="Book Antiqua" w:hAnsi="Book Antiqua"/>
          <w:szCs w:val="24"/>
          <w:lang w:val="fi-FI"/>
        </w:rPr>
        <w:t>Nisa</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ayat</w:t>
      </w:r>
      <w:proofErr w:type="spellEnd"/>
      <w:r w:rsidRPr="00C45433">
        <w:rPr>
          <w:rFonts w:ascii="Book Antiqua" w:hAnsi="Book Antiqua"/>
          <w:szCs w:val="24"/>
          <w:lang w:val="fi-FI"/>
        </w:rPr>
        <w:t xml:space="preserve"> 7 </w:t>
      </w:r>
      <w:proofErr w:type="spellStart"/>
      <w:r w:rsidRPr="00C45433">
        <w:rPr>
          <w:rFonts w:ascii="Book Antiqua" w:hAnsi="Book Antiqua"/>
          <w:szCs w:val="24"/>
          <w:lang w:val="fi-FI"/>
        </w:rPr>
        <w:t>mengatur</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ketentuan</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peralihan</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harta</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benda</w:t>
      </w:r>
      <w:proofErr w:type="spellEnd"/>
      <w:r w:rsidR="00A20783">
        <w:rPr>
          <w:rFonts w:ascii="Book Antiqua" w:hAnsi="Book Antiqua"/>
          <w:szCs w:val="24"/>
          <w:lang w:val="fi-FI"/>
        </w:rPr>
        <w:t xml:space="preserve"> </w:t>
      </w:r>
      <w:r w:rsidRPr="00C45433">
        <w:rPr>
          <w:rFonts w:ascii="Book Antiqua" w:hAnsi="Book Antiqua"/>
          <w:szCs w:val="24"/>
          <w:lang w:val="fi-FI"/>
        </w:rPr>
        <w:t xml:space="preserve">dari </w:t>
      </w:r>
      <w:proofErr w:type="spellStart"/>
      <w:r w:rsidRPr="00C45433">
        <w:rPr>
          <w:rFonts w:ascii="Book Antiqua" w:hAnsi="Book Antiqua"/>
          <w:szCs w:val="24"/>
          <w:lang w:val="fi-FI"/>
        </w:rPr>
        <w:t>pewaris</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kepada</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ahli</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waris</w:t>
      </w:r>
      <w:proofErr w:type="spellEnd"/>
    </w:p>
    <w:p w14:paraId="0F3E1D9D" w14:textId="77777777" w:rsidR="00A20783" w:rsidRDefault="00C45433" w:rsidP="00A20783">
      <w:pPr>
        <w:pStyle w:val="NoSpacing"/>
        <w:numPr>
          <w:ilvl w:val="0"/>
          <w:numId w:val="2"/>
        </w:numPr>
        <w:spacing w:line="240" w:lineRule="auto"/>
        <w:rPr>
          <w:rFonts w:ascii="Book Antiqua" w:hAnsi="Book Antiqua"/>
          <w:szCs w:val="24"/>
          <w:lang w:val="fi-FI"/>
        </w:rPr>
      </w:pPr>
      <w:proofErr w:type="spellStart"/>
      <w:r w:rsidRPr="00C45433">
        <w:rPr>
          <w:rFonts w:ascii="Book Antiqua" w:hAnsi="Book Antiqua"/>
          <w:szCs w:val="24"/>
          <w:lang w:val="fi-FI"/>
        </w:rPr>
        <w:t>Hadis</w:t>
      </w:r>
      <w:proofErr w:type="spellEnd"/>
    </w:p>
    <w:p w14:paraId="732EAAEB" w14:textId="77777777" w:rsidR="00A20783" w:rsidRDefault="00C45433" w:rsidP="00A20783">
      <w:pPr>
        <w:pStyle w:val="NoSpacing"/>
        <w:spacing w:line="240" w:lineRule="auto"/>
        <w:ind w:left="720"/>
        <w:rPr>
          <w:rFonts w:ascii="Book Antiqua" w:hAnsi="Book Antiqua"/>
          <w:szCs w:val="24"/>
          <w:lang w:val="fi-FI"/>
        </w:rPr>
      </w:pPr>
      <w:proofErr w:type="spellStart"/>
      <w:r w:rsidRPr="00C45433">
        <w:rPr>
          <w:rFonts w:ascii="Book Antiqua" w:hAnsi="Book Antiqua"/>
          <w:szCs w:val="24"/>
          <w:lang w:val="fi-FI"/>
        </w:rPr>
        <w:t>Hadis</w:t>
      </w:r>
      <w:proofErr w:type="spellEnd"/>
      <w:r w:rsidRPr="00C45433">
        <w:rPr>
          <w:rFonts w:ascii="Book Antiqua" w:hAnsi="Book Antiqua"/>
          <w:szCs w:val="24"/>
          <w:lang w:val="fi-FI"/>
        </w:rPr>
        <w:t xml:space="preserve"> dari Abi </w:t>
      </w:r>
      <w:proofErr w:type="spellStart"/>
      <w:r w:rsidRPr="00C45433">
        <w:rPr>
          <w:rFonts w:ascii="Book Antiqua" w:hAnsi="Book Antiqua"/>
          <w:szCs w:val="24"/>
          <w:lang w:val="fi-FI"/>
        </w:rPr>
        <w:t>Umâmah</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yang</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artinya</w:t>
      </w:r>
      <w:proofErr w:type="spellEnd"/>
      <w:r w:rsidRPr="00C45433">
        <w:rPr>
          <w:rFonts w:ascii="Book Antiqua" w:hAnsi="Book Antiqua"/>
          <w:szCs w:val="24"/>
          <w:lang w:val="fi-FI"/>
        </w:rPr>
        <w:t>, “</w:t>
      </w:r>
      <w:proofErr w:type="spellStart"/>
      <w:r w:rsidRPr="00C45433">
        <w:rPr>
          <w:rFonts w:ascii="Book Antiqua" w:hAnsi="Book Antiqua"/>
          <w:szCs w:val="24"/>
          <w:lang w:val="fi-FI"/>
        </w:rPr>
        <w:t>Sesungguhnya</w:t>
      </w:r>
      <w:proofErr w:type="spellEnd"/>
      <w:r w:rsidRPr="00C45433">
        <w:rPr>
          <w:rFonts w:ascii="Book Antiqua" w:hAnsi="Book Antiqua"/>
          <w:szCs w:val="24"/>
          <w:lang w:val="fi-FI"/>
        </w:rPr>
        <w:t xml:space="preserve"> Allah </w:t>
      </w:r>
      <w:proofErr w:type="spellStart"/>
      <w:r w:rsidRPr="00C45433">
        <w:rPr>
          <w:rFonts w:ascii="Book Antiqua" w:hAnsi="Book Antiqua"/>
          <w:szCs w:val="24"/>
          <w:lang w:val="fi-FI"/>
        </w:rPr>
        <w:t>telah</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memberikan</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hak</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kepada</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setiap</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pemilik</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hak</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maka</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tidak</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ada</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wasiat</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bagi</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ahli</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waris</w:t>
      </w:r>
      <w:proofErr w:type="spellEnd"/>
      <w:r w:rsidRPr="00C45433">
        <w:rPr>
          <w:rFonts w:ascii="Book Antiqua" w:hAnsi="Book Antiqua"/>
          <w:szCs w:val="24"/>
          <w:lang w:val="fi-FI"/>
        </w:rPr>
        <w:t>”</w:t>
      </w:r>
    </w:p>
    <w:p w14:paraId="09D02660" w14:textId="77777777" w:rsidR="00A20783" w:rsidRDefault="00C45433" w:rsidP="00A20783">
      <w:pPr>
        <w:pStyle w:val="NoSpacing"/>
        <w:numPr>
          <w:ilvl w:val="0"/>
          <w:numId w:val="2"/>
        </w:numPr>
        <w:spacing w:line="240" w:lineRule="auto"/>
        <w:rPr>
          <w:rFonts w:ascii="Book Antiqua" w:hAnsi="Book Antiqua"/>
          <w:szCs w:val="24"/>
          <w:lang w:val="fi-FI"/>
        </w:rPr>
      </w:pPr>
      <w:proofErr w:type="spellStart"/>
      <w:r w:rsidRPr="00C45433">
        <w:rPr>
          <w:rFonts w:ascii="Book Antiqua" w:hAnsi="Book Antiqua"/>
          <w:szCs w:val="24"/>
          <w:lang w:val="fi-FI"/>
        </w:rPr>
        <w:t>Ijtihad</w:t>
      </w:r>
      <w:proofErr w:type="spellEnd"/>
    </w:p>
    <w:p w14:paraId="3E5ADF87" w14:textId="5D470D25" w:rsidR="00C45433" w:rsidRPr="00C45433" w:rsidRDefault="00C45433" w:rsidP="000C1FA5">
      <w:pPr>
        <w:pStyle w:val="NoSpacing"/>
        <w:spacing w:after="240" w:line="240" w:lineRule="auto"/>
        <w:ind w:firstLine="720"/>
        <w:jc w:val="both"/>
        <w:rPr>
          <w:rFonts w:ascii="Book Antiqua" w:hAnsi="Book Antiqua"/>
          <w:szCs w:val="24"/>
          <w:lang w:val="fi-FI"/>
        </w:rPr>
      </w:pPr>
      <w:proofErr w:type="spellStart"/>
      <w:r w:rsidRPr="00C45433">
        <w:rPr>
          <w:rFonts w:ascii="Book Antiqua" w:hAnsi="Book Antiqua"/>
          <w:szCs w:val="24"/>
          <w:lang w:val="fi-FI"/>
        </w:rPr>
        <w:t>Kesepakatan</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para</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ulama</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untuk</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menentukan</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siapa</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yang</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berhak</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mendapat</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waris</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siapa</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yang</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tidak</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dan</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berapa</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ukuran</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untuk</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setiap</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ahli</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waris</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Hukum</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waris</w:t>
      </w:r>
      <w:proofErr w:type="spellEnd"/>
      <w:r w:rsidRPr="00C45433">
        <w:rPr>
          <w:rFonts w:ascii="Book Antiqua" w:hAnsi="Book Antiqua"/>
          <w:szCs w:val="24"/>
          <w:lang w:val="fi-FI"/>
        </w:rPr>
        <w:t xml:space="preserve"> Islam </w:t>
      </w:r>
      <w:proofErr w:type="spellStart"/>
      <w:r w:rsidRPr="00C45433">
        <w:rPr>
          <w:rFonts w:ascii="Book Antiqua" w:hAnsi="Book Antiqua"/>
          <w:szCs w:val="24"/>
          <w:lang w:val="fi-FI"/>
        </w:rPr>
        <w:t>atau</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ilmu</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faraidh</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bertujuan</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untuk</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memastikan</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bahwa</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harta</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warisan</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dibagi</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dengan</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adil</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sesuai</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dengan</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hubungan</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keluarga</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dan</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tingkat</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ketergantungan</w:t>
      </w:r>
      <w:proofErr w:type="spellEnd"/>
      <w:r w:rsidRPr="00C45433">
        <w:rPr>
          <w:rFonts w:ascii="Book Antiqua" w:hAnsi="Book Antiqua"/>
          <w:szCs w:val="24"/>
          <w:lang w:val="fi-FI"/>
        </w:rPr>
        <w:t>. Di Indonesia,</w:t>
      </w:r>
      <w:r w:rsidRPr="00C45433">
        <w:rPr>
          <w:rFonts w:ascii="Book Antiqua" w:hAnsi="Book Antiqua"/>
          <w:b/>
          <w:bCs/>
          <w:szCs w:val="24"/>
          <w:lang w:val="fi-FI"/>
        </w:rPr>
        <w:t xml:space="preserve"> </w:t>
      </w:r>
      <w:proofErr w:type="spellStart"/>
      <w:r w:rsidRPr="00C45433">
        <w:rPr>
          <w:rFonts w:ascii="Book Antiqua" w:hAnsi="Book Antiqua"/>
          <w:szCs w:val="24"/>
          <w:lang w:val="fi-FI"/>
        </w:rPr>
        <w:t>pembagian</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harta</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warisan</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umat</w:t>
      </w:r>
      <w:proofErr w:type="spellEnd"/>
      <w:r w:rsidRPr="00C45433">
        <w:rPr>
          <w:rFonts w:ascii="Book Antiqua" w:hAnsi="Book Antiqua"/>
          <w:b/>
          <w:bCs/>
          <w:szCs w:val="24"/>
          <w:lang w:val="fi-FI"/>
        </w:rPr>
        <w:t xml:space="preserve"> </w:t>
      </w:r>
      <w:r w:rsidRPr="00C45433">
        <w:rPr>
          <w:rFonts w:ascii="Book Antiqua" w:hAnsi="Book Antiqua"/>
          <w:szCs w:val="24"/>
          <w:lang w:val="fi-FI"/>
        </w:rPr>
        <w:lastRenderedPageBreak/>
        <w:t xml:space="preserve">Islam </w:t>
      </w:r>
      <w:proofErr w:type="spellStart"/>
      <w:r w:rsidRPr="00C45433">
        <w:rPr>
          <w:rFonts w:ascii="Book Antiqua" w:hAnsi="Book Antiqua"/>
          <w:szCs w:val="24"/>
          <w:lang w:val="fi-FI"/>
        </w:rPr>
        <w:t>diatur</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dalam</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Pasal</w:t>
      </w:r>
      <w:proofErr w:type="spellEnd"/>
      <w:r w:rsidRPr="00C45433">
        <w:rPr>
          <w:rFonts w:ascii="Book Antiqua" w:hAnsi="Book Antiqua"/>
          <w:szCs w:val="24"/>
          <w:lang w:val="fi-FI"/>
        </w:rPr>
        <w:t xml:space="preserve"> 176 KHI. </w:t>
      </w:r>
      <w:proofErr w:type="spellStart"/>
      <w:r w:rsidRPr="00C45433">
        <w:rPr>
          <w:rFonts w:ascii="Book Antiqua" w:hAnsi="Book Antiqua"/>
          <w:szCs w:val="24"/>
          <w:lang w:val="fi-FI"/>
        </w:rPr>
        <w:t>Pasal</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ini</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mengatur</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pembagian</w:t>
      </w:r>
      <w:proofErr w:type="spellEnd"/>
      <w:r w:rsidRPr="00C45433">
        <w:rPr>
          <w:rFonts w:ascii="Book Antiqua" w:hAnsi="Book Antiqua"/>
          <w:szCs w:val="24"/>
          <w:lang w:val="fi-FI"/>
        </w:rPr>
        <w:t xml:space="preserve"> satu </w:t>
      </w:r>
      <w:proofErr w:type="spellStart"/>
      <w:r w:rsidRPr="00C45433">
        <w:rPr>
          <w:rFonts w:ascii="Book Antiqua" w:hAnsi="Book Antiqua"/>
          <w:szCs w:val="24"/>
          <w:lang w:val="fi-FI"/>
        </w:rPr>
        <w:t>bagian</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untuk</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ahli</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waris</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perempuan</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dan</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dua</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bagian</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untuk</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ahli</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waris</w:t>
      </w:r>
      <w:proofErr w:type="spellEnd"/>
      <w:r w:rsidRPr="00C45433">
        <w:rPr>
          <w:rFonts w:ascii="Book Antiqua" w:hAnsi="Book Antiqua"/>
          <w:szCs w:val="24"/>
          <w:lang w:val="fi-FI"/>
        </w:rPr>
        <w:t xml:space="preserve"> lakilaki.</w:t>
      </w:r>
    </w:p>
    <w:p w14:paraId="3F3E2392" w14:textId="281693EF" w:rsidR="00C45433" w:rsidRPr="00C45433" w:rsidRDefault="00C45433" w:rsidP="000C1FA5">
      <w:pPr>
        <w:pStyle w:val="NoSpacing"/>
        <w:numPr>
          <w:ilvl w:val="0"/>
          <w:numId w:val="1"/>
        </w:numPr>
        <w:spacing w:before="240" w:after="240" w:line="240" w:lineRule="auto"/>
        <w:rPr>
          <w:rFonts w:ascii="Book Antiqua" w:hAnsi="Book Antiqua"/>
          <w:b/>
          <w:bCs/>
          <w:szCs w:val="24"/>
        </w:rPr>
      </w:pPr>
      <w:proofErr w:type="spellStart"/>
      <w:r w:rsidRPr="00C45433">
        <w:rPr>
          <w:rFonts w:ascii="Book Antiqua" w:hAnsi="Book Antiqua"/>
          <w:b/>
          <w:bCs/>
          <w:szCs w:val="24"/>
        </w:rPr>
        <w:t>Pembagian</w:t>
      </w:r>
      <w:proofErr w:type="spellEnd"/>
      <w:r w:rsidRPr="00C45433">
        <w:rPr>
          <w:rFonts w:ascii="Book Antiqua" w:hAnsi="Book Antiqua"/>
          <w:b/>
          <w:bCs/>
          <w:szCs w:val="24"/>
        </w:rPr>
        <w:t xml:space="preserve"> </w:t>
      </w:r>
      <w:proofErr w:type="spellStart"/>
      <w:r w:rsidRPr="00C45433">
        <w:rPr>
          <w:rFonts w:ascii="Book Antiqua" w:hAnsi="Book Antiqua"/>
          <w:b/>
          <w:bCs/>
          <w:szCs w:val="24"/>
        </w:rPr>
        <w:t>Harta</w:t>
      </w:r>
      <w:proofErr w:type="spellEnd"/>
      <w:r w:rsidRPr="00C45433">
        <w:rPr>
          <w:rFonts w:ascii="Book Antiqua" w:hAnsi="Book Antiqua"/>
          <w:b/>
          <w:bCs/>
          <w:szCs w:val="24"/>
        </w:rPr>
        <w:t xml:space="preserve"> </w:t>
      </w:r>
      <w:proofErr w:type="spellStart"/>
      <w:r w:rsidRPr="00C45433">
        <w:rPr>
          <w:rFonts w:ascii="Book Antiqua" w:hAnsi="Book Antiqua"/>
          <w:b/>
          <w:bCs/>
          <w:szCs w:val="24"/>
        </w:rPr>
        <w:t>Warisan</w:t>
      </w:r>
      <w:proofErr w:type="spellEnd"/>
      <w:r w:rsidRPr="00C45433">
        <w:rPr>
          <w:rFonts w:ascii="Book Antiqua" w:hAnsi="Book Antiqua"/>
          <w:b/>
          <w:bCs/>
          <w:szCs w:val="24"/>
        </w:rPr>
        <w:t xml:space="preserve"> </w:t>
      </w:r>
      <w:proofErr w:type="spellStart"/>
      <w:r w:rsidRPr="00C45433">
        <w:rPr>
          <w:rFonts w:ascii="Book Antiqua" w:hAnsi="Book Antiqua"/>
          <w:b/>
          <w:bCs/>
          <w:szCs w:val="24"/>
        </w:rPr>
        <w:t>dalam</w:t>
      </w:r>
      <w:proofErr w:type="spellEnd"/>
      <w:r w:rsidRPr="00C45433">
        <w:rPr>
          <w:rFonts w:ascii="Book Antiqua" w:hAnsi="Book Antiqua"/>
          <w:b/>
          <w:bCs/>
          <w:szCs w:val="24"/>
        </w:rPr>
        <w:t xml:space="preserve"> Islam</w:t>
      </w:r>
    </w:p>
    <w:p w14:paraId="3C1DCB1B" w14:textId="77777777" w:rsidR="006404D7" w:rsidRPr="00866EAD" w:rsidRDefault="00C45433" w:rsidP="006404D7">
      <w:pPr>
        <w:pStyle w:val="NoSpacing"/>
        <w:spacing w:before="240" w:after="240" w:line="240" w:lineRule="auto"/>
        <w:ind w:firstLine="720"/>
        <w:jc w:val="both"/>
        <w:rPr>
          <w:rFonts w:ascii="Book Antiqua" w:hAnsi="Book Antiqua"/>
          <w:szCs w:val="24"/>
          <w:lang w:val="fi-FI"/>
        </w:rPr>
      </w:pPr>
      <w:proofErr w:type="spellStart"/>
      <w:r w:rsidRPr="00866EAD">
        <w:rPr>
          <w:rFonts w:ascii="Book Antiqua" w:hAnsi="Book Antiqua"/>
          <w:szCs w:val="24"/>
          <w:lang w:val="fi-FI"/>
        </w:rPr>
        <w:t>Ahli</w:t>
      </w:r>
      <w:proofErr w:type="spellEnd"/>
      <w:r w:rsidRPr="00866EAD">
        <w:rPr>
          <w:rFonts w:ascii="Book Antiqua" w:hAnsi="Book Antiqua"/>
          <w:szCs w:val="24"/>
          <w:lang w:val="fi-FI"/>
        </w:rPr>
        <w:t xml:space="preserve"> </w:t>
      </w:r>
      <w:proofErr w:type="spellStart"/>
      <w:r w:rsidRPr="00866EAD">
        <w:rPr>
          <w:rFonts w:ascii="Book Antiqua" w:hAnsi="Book Antiqua"/>
          <w:szCs w:val="24"/>
          <w:lang w:val="fi-FI"/>
        </w:rPr>
        <w:t>waris</w:t>
      </w:r>
      <w:proofErr w:type="spellEnd"/>
      <w:r w:rsidRPr="00866EAD">
        <w:rPr>
          <w:rFonts w:ascii="Book Antiqua" w:hAnsi="Book Antiqua"/>
          <w:szCs w:val="24"/>
          <w:lang w:val="fi-FI"/>
        </w:rPr>
        <w:t xml:space="preserve"> </w:t>
      </w:r>
      <w:proofErr w:type="spellStart"/>
      <w:r w:rsidRPr="00866EAD">
        <w:rPr>
          <w:rFonts w:ascii="Book Antiqua" w:hAnsi="Book Antiqua"/>
          <w:szCs w:val="24"/>
          <w:lang w:val="fi-FI"/>
        </w:rPr>
        <w:t>menurut</w:t>
      </w:r>
      <w:proofErr w:type="spellEnd"/>
      <w:r w:rsidRPr="00866EAD">
        <w:rPr>
          <w:rFonts w:ascii="Book Antiqua" w:hAnsi="Book Antiqua"/>
          <w:szCs w:val="24"/>
          <w:lang w:val="fi-FI"/>
        </w:rPr>
        <w:t xml:space="preserve"> </w:t>
      </w:r>
      <w:proofErr w:type="spellStart"/>
      <w:r w:rsidRPr="00866EAD">
        <w:rPr>
          <w:rFonts w:ascii="Book Antiqua" w:hAnsi="Book Antiqua"/>
          <w:szCs w:val="24"/>
          <w:lang w:val="fi-FI"/>
        </w:rPr>
        <w:t>jenis</w:t>
      </w:r>
      <w:proofErr w:type="spellEnd"/>
      <w:r w:rsidRPr="00866EAD">
        <w:rPr>
          <w:rFonts w:ascii="Book Antiqua" w:hAnsi="Book Antiqua"/>
          <w:szCs w:val="24"/>
          <w:lang w:val="fi-FI"/>
        </w:rPr>
        <w:t xml:space="preserve"> </w:t>
      </w:r>
      <w:proofErr w:type="spellStart"/>
      <w:r w:rsidRPr="00866EAD">
        <w:rPr>
          <w:rFonts w:ascii="Book Antiqua" w:hAnsi="Book Antiqua"/>
          <w:szCs w:val="24"/>
          <w:lang w:val="fi-FI"/>
        </w:rPr>
        <w:t>kelaminnya</w:t>
      </w:r>
      <w:proofErr w:type="spellEnd"/>
      <w:r w:rsidRPr="00866EAD">
        <w:rPr>
          <w:rFonts w:ascii="Book Antiqua" w:hAnsi="Book Antiqua"/>
          <w:szCs w:val="24"/>
          <w:lang w:val="fi-FI"/>
        </w:rPr>
        <w:t xml:space="preserve">, </w:t>
      </w:r>
      <w:proofErr w:type="spellStart"/>
      <w:r w:rsidRPr="00866EAD">
        <w:rPr>
          <w:rFonts w:ascii="Book Antiqua" w:hAnsi="Book Antiqua"/>
          <w:szCs w:val="24"/>
          <w:lang w:val="fi-FI"/>
        </w:rPr>
        <w:t>dibedakan</w:t>
      </w:r>
      <w:proofErr w:type="spellEnd"/>
      <w:r w:rsidRPr="00866EAD">
        <w:rPr>
          <w:rFonts w:ascii="Book Antiqua" w:hAnsi="Book Antiqua"/>
          <w:szCs w:val="24"/>
          <w:lang w:val="fi-FI"/>
        </w:rPr>
        <w:t xml:space="preserve"> </w:t>
      </w:r>
      <w:proofErr w:type="spellStart"/>
      <w:r w:rsidRPr="00866EAD">
        <w:rPr>
          <w:rFonts w:ascii="Book Antiqua" w:hAnsi="Book Antiqua"/>
          <w:szCs w:val="24"/>
          <w:lang w:val="fi-FI"/>
        </w:rPr>
        <w:t>menjadi</w:t>
      </w:r>
      <w:proofErr w:type="spellEnd"/>
      <w:r w:rsidRPr="00866EAD">
        <w:rPr>
          <w:rFonts w:ascii="Book Antiqua" w:hAnsi="Book Antiqua"/>
          <w:szCs w:val="24"/>
          <w:lang w:val="fi-FI"/>
        </w:rPr>
        <w:t xml:space="preserve"> </w:t>
      </w:r>
      <w:proofErr w:type="spellStart"/>
      <w:r w:rsidRPr="00866EAD">
        <w:rPr>
          <w:rFonts w:ascii="Book Antiqua" w:hAnsi="Book Antiqua"/>
          <w:szCs w:val="24"/>
          <w:lang w:val="fi-FI"/>
        </w:rPr>
        <w:t>dua</w:t>
      </w:r>
      <w:proofErr w:type="spellEnd"/>
      <w:r w:rsidRPr="00866EAD">
        <w:rPr>
          <w:rFonts w:ascii="Book Antiqua" w:hAnsi="Book Antiqua"/>
          <w:szCs w:val="24"/>
          <w:lang w:val="fi-FI"/>
        </w:rPr>
        <w:t xml:space="preserve">, </w:t>
      </w:r>
      <w:proofErr w:type="spellStart"/>
      <w:r w:rsidRPr="00866EAD">
        <w:rPr>
          <w:rFonts w:ascii="Book Antiqua" w:hAnsi="Book Antiqua"/>
          <w:szCs w:val="24"/>
          <w:lang w:val="fi-FI"/>
        </w:rPr>
        <w:t>yaitu</w:t>
      </w:r>
      <w:proofErr w:type="spellEnd"/>
      <w:r w:rsidRPr="00866EAD">
        <w:rPr>
          <w:rFonts w:ascii="Book Antiqua" w:hAnsi="Book Antiqua"/>
          <w:szCs w:val="24"/>
          <w:lang w:val="fi-FI"/>
        </w:rPr>
        <w:t>:</w:t>
      </w:r>
    </w:p>
    <w:p w14:paraId="791B3DB5" w14:textId="77777777" w:rsidR="006404D7" w:rsidRPr="00866EAD" w:rsidRDefault="00C45433" w:rsidP="006404D7">
      <w:pPr>
        <w:pStyle w:val="NoSpacing"/>
        <w:numPr>
          <w:ilvl w:val="0"/>
          <w:numId w:val="3"/>
        </w:numPr>
        <w:spacing w:before="240" w:after="240" w:line="240" w:lineRule="auto"/>
        <w:jc w:val="both"/>
        <w:rPr>
          <w:rFonts w:ascii="Book Antiqua" w:hAnsi="Book Antiqua"/>
          <w:szCs w:val="24"/>
          <w:lang w:val="fi-FI"/>
        </w:rPr>
      </w:pPr>
      <w:proofErr w:type="spellStart"/>
      <w:r w:rsidRPr="00866EAD">
        <w:rPr>
          <w:rFonts w:ascii="Book Antiqua" w:hAnsi="Book Antiqua"/>
          <w:szCs w:val="24"/>
          <w:lang w:val="fi-FI"/>
        </w:rPr>
        <w:t>Ahli</w:t>
      </w:r>
      <w:proofErr w:type="spellEnd"/>
      <w:r w:rsidRPr="00866EAD">
        <w:rPr>
          <w:rFonts w:ascii="Book Antiqua" w:hAnsi="Book Antiqua"/>
          <w:szCs w:val="24"/>
          <w:lang w:val="fi-FI"/>
        </w:rPr>
        <w:t xml:space="preserve"> </w:t>
      </w:r>
      <w:proofErr w:type="spellStart"/>
      <w:r w:rsidRPr="00866EAD">
        <w:rPr>
          <w:rFonts w:ascii="Book Antiqua" w:hAnsi="Book Antiqua"/>
          <w:szCs w:val="24"/>
          <w:lang w:val="fi-FI"/>
        </w:rPr>
        <w:t>waris</w:t>
      </w:r>
      <w:proofErr w:type="spellEnd"/>
      <w:r w:rsidRPr="00866EAD">
        <w:rPr>
          <w:rFonts w:ascii="Book Antiqua" w:hAnsi="Book Antiqua"/>
          <w:szCs w:val="24"/>
          <w:lang w:val="fi-FI"/>
        </w:rPr>
        <w:t xml:space="preserve"> </w:t>
      </w:r>
      <w:proofErr w:type="gramStart"/>
      <w:r w:rsidRPr="00866EAD">
        <w:rPr>
          <w:rFonts w:ascii="Book Antiqua" w:hAnsi="Book Antiqua"/>
          <w:szCs w:val="24"/>
          <w:lang w:val="fi-FI"/>
        </w:rPr>
        <w:t>laki-laki</w:t>
      </w:r>
      <w:proofErr w:type="gramEnd"/>
      <w:r w:rsidRPr="00866EAD">
        <w:rPr>
          <w:rFonts w:ascii="Book Antiqua" w:hAnsi="Book Antiqua"/>
          <w:szCs w:val="24"/>
          <w:lang w:val="fi-FI"/>
        </w:rPr>
        <w:t xml:space="preserve">, </w:t>
      </w:r>
      <w:proofErr w:type="spellStart"/>
      <w:r w:rsidRPr="00866EAD">
        <w:rPr>
          <w:rFonts w:ascii="Book Antiqua" w:hAnsi="Book Antiqua"/>
          <w:szCs w:val="24"/>
          <w:lang w:val="fi-FI"/>
        </w:rPr>
        <w:t>berikut</w:t>
      </w:r>
      <w:proofErr w:type="spellEnd"/>
      <w:r w:rsidRPr="00866EAD">
        <w:rPr>
          <w:rFonts w:ascii="Book Antiqua" w:hAnsi="Book Antiqua"/>
          <w:szCs w:val="24"/>
          <w:lang w:val="fi-FI"/>
        </w:rPr>
        <w:t xml:space="preserve"> akan </w:t>
      </w:r>
      <w:proofErr w:type="spellStart"/>
      <w:r w:rsidRPr="00866EAD">
        <w:rPr>
          <w:rFonts w:ascii="Book Antiqua" w:hAnsi="Book Antiqua"/>
          <w:szCs w:val="24"/>
          <w:lang w:val="fi-FI"/>
        </w:rPr>
        <w:t>dijelaskan</w:t>
      </w:r>
      <w:proofErr w:type="spellEnd"/>
      <w:r w:rsidRPr="00866EAD">
        <w:rPr>
          <w:rFonts w:ascii="Book Antiqua" w:hAnsi="Book Antiqua"/>
          <w:szCs w:val="24"/>
          <w:lang w:val="fi-FI"/>
        </w:rPr>
        <w:t xml:space="preserve"> </w:t>
      </w:r>
      <w:proofErr w:type="spellStart"/>
      <w:r w:rsidRPr="00866EAD">
        <w:rPr>
          <w:rFonts w:ascii="Book Antiqua" w:hAnsi="Book Antiqua"/>
          <w:szCs w:val="24"/>
          <w:lang w:val="fi-FI"/>
        </w:rPr>
        <w:t>juga</w:t>
      </w:r>
      <w:proofErr w:type="spellEnd"/>
      <w:r w:rsidRPr="00866EAD">
        <w:rPr>
          <w:rFonts w:ascii="Book Antiqua" w:hAnsi="Book Antiqua"/>
          <w:szCs w:val="24"/>
          <w:lang w:val="fi-FI"/>
        </w:rPr>
        <w:t xml:space="preserve"> </w:t>
      </w:r>
      <w:proofErr w:type="spellStart"/>
      <w:r w:rsidRPr="00866EAD">
        <w:rPr>
          <w:rFonts w:ascii="Book Antiqua" w:hAnsi="Book Antiqua"/>
          <w:szCs w:val="24"/>
          <w:lang w:val="fi-FI"/>
        </w:rPr>
        <w:t>tentang</w:t>
      </w:r>
      <w:proofErr w:type="spellEnd"/>
      <w:r w:rsidRPr="00866EAD">
        <w:rPr>
          <w:rFonts w:ascii="Book Antiqua" w:hAnsi="Book Antiqua"/>
          <w:szCs w:val="24"/>
          <w:lang w:val="fi-FI"/>
        </w:rPr>
        <w:t xml:space="preserve"> </w:t>
      </w:r>
      <w:proofErr w:type="spellStart"/>
      <w:r w:rsidRPr="00866EAD">
        <w:rPr>
          <w:rFonts w:ascii="Book Antiqua" w:hAnsi="Book Antiqua"/>
          <w:szCs w:val="24"/>
          <w:lang w:val="fi-FI"/>
        </w:rPr>
        <w:t>kedudukan</w:t>
      </w:r>
      <w:proofErr w:type="spellEnd"/>
      <w:r w:rsidR="006404D7" w:rsidRPr="00866EAD">
        <w:rPr>
          <w:rFonts w:ascii="Book Antiqua" w:hAnsi="Book Antiqua"/>
          <w:szCs w:val="24"/>
          <w:lang w:val="fi-FI"/>
        </w:rPr>
        <w:t xml:space="preserve"> </w:t>
      </w:r>
      <w:proofErr w:type="spellStart"/>
      <w:r w:rsidRPr="00866EAD">
        <w:rPr>
          <w:rFonts w:ascii="Book Antiqua" w:hAnsi="Book Antiqua"/>
          <w:szCs w:val="24"/>
          <w:lang w:val="fi-FI"/>
        </w:rPr>
        <w:t>dan</w:t>
      </w:r>
      <w:proofErr w:type="spellEnd"/>
      <w:r w:rsidRPr="00866EAD">
        <w:rPr>
          <w:rFonts w:ascii="Book Antiqua" w:hAnsi="Book Antiqua"/>
          <w:szCs w:val="24"/>
          <w:lang w:val="fi-FI"/>
        </w:rPr>
        <w:t xml:space="preserve"> </w:t>
      </w:r>
      <w:proofErr w:type="spellStart"/>
      <w:r w:rsidRPr="00866EAD">
        <w:rPr>
          <w:rFonts w:ascii="Book Antiqua" w:hAnsi="Book Antiqua"/>
          <w:szCs w:val="24"/>
          <w:lang w:val="fi-FI"/>
        </w:rPr>
        <w:t>bagiannya</w:t>
      </w:r>
      <w:proofErr w:type="spellEnd"/>
      <w:r w:rsidRPr="00866EAD">
        <w:rPr>
          <w:rFonts w:ascii="Book Antiqua" w:hAnsi="Book Antiqua"/>
          <w:szCs w:val="24"/>
          <w:lang w:val="fi-FI"/>
        </w:rPr>
        <w:t xml:space="preserve">, </w:t>
      </w:r>
      <w:proofErr w:type="spellStart"/>
      <w:r w:rsidRPr="00866EAD">
        <w:rPr>
          <w:rFonts w:ascii="Book Antiqua" w:hAnsi="Book Antiqua"/>
          <w:szCs w:val="24"/>
          <w:lang w:val="fi-FI"/>
        </w:rPr>
        <w:t>terdiri</w:t>
      </w:r>
      <w:proofErr w:type="spellEnd"/>
      <w:r w:rsidRPr="00866EAD">
        <w:rPr>
          <w:rFonts w:ascii="Book Antiqua" w:hAnsi="Book Antiqua"/>
          <w:szCs w:val="24"/>
          <w:lang w:val="fi-FI"/>
        </w:rPr>
        <w:t xml:space="preserve"> dari:</w:t>
      </w:r>
    </w:p>
    <w:p w14:paraId="64E550CB" w14:textId="77777777" w:rsidR="006404D7" w:rsidRPr="00866EAD" w:rsidRDefault="00C45433" w:rsidP="006404D7">
      <w:pPr>
        <w:pStyle w:val="NoSpacing"/>
        <w:numPr>
          <w:ilvl w:val="1"/>
          <w:numId w:val="3"/>
        </w:numPr>
        <w:spacing w:before="240" w:after="240" w:line="240" w:lineRule="auto"/>
        <w:jc w:val="both"/>
        <w:rPr>
          <w:rFonts w:ascii="Book Antiqua" w:hAnsi="Book Antiqua"/>
          <w:szCs w:val="24"/>
          <w:lang w:val="fi-FI"/>
        </w:rPr>
      </w:pPr>
      <w:proofErr w:type="spellStart"/>
      <w:r w:rsidRPr="00866EAD">
        <w:rPr>
          <w:rFonts w:ascii="Book Antiqua" w:hAnsi="Book Antiqua"/>
          <w:szCs w:val="24"/>
          <w:lang w:val="fi-FI"/>
        </w:rPr>
        <w:t>Suami</w:t>
      </w:r>
      <w:proofErr w:type="spellEnd"/>
      <w:r w:rsidRPr="00866EAD">
        <w:rPr>
          <w:rFonts w:ascii="Book Antiqua" w:hAnsi="Book Antiqua"/>
          <w:szCs w:val="24"/>
          <w:lang w:val="fi-FI"/>
        </w:rPr>
        <w:t xml:space="preserve">, </w:t>
      </w:r>
      <w:proofErr w:type="spellStart"/>
      <w:r w:rsidRPr="00866EAD">
        <w:rPr>
          <w:rFonts w:ascii="Book Antiqua" w:hAnsi="Book Antiqua"/>
          <w:szCs w:val="24"/>
          <w:lang w:val="fi-FI"/>
        </w:rPr>
        <w:t>menerima</w:t>
      </w:r>
      <w:proofErr w:type="spellEnd"/>
      <w:r w:rsidRPr="00866EAD">
        <w:rPr>
          <w:rFonts w:ascii="Book Antiqua" w:hAnsi="Book Antiqua"/>
          <w:szCs w:val="24"/>
          <w:lang w:val="fi-FI"/>
        </w:rPr>
        <w:t xml:space="preserve"> ½ </w:t>
      </w:r>
      <w:proofErr w:type="spellStart"/>
      <w:r w:rsidRPr="00866EAD">
        <w:rPr>
          <w:rFonts w:ascii="Book Antiqua" w:hAnsi="Book Antiqua"/>
          <w:szCs w:val="24"/>
          <w:lang w:val="fi-FI"/>
        </w:rPr>
        <w:t>ketika</w:t>
      </w:r>
      <w:proofErr w:type="spellEnd"/>
      <w:r w:rsidRPr="00866EAD">
        <w:rPr>
          <w:rFonts w:ascii="Book Antiqua" w:hAnsi="Book Antiqua"/>
          <w:szCs w:val="24"/>
          <w:lang w:val="fi-FI"/>
        </w:rPr>
        <w:t xml:space="preserve"> </w:t>
      </w:r>
      <w:proofErr w:type="spellStart"/>
      <w:r w:rsidRPr="00866EAD">
        <w:rPr>
          <w:rFonts w:ascii="Book Antiqua" w:hAnsi="Book Antiqua"/>
          <w:szCs w:val="24"/>
          <w:lang w:val="fi-FI"/>
        </w:rPr>
        <w:t>istri</w:t>
      </w:r>
      <w:proofErr w:type="spellEnd"/>
      <w:r w:rsidRPr="00866EAD">
        <w:rPr>
          <w:rFonts w:ascii="Book Antiqua" w:hAnsi="Book Antiqua"/>
          <w:szCs w:val="24"/>
          <w:lang w:val="fi-FI"/>
        </w:rPr>
        <w:t xml:space="preserve"> </w:t>
      </w:r>
      <w:proofErr w:type="spellStart"/>
      <w:r w:rsidRPr="00866EAD">
        <w:rPr>
          <w:rFonts w:ascii="Book Antiqua" w:hAnsi="Book Antiqua"/>
          <w:szCs w:val="24"/>
          <w:lang w:val="fi-FI"/>
        </w:rPr>
        <w:t>yang</w:t>
      </w:r>
      <w:proofErr w:type="spellEnd"/>
      <w:r w:rsidRPr="00866EAD">
        <w:rPr>
          <w:rFonts w:ascii="Book Antiqua" w:hAnsi="Book Antiqua"/>
          <w:szCs w:val="24"/>
          <w:lang w:val="fi-FI"/>
        </w:rPr>
        <w:t xml:space="preserve"> </w:t>
      </w:r>
      <w:proofErr w:type="spellStart"/>
      <w:r w:rsidRPr="00866EAD">
        <w:rPr>
          <w:rFonts w:ascii="Book Antiqua" w:hAnsi="Book Antiqua"/>
          <w:szCs w:val="24"/>
          <w:lang w:val="fi-FI"/>
        </w:rPr>
        <w:t>meninggal</w:t>
      </w:r>
      <w:proofErr w:type="spellEnd"/>
      <w:r w:rsidRPr="00866EAD">
        <w:rPr>
          <w:rFonts w:ascii="Book Antiqua" w:hAnsi="Book Antiqua"/>
          <w:szCs w:val="24"/>
          <w:lang w:val="fi-FI"/>
        </w:rPr>
        <w:t xml:space="preserve"> </w:t>
      </w:r>
      <w:proofErr w:type="spellStart"/>
      <w:r w:rsidRPr="00866EAD">
        <w:rPr>
          <w:rFonts w:ascii="Book Antiqua" w:hAnsi="Book Antiqua"/>
          <w:szCs w:val="24"/>
          <w:lang w:val="fi-FI"/>
        </w:rPr>
        <w:t>tidak</w:t>
      </w:r>
      <w:proofErr w:type="spellEnd"/>
      <w:r w:rsidRPr="00866EAD">
        <w:rPr>
          <w:rFonts w:ascii="Book Antiqua" w:hAnsi="Book Antiqua"/>
          <w:szCs w:val="24"/>
          <w:lang w:val="fi-FI"/>
        </w:rPr>
        <w:t xml:space="preserve"> </w:t>
      </w:r>
      <w:proofErr w:type="spellStart"/>
      <w:r w:rsidRPr="00866EAD">
        <w:rPr>
          <w:rFonts w:ascii="Book Antiqua" w:hAnsi="Book Antiqua"/>
          <w:szCs w:val="24"/>
          <w:lang w:val="fi-FI"/>
        </w:rPr>
        <w:t>memiliki</w:t>
      </w:r>
      <w:proofErr w:type="spellEnd"/>
      <w:r w:rsidRPr="00866EAD">
        <w:rPr>
          <w:rFonts w:ascii="Book Antiqua" w:hAnsi="Book Antiqua"/>
          <w:szCs w:val="24"/>
          <w:lang w:val="fi-FI"/>
        </w:rPr>
        <w:t xml:space="preserve"> </w:t>
      </w:r>
      <w:proofErr w:type="spellStart"/>
      <w:r w:rsidRPr="00866EAD">
        <w:rPr>
          <w:rFonts w:ascii="Book Antiqua" w:hAnsi="Book Antiqua"/>
          <w:szCs w:val="24"/>
          <w:lang w:val="fi-FI"/>
        </w:rPr>
        <w:t>anak</w:t>
      </w:r>
      <w:proofErr w:type="spellEnd"/>
      <w:r w:rsidR="006404D7" w:rsidRPr="00866EAD">
        <w:rPr>
          <w:rFonts w:ascii="Book Antiqua" w:hAnsi="Book Antiqua"/>
          <w:szCs w:val="24"/>
          <w:lang w:val="fi-FI"/>
        </w:rPr>
        <w:t xml:space="preserve"> </w:t>
      </w:r>
      <w:proofErr w:type="spellStart"/>
      <w:r w:rsidRPr="00866EAD">
        <w:rPr>
          <w:rFonts w:ascii="Book Antiqua" w:hAnsi="Book Antiqua"/>
          <w:szCs w:val="24"/>
          <w:lang w:val="fi-FI"/>
        </w:rPr>
        <w:t>dan</w:t>
      </w:r>
      <w:proofErr w:type="spellEnd"/>
      <w:r w:rsidRPr="00866EAD">
        <w:rPr>
          <w:rFonts w:ascii="Book Antiqua" w:hAnsi="Book Antiqua"/>
          <w:szCs w:val="24"/>
          <w:lang w:val="fi-FI"/>
        </w:rPr>
        <w:t xml:space="preserve"> </w:t>
      </w:r>
      <w:proofErr w:type="spellStart"/>
      <w:r w:rsidRPr="00866EAD">
        <w:rPr>
          <w:rFonts w:ascii="Book Antiqua" w:hAnsi="Book Antiqua"/>
          <w:szCs w:val="24"/>
          <w:lang w:val="fi-FI"/>
        </w:rPr>
        <w:t>menerima</w:t>
      </w:r>
      <w:proofErr w:type="spellEnd"/>
      <w:r w:rsidRPr="00866EAD">
        <w:rPr>
          <w:rFonts w:ascii="Book Antiqua" w:hAnsi="Book Antiqua"/>
          <w:szCs w:val="24"/>
          <w:lang w:val="fi-FI"/>
        </w:rPr>
        <w:t xml:space="preserve"> </w:t>
      </w:r>
      <w:proofErr w:type="spellStart"/>
      <w:r w:rsidRPr="00866EAD">
        <w:rPr>
          <w:rFonts w:ascii="Book Antiqua" w:hAnsi="Book Antiqua"/>
          <w:szCs w:val="24"/>
          <w:lang w:val="fi-FI"/>
        </w:rPr>
        <w:t>ketika</w:t>
      </w:r>
      <w:proofErr w:type="spellEnd"/>
      <w:r w:rsidRPr="00866EAD">
        <w:rPr>
          <w:rFonts w:ascii="Book Antiqua" w:hAnsi="Book Antiqua"/>
          <w:szCs w:val="24"/>
          <w:lang w:val="fi-FI"/>
        </w:rPr>
        <w:t xml:space="preserve"> </w:t>
      </w:r>
      <w:proofErr w:type="spellStart"/>
      <w:r w:rsidRPr="00866EAD">
        <w:rPr>
          <w:rFonts w:ascii="Book Antiqua" w:hAnsi="Book Antiqua"/>
          <w:szCs w:val="24"/>
          <w:lang w:val="fi-FI"/>
        </w:rPr>
        <w:t>suami</w:t>
      </w:r>
      <w:proofErr w:type="spellEnd"/>
      <w:r w:rsidRPr="00866EAD">
        <w:rPr>
          <w:rFonts w:ascii="Book Antiqua" w:hAnsi="Book Antiqua"/>
          <w:szCs w:val="24"/>
          <w:lang w:val="fi-FI"/>
        </w:rPr>
        <w:t xml:space="preserve"> </w:t>
      </w:r>
      <w:proofErr w:type="spellStart"/>
      <w:r w:rsidRPr="00866EAD">
        <w:rPr>
          <w:rFonts w:ascii="Book Antiqua" w:hAnsi="Book Antiqua"/>
          <w:szCs w:val="24"/>
          <w:lang w:val="fi-FI"/>
        </w:rPr>
        <w:t>yang</w:t>
      </w:r>
      <w:proofErr w:type="spellEnd"/>
      <w:r w:rsidRPr="00866EAD">
        <w:rPr>
          <w:rFonts w:ascii="Book Antiqua" w:hAnsi="Book Antiqua"/>
          <w:szCs w:val="24"/>
          <w:lang w:val="fi-FI"/>
        </w:rPr>
        <w:t xml:space="preserve"> </w:t>
      </w:r>
      <w:proofErr w:type="spellStart"/>
      <w:r w:rsidRPr="00866EAD">
        <w:rPr>
          <w:rFonts w:ascii="Book Antiqua" w:hAnsi="Book Antiqua"/>
          <w:szCs w:val="24"/>
          <w:lang w:val="fi-FI"/>
        </w:rPr>
        <w:t>meninggal</w:t>
      </w:r>
      <w:proofErr w:type="spellEnd"/>
      <w:r w:rsidRPr="00866EAD">
        <w:rPr>
          <w:rFonts w:ascii="Book Antiqua" w:hAnsi="Book Antiqua"/>
          <w:szCs w:val="24"/>
          <w:lang w:val="fi-FI"/>
        </w:rPr>
        <w:t xml:space="preserve"> </w:t>
      </w:r>
      <w:proofErr w:type="spellStart"/>
      <w:r w:rsidRPr="00866EAD">
        <w:rPr>
          <w:rFonts w:ascii="Book Antiqua" w:hAnsi="Book Antiqua"/>
          <w:szCs w:val="24"/>
          <w:lang w:val="fi-FI"/>
        </w:rPr>
        <w:t>memiliki</w:t>
      </w:r>
      <w:proofErr w:type="spellEnd"/>
      <w:r w:rsidRPr="00866EAD">
        <w:rPr>
          <w:rFonts w:ascii="Book Antiqua" w:hAnsi="Book Antiqua"/>
          <w:szCs w:val="24"/>
          <w:lang w:val="fi-FI"/>
        </w:rPr>
        <w:t xml:space="preserve"> </w:t>
      </w:r>
      <w:proofErr w:type="spellStart"/>
      <w:r w:rsidRPr="00866EAD">
        <w:rPr>
          <w:rFonts w:ascii="Book Antiqua" w:hAnsi="Book Antiqua"/>
          <w:szCs w:val="24"/>
          <w:lang w:val="fi-FI"/>
        </w:rPr>
        <w:t>anak</w:t>
      </w:r>
      <w:proofErr w:type="spellEnd"/>
      <w:r w:rsidRPr="00866EAD">
        <w:rPr>
          <w:rFonts w:ascii="Book Antiqua" w:hAnsi="Book Antiqua"/>
          <w:szCs w:val="24"/>
          <w:lang w:val="fi-FI"/>
        </w:rPr>
        <w:t xml:space="preserve">. </w:t>
      </w:r>
      <w:proofErr w:type="spellStart"/>
      <w:r w:rsidRPr="00866EAD">
        <w:rPr>
          <w:rFonts w:ascii="Book Antiqua" w:hAnsi="Book Antiqua"/>
          <w:szCs w:val="24"/>
          <w:lang w:val="fi-FI"/>
        </w:rPr>
        <w:t>Suami</w:t>
      </w:r>
      <w:proofErr w:type="spellEnd"/>
      <w:r w:rsidRPr="00866EAD">
        <w:rPr>
          <w:rFonts w:ascii="Book Antiqua" w:hAnsi="Book Antiqua"/>
          <w:szCs w:val="24"/>
          <w:lang w:val="fi-FI"/>
        </w:rPr>
        <w:t>,</w:t>
      </w:r>
      <w:r w:rsidR="006404D7" w:rsidRPr="00866EAD">
        <w:rPr>
          <w:rFonts w:ascii="Book Antiqua" w:hAnsi="Book Antiqua"/>
          <w:szCs w:val="24"/>
          <w:lang w:val="fi-FI"/>
        </w:rPr>
        <w:t xml:space="preserve"> </w:t>
      </w:r>
      <w:proofErr w:type="spellStart"/>
      <w:r w:rsidRPr="00866EAD">
        <w:rPr>
          <w:rFonts w:ascii="Book Antiqua" w:hAnsi="Book Antiqua"/>
          <w:szCs w:val="24"/>
          <w:lang w:val="fi-FI"/>
        </w:rPr>
        <w:t>termasuk</w:t>
      </w:r>
      <w:proofErr w:type="spellEnd"/>
      <w:r w:rsidRPr="00866EAD">
        <w:rPr>
          <w:rFonts w:ascii="Book Antiqua" w:hAnsi="Book Antiqua"/>
          <w:szCs w:val="24"/>
          <w:lang w:val="fi-FI"/>
        </w:rPr>
        <w:t xml:space="preserve"> </w:t>
      </w:r>
      <w:proofErr w:type="spellStart"/>
      <w:r w:rsidRPr="00866EAD">
        <w:rPr>
          <w:rFonts w:ascii="Book Antiqua" w:hAnsi="Book Antiqua"/>
          <w:szCs w:val="24"/>
          <w:lang w:val="fi-FI"/>
        </w:rPr>
        <w:t>ahli</w:t>
      </w:r>
      <w:proofErr w:type="spellEnd"/>
      <w:r w:rsidRPr="00866EAD">
        <w:rPr>
          <w:rFonts w:ascii="Book Antiqua" w:hAnsi="Book Antiqua"/>
          <w:szCs w:val="24"/>
          <w:lang w:val="fi-FI"/>
        </w:rPr>
        <w:t xml:space="preserve"> </w:t>
      </w:r>
      <w:proofErr w:type="spellStart"/>
      <w:r w:rsidRPr="00866EAD">
        <w:rPr>
          <w:rFonts w:ascii="Book Antiqua" w:hAnsi="Book Antiqua"/>
          <w:szCs w:val="24"/>
          <w:lang w:val="fi-FI"/>
        </w:rPr>
        <w:t>waris</w:t>
      </w:r>
      <w:proofErr w:type="spellEnd"/>
      <w:r w:rsidRPr="00866EAD">
        <w:rPr>
          <w:rFonts w:ascii="Book Antiqua" w:hAnsi="Book Antiqua"/>
          <w:szCs w:val="24"/>
          <w:lang w:val="fi-FI"/>
        </w:rPr>
        <w:t xml:space="preserve"> </w:t>
      </w:r>
      <w:proofErr w:type="spellStart"/>
      <w:r w:rsidRPr="00866EAD">
        <w:rPr>
          <w:rFonts w:ascii="Book Antiqua" w:hAnsi="Book Antiqua"/>
          <w:szCs w:val="24"/>
          <w:lang w:val="fi-FI"/>
        </w:rPr>
        <w:t>utama</w:t>
      </w:r>
      <w:proofErr w:type="spellEnd"/>
      <w:r w:rsidRPr="00866EAD">
        <w:rPr>
          <w:rFonts w:ascii="Book Antiqua" w:hAnsi="Book Antiqua"/>
          <w:szCs w:val="24"/>
          <w:lang w:val="fi-FI"/>
        </w:rPr>
        <w:t xml:space="preserve">, </w:t>
      </w:r>
      <w:proofErr w:type="spellStart"/>
      <w:r w:rsidRPr="00866EAD">
        <w:rPr>
          <w:rFonts w:ascii="Book Antiqua" w:hAnsi="Book Antiqua"/>
          <w:szCs w:val="24"/>
          <w:lang w:val="fi-FI"/>
        </w:rPr>
        <w:t>berarti</w:t>
      </w:r>
      <w:proofErr w:type="spellEnd"/>
      <w:r w:rsidRPr="00866EAD">
        <w:rPr>
          <w:rFonts w:ascii="Book Antiqua" w:hAnsi="Book Antiqua"/>
          <w:szCs w:val="24"/>
          <w:lang w:val="fi-FI"/>
        </w:rPr>
        <w:t xml:space="preserve"> </w:t>
      </w:r>
      <w:proofErr w:type="spellStart"/>
      <w:r w:rsidRPr="00866EAD">
        <w:rPr>
          <w:rFonts w:ascii="Book Antiqua" w:hAnsi="Book Antiqua"/>
          <w:szCs w:val="24"/>
          <w:lang w:val="fi-FI"/>
        </w:rPr>
        <w:t>mereka</w:t>
      </w:r>
      <w:proofErr w:type="spellEnd"/>
      <w:r w:rsidRPr="00866EAD">
        <w:rPr>
          <w:rFonts w:ascii="Book Antiqua" w:hAnsi="Book Antiqua"/>
          <w:szCs w:val="24"/>
          <w:lang w:val="fi-FI"/>
        </w:rPr>
        <w:t xml:space="preserve"> </w:t>
      </w:r>
      <w:proofErr w:type="spellStart"/>
      <w:r w:rsidRPr="00866EAD">
        <w:rPr>
          <w:rFonts w:ascii="Book Antiqua" w:hAnsi="Book Antiqua"/>
          <w:szCs w:val="24"/>
          <w:lang w:val="fi-FI"/>
        </w:rPr>
        <w:t>selalu</w:t>
      </w:r>
      <w:proofErr w:type="spellEnd"/>
      <w:r w:rsidRPr="00866EAD">
        <w:rPr>
          <w:rFonts w:ascii="Book Antiqua" w:hAnsi="Book Antiqua"/>
          <w:szCs w:val="24"/>
          <w:lang w:val="fi-FI"/>
        </w:rPr>
        <w:t xml:space="preserve"> </w:t>
      </w:r>
      <w:proofErr w:type="spellStart"/>
      <w:r w:rsidRPr="00866EAD">
        <w:rPr>
          <w:rFonts w:ascii="Book Antiqua" w:hAnsi="Book Antiqua"/>
          <w:szCs w:val="24"/>
          <w:lang w:val="fi-FI"/>
        </w:rPr>
        <w:t>menerima</w:t>
      </w:r>
      <w:proofErr w:type="spellEnd"/>
      <w:r w:rsidRPr="00866EAD">
        <w:rPr>
          <w:rFonts w:ascii="Book Antiqua" w:hAnsi="Book Antiqua"/>
          <w:szCs w:val="24"/>
          <w:lang w:val="fi-FI"/>
        </w:rPr>
        <w:t xml:space="preserve"> </w:t>
      </w:r>
      <w:proofErr w:type="spellStart"/>
      <w:r w:rsidRPr="00866EAD">
        <w:rPr>
          <w:rFonts w:ascii="Book Antiqua" w:hAnsi="Book Antiqua"/>
          <w:szCs w:val="24"/>
          <w:lang w:val="fi-FI"/>
        </w:rPr>
        <w:t>warisan</w:t>
      </w:r>
      <w:proofErr w:type="spellEnd"/>
      <w:r w:rsidR="006404D7" w:rsidRPr="00866EAD">
        <w:rPr>
          <w:rFonts w:ascii="Book Antiqua" w:hAnsi="Book Antiqua"/>
          <w:szCs w:val="24"/>
          <w:lang w:val="fi-FI"/>
        </w:rPr>
        <w:t xml:space="preserve"> </w:t>
      </w:r>
      <w:proofErr w:type="spellStart"/>
      <w:r w:rsidRPr="00866EAD">
        <w:rPr>
          <w:rFonts w:ascii="Book Antiqua" w:hAnsi="Book Antiqua"/>
          <w:szCs w:val="24"/>
          <w:lang w:val="fi-FI"/>
        </w:rPr>
        <w:t>dan</w:t>
      </w:r>
      <w:proofErr w:type="spellEnd"/>
      <w:r w:rsidRPr="00866EAD">
        <w:rPr>
          <w:rFonts w:ascii="Book Antiqua" w:hAnsi="Book Antiqua"/>
          <w:szCs w:val="24"/>
          <w:lang w:val="fi-FI"/>
        </w:rPr>
        <w:t xml:space="preserve"> </w:t>
      </w:r>
      <w:proofErr w:type="spellStart"/>
      <w:r w:rsidRPr="00866EAD">
        <w:rPr>
          <w:rFonts w:ascii="Book Antiqua" w:hAnsi="Book Antiqua"/>
          <w:szCs w:val="24"/>
          <w:lang w:val="fi-FI"/>
        </w:rPr>
        <w:t>tidak</w:t>
      </w:r>
      <w:proofErr w:type="spellEnd"/>
      <w:r w:rsidRPr="00866EAD">
        <w:rPr>
          <w:rFonts w:ascii="Book Antiqua" w:hAnsi="Book Antiqua"/>
          <w:szCs w:val="24"/>
          <w:lang w:val="fi-FI"/>
        </w:rPr>
        <w:t xml:space="preserve"> </w:t>
      </w:r>
      <w:proofErr w:type="spellStart"/>
      <w:r w:rsidRPr="00866EAD">
        <w:rPr>
          <w:rFonts w:ascii="Book Antiqua" w:hAnsi="Book Antiqua"/>
          <w:szCs w:val="24"/>
          <w:lang w:val="fi-FI"/>
        </w:rPr>
        <w:t>ada</w:t>
      </w:r>
      <w:proofErr w:type="spellEnd"/>
      <w:r w:rsidRPr="00866EAD">
        <w:rPr>
          <w:rFonts w:ascii="Book Antiqua" w:hAnsi="Book Antiqua"/>
          <w:szCs w:val="24"/>
          <w:lang w:val="fi-FI"/>
        </w:rPr>
        <w:t xml:space="preserve"> </w:t>
      </w:r>
      <w:proofErr w:type="spellStart"/>
      <w:r w:rsidRPr="00866EAD">
        <w:rPr>
          <w:rFonts w:ascii="Book Antiqua" w:hAnsi="Book Antiqua"/>
          <w:szCs w:val="24"/>
          <w:lang w:val="fi-FI"/>
        </w:rPr>
        <w:t>yang</w:t>
      </w:r>
      <w:proofErr w:type="spellEnd"/>
      <w:r w:rsidRPr="00866EAD">
        <w:rPr>
          <w:rFonts w:ascii="Book Antiqua" w:hAnsi="Book Antiqua"/>
          <w:szCs w:val="24"/>
          <w:lang w:val="fi-FI"/>
        </w:rPr>
        <w:t xml:space="preserve"> </w:t>
      </w:r>
      <w:proofErr w:type="spellStart"/>
      <w:r w:rsidRPr="00866EAD">
        <w:rPr>
          <w:rFonts w:ascii="Book Antiqua" w:hAnsi="Book Antiqua"/>
          <w:szCs w:val="24"/>
          <w:lang w:val="fi-FI"/>
        </w:rPr>
        <w:t>menghalanginya</w:t>
      </w:r>
      <w:proofErr w:type="spellEnd"/>
      <w:r w:rsidRPr="00866EAD">
        <w:rPr>
          <w:rFonts w:ascii="Book Antiqua" w:hAnsi="Book Antiqua"/>
          <w:szCs w:val="24"/>
          <w:lang w:val="fi-FI"/>
        </w:rPr>
        <w:t>.</w:t>
      </w:r>
    </w:p>
    <w:p w14:paraId="1E94FCD0" w14:textId="77777777" w:rsidR="006404D7" w:rsidRPr="00866EAD" w:rsidRDefault="00C45433" w:rsidP="006404D7">
      <w:pPr>
        <w:pStyle w:val="NoSpacing"/>
        <w:numPr>
          <w:ilvl w:val="1"/>
          <w:numId w:val="3"/>
        </w:numPr>
        <w:spacing w:before="240" w:after="240" w:line="240" w:lineRule="auto"/>
        <w:jc w:val="both"/>
        <w:rPr>
          <w:rFonts w:ascii="Book Antiqua" w:hAnsi="Book Antiqua"/>
          <w:szCs w:val="24"/>
          <w:lang w:val="fi-FI"/>
        </w:rPr>
      </w:pPr>
      <w:proofErr w:type="spellStart"/>
      <w:r w:rsidRPr="00866EAD">
        <w:rPr>
          <w:rFonts w:ascii="Book Antiqua" w:hAnsi="Book Antiqua"/>
          <w:szCs w:val="24"/>
          <w:lang w:val="fi-FI"/>
        </w:rPr>
        <w:t>Anak</w:t>
      </w:r>
      <w:proofErr w:type="spellEnd"/>
      <w:r w:rsidRPr="00866EAD">
        <w:rPr>
          <w:rFonts w:ascii="Book Antiqua" w:hAnsi="Book Antiqua"/>
          <w:szCs w:val="24"/>
          <w:lang w:val="fi-FI"/>
        </w:rPr>
        <w:t xml:space="preserve"> </w:t>
      </w:r>
      <w:proofErr w:type="gramStart"/>
      <w:r w:rsidRPr="00866EAD">
        <w:rPr>
          <w:rFonts w:ascii="Book Antiqua" w:hAnsi="Book Antiqua"/>
          <w:szCs w:val="24"/>
          <w:lang w:val="fi-FI"/>
        </w:rPr>
        <w:t>laki-laki</w:t>
      </w:r>
      <w:proofErr w:type="gramEnd"/>
      <w:r w:rsidRPr="00866EAD">
        <w:rPr>
          <w:rFonts w:ascii="Book Antiqua" w:hAnsi="Book Antiqua"/>
          <w:szCs w:val="24"/>
          <w:lang w:val="fi-FI"/>
        </w:rPr>
        <w:t xml:space="preserve"> </w:t>
      </w:r>
      <w:proofErr w:type="spellStart"/>
      <w:r w:rsidRPr="00866EAD">
        <w:rPr>
          <w:rFonts w:ascii="Book Antiqua" w:hAnsi="Book Antiqua"/>
          <w:szCs w:val="24"/>
          <w:lang w:val="fi-FI"/>
        </w:rPr>
        <w:t>berhak</w:t>
      </w:r>
      <w:proofErr w:type="spellEnd"/>
      <w:r w:rsidRPr="00866EAD">
        <w:rPr>
          <w:rFonts w:ascii="Book Antiqua" w:hAnsi="Book Antiqua"/>
          <w:szCs w:val="24"/>
          <w:lang w:val="fi-FI"/>
        </w:rPr>
        <w:t xml:space="preserve"> </w:t>
      </w:r>
      <w:proofErr w:type="spellStart"/>
      <w:r w:rsidRPr="00866EAD">
        <w:rPr>
          <w:rFonts w:ascii="Book Antiqua" w:hAnsi="Book Antiqua"/>
          <w:szCs w:val="24"/>
          <w:lang w:val="fi-FI"/>
        </w:rPr>
        <w:t>atas</w:t>
      </w:r>
      <w:proofErr w:type="spellEnd"/>
      <w:r w:rsidRPr="00866EAD">
        <w:rPr>
          <w:rFonts w:ascii="Book Antiqua" w:hAnsi="Book Antiqua"/>
          <w:szCs w:val="24"/>
          <w:lang w:val="fi-FI"/>
        </w:rPr>
        <w:t xml:space="preserve"> </w:t>
      </w:r>
      <w:proofErr w:type="spellStart"/>
      <w:r w:rsidRPr="00866EAD">
        <w:rPr>
          <w:rFonts w:ascii="Book Antiqua" w:hAnsi="Book Antiqua"/>
          <w:szCs w:val="24"/>
          <w:lang w:val="fi-FI"/>
        </w:rPr>
        <w:t>semua</w:t>
      </w:r>
      <w:proofErr w:type="spellEnd"/>
      <w:r w:rsidRPr="00866EAD">
        <w:rPr>
          <w:rFonts w:ascii="Book Antiqua" w:hAnsi="Book Antiqua"/>
          <w:szCs w:val="24"/>
          <w:lang w:val="fi-FI"/>
        </w:rPr>
        <w:t xml:space="preserve"> </w:t>
      </w:r>
      <w:proofErr w:type="spellStart"/>
      <w:r w:rsidRPr="00866EAD">
        <w:rPr>
          <w:rFonts w:ascii="Book Antiqua" w:hAnsi="Book Antiqua"/>
          <w:szCs w:val="24"/>
          <w:lang w:val="fi-FI"/>
        </w:rPr>
        <w:t>harta</w:t>
      </w:r>
      <w:proofErr w:type="spellEnd"/>
      <w:r w:rsidRPr="00866EAD">
        <w:rPr>
          <w:rFonts w:ascii="Book Antiqua" w:hAnsi="Book Antiqua"/>
          <w:szCs w:val="24"/>
          <w:lang w:val="fi-FI"/>
        </w:rPr>
        <w:t xml:space="preserve"> </w:t>
      </w:r>
      <w:proofErr w:type="spellStart"/>
      <w:r w:rsidRPr="00866EAD">
        <w:rPr>
          <w:rFonts w:ascii="Book Antiqua" w:hAnsi="Book Antiqua"/>
          <w:szCs w:val="24"/>
          <w:lang w:val="fi-FI"/>
        </w:rPr>
        <w:t>warisan</w:t>
      </w:r>
      <w:proofErr w:type="spellEnd"/>
      <w:r w:rsidRPr="00866EAD">
        <w:rPr>
          <w:rFonts w:ascii="Book Antiqua" w:hAnsi="Book Antiqua"/>
          <w:szCs w:val="24"/>
          <w:lang w:val="fi-FI"/>
        </w:rPr>
        <w:t xml:space="preserve"> </w:t>
      </w:r>
      <w:proofErr w:type="spellStart"/>
      <w:r w:rsidRPr="00866EAD">
        <w:rPr>
          <w:rFonts w:ascii="Book Antiqua" w:hAnsi="Book Antiqua"/>
          <w:szCs w:val="24"/>
          <w:lang w:val="fi-FI"/>
        </w:rPr>
        <w:t>jika</w:t>
      </w:r>
      <w:proofErr w:type="spellEnd"/>
      <w:r w:rsidRPr="00866EAD">
        <w:rPr>
          <w:rFonts w:ascii="Book Antiqua" w:hAnsi="Book Antiqua"/>
          <w:szCs w:val="24"/>
          <w:lang w:val="fi-FI"/>
        </w:rPr>
        <w:t xml:space="preserve"> </w:t>
      </w:r>
      <w:proofErr w:type="spellStart"/>
      <w:r w:rsidRPr="00866EAD">
        <w:rPr>
          <w:rFonts w:ascii="Book Antiqua" w:hAnsi="Book Antiqua"/>
          <w:szCs w:val="24"/>
          <w:lang w:val="fi-FI"/>
        </w:rPr>
        <w:t>tidak</w:t>
      </w:r>
      <w:proofErr w:type="spellEnd"/>
      <w:r w:rsidRPr="00866EAD">
        <w:rPr>
          <w:rFonts w:ascii="Book Antiqua" w:hAnsi="Book Antiqua"/>
          <w:szCs w:val="24"/>
          <w:lang w:val="fi-FI"/>
        </w:rPr>
        <w:t xml:space="preserve"> </w:t>
      </w:r>
      <w:proofErr w:type="spellStart"/>
      <w:r w:rsidRPr="00866EAD">
        <w:rPr>
          <w:rFonts w:ascii="Book Antiqua" w:hAnsi="Book Antiqua"/>
          <w:szCs w:val="24"/>
          <w:lang w:val="fi-FI"/>
        </w:rPr>
        <w:t>ada</w:t>
      </w:r>
      <w:proofErr w:type="spellEnd"/>
      <w:r w:rsidRPr="00866EAD">
        <w:rPr>
          <w:rFonts w:ascii="Book Antiqua" w:hAnsi="Book Antiqua"/>
          <w:szCs w:val="24"/>
          <w:lang w:val="fi-FI"/>
        </w:rPr>
        <w:t xml:space="preserve"> </w:t>
      </w:r>
      <w:proofErr w:type="spellStart"/>
      <w:r w:rsidRPr="00866EAD">
        <w:rPr>
          <w:rFonts w:ascii="Book Antiqua" w:hAnsi="Book Antiqua"/>
          <w:szCs w:val="24"/>
          <w:lang w:val="fi-FI"/>
        </w:rPr>
        <w:t>ahli</w:t>
      </w:r>
      <w:proofErr w:type="spellEnd"/>
      <w:r w:rsidR="006404D7" w:rsidRPr="00866EAD">
        <w:rPr>
          <w:rFonts w:ascii="Book Antiqua" w:hAnsi="Book Antiqua"/>
          <w:szCs w:val="24"/>
          <w:lang w:val="fi-FI"/>
        </w:rPr>
        <w:t xml:space="preserve"> </w:t>
      </w:r>
      <w:proofErr w:type="spellStart"/>
      <w:r w:rsidRPr="00866EAD">
        <w:rPr>
          <w:rFonts w:ascii="Book Antiqua" w:hAnsi="Book Antiqua"/>
          <w:szCs w:val="24"/>
          <w:lang w:val="fi-FI"/>
        </w:rPr>
        <w:t>waris</w:t>
      </w:r>
      <w:proofErr w:type="spellEnd"/>
      <w:r w:rsidRPr="00866EAD">
        <w:rPr>
          <w:rFonts w:ascii="Book Antiqua" w:hAnsi="Book Antiqua"/>
          <w:szCs w:val="24"/>
          <w:lang w:val="fi-FI"/>
        </w:rPr>
        <w:t xml:space="preserve"> lain </w:t>
      </w:r>
      <w:proofErr w:type="spellStart"/>
      <w:r w:rsidRPr="00866EAD">
        <w:rPr>
          <w:rFonts w:ascii="Book Antiqua" w:hAnsi="Book Antiqua"/>
          <w:szCs w:val="24"/>
          <w:lang w:val="fi-FI"/>
        </w:rPr>
        <w:t>dan</w:t>
      </w:r>
      <w:proofErr w:type="spellEnd"/>
      <w:r w:rsidRPr="00866EAD">
        <w:rPr>
          <w:rFonts w:ascii="Book Antiqua" w:hAnsi="Book Antiqua"/>
          <w:szCs w:val="24"/>
          <w:lang w:val="fi-FI"/>
        </w:rPr>
        <w:t xml:space="preserve"> </w:t>
      </w:r>
      <w:proofErr w:type="spellStart"/>
      <w:r w:rsidRPr="00866EAD">
        <w:rPr>
          <w:rFonts w:ascii="Book Antiqua" w:hAnsi="Book Antiqua"/>
          <w:szCs w:val="24"/>
          <w:lang w:val="fi-FI"/>
        </w:rPr>
        <w:t>mendapat</w:t>
      </w:r>
      <w:proofErr w:type="spellEnd"/>
      <w:r w:rsidRPr="00866EAD">
        <w:rPr>
          <w:rFonts w:ascii="Book Antiqua" w:hAnsi="Book Antiqua"/>
          <w:szCs w:val="24"/>
          <w:lang w:val="fi-FI"/>
        </w:rPr>
        <w:t xml:space="preserve"> </w:t>
      </w:r>
      <w:proofErr w:type="spellStart"/>
      <w:r w:rsidRPr="00866EAD">
        <w:rPr>
          <w:rFonts w:ascii="Book Antiqua" w:hAnsi="Book Antiqua"/>
          <w:szCs w:val="24"/>
          <w:lang w:val="fi-FI"/>
        </w:rPr>
        <w:t>sisanya</w:t>
      </w:r>
      <w:proofErr w:type="spellEnd"/>
      <w:r w:rsidRPr="00866EAD">
        <w:rPr>
          <w:rFonts w:ascii="Book Antiqua" w:hAnsi="Book Antiqua"/>
          <w:szCs w:val="24"/>
          <w:lang w:val="fi-FI"/>
        </w:rPr>
        <w:t xml:space="preserve"> (</w:t>
      </w:r>
      <w:proofErr w:type="spellStart"/>
      <w:r w:rsidRPr="00866EAD">
        <w:rPr>
          <w:rFonts w:ascii="Book Antiqua" w:hAnsi="Book Antiqua"/>
          <w:szCs w:val="24"/>
          <w:lang w:val="fi-FI"/>
        </w:rPr>
        <w:t>ashabah</w:t>
      </w:r>
      <w:proofErr w:type="spellEnd"/>
      <w:r w:rsidRPr="00866EAD">
        <w:rPr>
          <w:rFonts w:ascii="Book Antiqua" w:hAnsi="Book Antiqua"/>
          <w:szCs w:val="24"/>
          <w:lang w:val="fi-FI"/>
        </w:rPr>
        <w:t xml:space="preserve">) </w:t>
      </w:r>
      <w:proofErr w:type="spellStart"/>
      <w:r w:rsidRPr="00866EAD">
        <w:rPr>
          <w:rFonts w:ascii="Book Antiqua" w:hAnsi="Book Antiqua"/>
          <w:szCs w:val="24"/>
          <w:lang w:val="fi-FI"/>
        </w:rPr>
        <w:t>jika</w:t>
      </w:r>
      <w:proofErr w:type="spellEnd"/>
      <w:r w:rsidRPr="00866EAD">
        <w:rPr>
          <w:rFonts w:ascii="Book Antiqua" w:hAnsi="Book Antiqua"/>
          <w:szCs w:val="24"/>
          <w:lang w:val="fi-FI"/>
        </w:rPr>
        <w:t xml:space="preserve"> </w:t>
      </w:r>
      <w:proofErr w:type="spellStart"/>
      <w:r w:rsidRPr="00866EAD">
        <w:rPr>
          <w:rFonts w:ascii="Book Antiqua" w:hAnsi="Book Antiqua"/>
          <w:szCs w:val="24"/>
          <w:lang w:val="fi-FI"/>
        </w:rPr>
        <w:t>ada</w:t>
      </w:r>
      <w:proofErr w:type="spellEnd"/>
      <w:r w:rsidRPr="00866EAD">
        <w:rPr>
          <w:rFonts w:ascii="Book Antiqua" w:hAnsi="Book Antiqua"/>
          <w:szCs w:val="24"/>
          <w:lang w:val="fi-FI"/>
        </w:rPr>
        <w:t xml:space="preserve"> </w:t>
      </w:r>
      <w:proofErr w:type="spellStart"/>
      <w:r w:rsidRPr="00866EAD">
        <w:rPr>
          <w:rFonts w:ascii="Book Antiqua" w:hAnsi="Book Antiqua"/>
          <w:szCs w:val="24"/>
          <w:lang w:val="fi-FI"/>
        </w:rPr>
        <w:t>ahli</w:t>
      </w:r>
      <w:proofErr w:type="spellEnd"/>
      <w:r w:rsidRPr="00866EAD">
        <w:rPr>
          <w:rFonts w:ascii="Book Antiqua" w:hAnsi="Book Antiqua"/>
          <w:szCs w:val="24"/>
          <w:lang w:val="fi-FI"/>
        </w:rPr>
        <w:t xml:space="preserve"> </w:t>
      </w:r>
      <w:proofErr w:type="spellStart"/>
      <w:r w:rsidRPr="00866EAD">
        <w:rPr>
          <w:rFonts w:ascii="Book Antiqua" w:hAnsi="Book Antiqua"/>
          <w:szCs w:val="24"/>
          <w:lang w:val="fi-FI"/>
        </w:rPr>
        <w:t>waris</w:t>
      </w:r>
      <w:proofErr w:type="spellEnd"/>
      <w:r w:rsidRPr="00866EAD">
        <w:rPr>
          <w:rFonts w:ascii="Book Antiqua" w:hAnsi="Book Antiqua"/>
          <w:szCs w:val="24"/>
          <w:lang w:val="fi-FI"/>
        </w:rPr>
        <w:t xml:space="preserve"> lain,</w:t>
      </w:r>
      <w:r w:rsidR="006404D7" w:rsidRPr="00866EAD">
        <w:rPr>
          <w:rFonts w:ascii="Book Antiqua" w:hAnsi="Book Antiqua"/>
          <w:szCs w:val="24"/>
          <w:lang w:val="fi-FI"/>
        </w:rPr>
        <w:t xml:space="preserve"> </w:t>
      </w:r>
      <w:proofErr w:type="spellStart"/>
      <w:r w:rsidRPr="00866EAD">
        <w:rPr>
          <w:rFonts w:ascii="Book Antiqua" w:hAnsi="Book Antiqua"/>
          <w:szCs w:val="24"/>
          <w:lang w:val="fi-FI"/>
        </w:rPr>
        <w:t>jika</w:t>
      </w:r>
      <w:proofErr w:type="spellEnd"/>
      <w:r w:rsidRPr="00866EAD">
        <w:rPr>
          <w:rFonts w:ascii="Book Antiqua" w:hAnsi="Book Antiqua"/>
          <w:szCs w:val="24"/>
          <w:lang w:val="fi-FI"/>
        </w:rPr>
        <w:t xml:space="preserve"> dia </w:t>
      </w:r>
      <w:proofErr w:type="spellStart"/>
      <w:r w:rsidRPr="00866EAD">
        <w:rPr>
          <w:rFonts w:ascii="Book Antiqua" w:hAnsi="Book Antiqua"/>
          <w:szCs w:val="24"/>
          <w:lang w:val="fi-FI"/>
        </w:rPr>
        <w:t>bersama</w:t>
      </w:r>
      <w:proofErr w:type="spellEnd"/>
      <w:r w:rsidRPr="00866EAD">
        <w:rPr>
          <w:rFonts w:ascii="Book Antiqua" w:hAnsi="Book Antiqua"/>
          <w:szCs w:val="24"/>
          <w:lang w:val="fi-FI"/>
        </w:rPr>
        <w:t xml:space="preserve"> </w:t>
      </w:r>
      <w:proofErr w:type="spellStart"/>
      <w:r w:rsidRPr="00866EAD">
        <w:rPr>
          <w:rFonts w:ascii="Book Antiqua" w:hAnsi="Book Antiqua"/>
          <w:szCs w:val="24"/>
          <w:lang w:val="fi-FI"/>
        </w:rPr>
        <w:t>anak</w:t>
      </w:r>
      <w:proofErr w:type="spellEnd"/>
      <w:r w:rsidRPr="00866EAD">
        <w:rPr>
          <w:rFonts w:ascii="Book Antiqua" w:hAnsi="Book Antiqua"/>
          <w:szCs w:val="24"/>
          <w:lang w:val="fi-FI"/>
        </w:rPr>
        <w:t xml:space="preserve"> </w:t>
      </w:r>
      <w:proofErr w:type="spellStart"/>
      <w:r w:rsidRPr="00866EAD">
        <w:rPr>
          <w:rFonts w:ascii="Book Antiqua" w:hAnsi="Book Antiqua"/>
          <w:szCs w:val="24"/>
          <w:lang w:val="fi-FI"/>
        </w:rPr>
        <w:t>perempuan</w:t>
      </w:r>
      <w:proofErr w:type="spellEnd"/>
      <w:r w:rsidRPr="00866EAD">
        <w:rPr>
          <w:rFonts w:ascii="Book Antiqua" w:hAnsi="Book Antiqua"/>
          <w:szCs w:val="24"/>
          <w:lang w:val="fi-FI"/>
        </w:rPr>
        <w:t xml:space="preserve">, </w:t>
      </w:r>
      <w:proofErr w:type="spellStart"/>
      <w:r w:rsidRPr="00866EAD">
        <w:rPr>
          <w:rFonts w:ascii="Book Antiqua" w:hAnsi="Book Antiqua"/>
          <w:szCs w:val="24"/>
          <w:lang w:val="fi-FI"/>
        </w:rPr>
        <w:t>bagiannya</w:t>
      </w:r>
      <w:proofErr w:type="spellEnd"/>
      <w:r w:rsidRPr="00866EAD">
        <w:rPr>
          <w:rFonts w:ascii="Book Antiqua" w:hAnsi="Book Antiqua"/>
          <w:szCs w:val="24"/>
          <w:lang w:val="fi-FI"/>
        </w:rPr>
        <w:t xml:space="preserve"> </w:t>
      </w:r>
      <w:proofErr w:type="spellStart"/>
      <w:r w:rsidRPr="00866EAD">
        <w:rPr>
          <w:rFonts w:ascii="Book Antiqua" w:hAnsi="Book Antiqua"/>
          <w:szCs w:val="24"/>
          <w:lang w:val="fi-FI"/>
        </w:rPr>
        <w:t>dua</w:t>
      </w:r>
      <w:proofErr w:type="spellEnd"/>
      <w:r w:rsidRPr="00866EAD">
        <w:rPr>
          <w:rFonts w:ascii="Book Antiqua" w:hAnsi="Book Antiqua"/>
          <w:szCs w:val="24"/>
          <w:lang w:val="fi-FI"/>
        </w:rPr>
        <w:t xml:space="preserve"> kali lipat </w:t>
      </w:r>
      <w:proofErr w:type="spellStart"/>
      <w:r w:rsidRPr="00866EAD">
        <w:rPr>
          <w:rFonts w:ascii="Book Antiqua" w:hAnsi="Book Antiqua"/>
          <w:szCs w:val="24"/>
          <w:lang w:val="fi-FI"/>
        </w:rPr>
        <w:t>bagian</w:t>
      </w:r>
      <w:proofErr w:type="spellEnd"/>
      <w:r w:rsidR="006404D7" w:rsidRPr="00866EAD">
        <w:rPr>
          <w:rFonts w:ascii="Book Antiqua" w:hAnsi="Book Antiqua"/>
          <w:szCs w:val="24"/>
          <w:lang w:val="fi-FI"/>
        </w:rPr>
        <w:t xml:space="preserve"> </w:t>
      </w:r>
      <w:proofErr w:type="spellStart"/>
      <w:r w:rsidRPr="00866EAD">
        <w:rPr>
          <w:rFonts w:ascii="Book Antiqua" w:hAnsi="Book Antiqua"/>
          <w:szCs w:val="24"/>
          <w:lang w:val="fi-FI"/>
        </w:rPr>
        <w:t>anak</w:t>
      </w:r>
      <w:proofErr w:type="spellEnd"/>
      <w:r w:rsidRPr="00866EAD">
        <w:rPr>
          <w:rFonts w:ascii="Book Antiqua" w:hAnsi="Book Antiqua"/>
          <w:szCs w:val="24"/>
          <w:lang w:val="fi-FI"/>
        </w:rPr>
        <w:t xml:space="preserve"> </w:t>
      </w:r>
      <w:proofErr w:type="spellStart"/>
      <w:r w:rsidRPr="00866EAD">
        <w:rPr>
          <w:rFonts w:ascii="Book Antiqua" w:hAnsi="Book Antiqua"/>
          <w:szCs w:val="24"/>
          <w:lang w:val="fi-FI"/>
        </w:rPr>
        <w:t>perempuan</w:t>
      </w:r>
      <w:proofErr w:type="spellEnd"/>
      <w:r w:rsidRPr="00866EAD">
        <w:rPr>
          <w:rFonts w:ascii="Book Antiqua" w:hAnsi="Book Antiqua"/>
          <w:szCs w:val="24"/>
          <w:lang w:val="fi-FI"/>
        </w:rPr>
        <w:t xml:space="preserve">. </w:t>
      </w:r>
      <w:proofErr w:type="spellStart"/>
      <w:r w:rsidRPr="00866EAD">
        <w:rPr>
          <w:rFonts w:ascii="Book Antiqua" w:hAnsi="Book Antiqua"/>
          <w:szCs w:val="24"/>
          <w:lang w:val="fi-FI"/>
        </w:rPr>
        <w:t>Anak</w:t>
      </w:r>
      <w:proofErr w:type="spellEnd"/>
      <w:r w:rsidRPr="00866EAD">
        <w:rPr>
          <w:rFonts w:ascii="Book Antiqua" w:hAnsi="Book Antiqua"/>
          <w:szCs w:val="24"/>
          <w:lang w:val="fi-FI"/>
        </w:rPr>
        <w:t xml:space="preserve"> </w:t>
      </w:r>
      <w:proofErr w:type="gramStart"/>
      <w:r w:rsidRPr="00866EAD">
        <w:rPr>
          <w:rFonts w:ascii="Book Antiqua" w:hAnsi="Book Antiqua"/>
          <w:szCs w:val="24"/>
          <w:lang w:val="fi-FI"/>
        </w:rPr>
        <w:t>laki-laki</w:t>
      </w:r>
      <w:proofErr w:type="gramEnd"/>
      <w:r w:rsidRPr="00866EAD">
        <w:rPr>
          <w:rFonts w:ascii="Book Antiqua" w:hAnsi="Book Antiqua"/>
          <w:szCs w:val="24"/>
          <w:lang w:val="fi-FI"/>
        </w:rPr>
        <w:t xml:space="preserve"> </w:t>
      </w:r>
      <w:proofErr w:type="spellStart"/>
      <w:r w:rsidRPr="00866EAD">
        <w:rPr>
          <w:rFonts w:ascii="Book Antiqua" w:hAnsi="Book Antiqua"/>
          <w:szCs w:val="24"/>
          <w:lang w:val="fi-FI"/>
        </w:rPr>
        <w:t>memiliki</w:t>
      </w:r>
      <w:proofErr w:type="spellEnd"/>
      <w:r w:rsidRPr="00866EAD">
        <w:rPr>
          <w:rFonts w:ascii="Book Antiqua" w:hAnsi="Book Antiqua"/>
          <w:szCs w:val="24"/>
          <w:lang w:val="fi-FI"/>
        </w:rPr>
        <w:t xml:space="preserve"> </w:t>
      </w:r>
      <w:proofErr w:type="spellStart"/>
      <w:r w:rsidRPr="00866EAD">
        <w:rPr>
          <w:rFonts w:ascii="Book Antiqua" w:hAnsi="Book Antiqua"/>
          <w:szCs w:val="24"/>
          <w:lang w:val="fi-FI"/>
        </w:rPr>
        <w:t>kedudukan</w:t>
      </w:r>
      <w:proofErr w:type="spellEnd"/>
      <w:r w:rsidRPr="00866EAD">
        <w:rPr>
          <w:rFonts w:ascii="Book Antiqua" w:hAnsi="Book Antiqua"/>
          <w:szCs w:val="24"/>
          <w:lang w:val="fi-FI"/>
        </w:rPr>
        <w:t xml:space="preserve"> </w:t>
      </w:r>
      <w:proofErr w:type="spellStart"/>
      <w:r w:rsidRPr="00866EAD">
        <w:rPr>
          <w:rFonts w:ascii="Book Antiqua" w:hAnsi="Book Antiqua"/>
          <w:szCs w:val="24"/>
          <w:lang w:val="fi-FI"/>
        </w:rPr>
        <w:t>yang</w:t>
      </w:r>
      <w:proofErr w:type="spellEnd"/>
      <w:r w:rsidRPr="00866EAD">
        <w:rPr>
          <w:rFonts w:ascii="Book Antiqua" w:hAnsi="Book Antiqua"/>
          <w:szCs w:val="24"/>
          <w:lang w:val="fi-FI"/>
        </w:rPr>
        <w:t xml:space="preserve"> </w:t>
      </w:r>
      <w:proofErr w:type="spellStart"/>
      <w:r w:rsidRPr="00866EAD">
        <w:rPr>
          <w:rFonts w:ascii="Book Antiqua" w:hAnsi="Book Antiqua"/>
          <w:szCs w:val="24"/>
          <w:lang w:val="fi-FI"/>
        </w:rPr>
        <w:t>paling</w:t>
      </w:r>
      <w:proofErr w:type="spellEnd"/>
      <w:r w:rsidR="006404D7" w:rsidRPr="00866EAD">
        <w:rPr>
          <w:rFonts w:ascii="Book Antiqua" w:hAnsi="Book Antiqua"/>
          <w:szCs w:val="24"/>
          <w:lang w:val="fi-FI"/>
        </w:rPr>
        <w:t xml:space="preserve"> </w:t>
      </w:r>
      <w:proofErr w:type="spellStart"/>
      <w:r w:rsidRPr="00866EAD">
        <w:rPr>
          <w:rFonts w:ascii="Book Antiqua" w:hAnsi="Book Antiqua"/>
          <w:szCs w:val="24"/>
          <w:lang w:val="fi-FI"/>
        </w:rPr>
        <w:t>kuat</w:t>
      </w:r>
      <w:proofErr w:type="spellEnd"/>
      <w:r w:rsidRPr="00866EAD">
        <w:rPr>
          <w:rFonts w:ascii="Book Antiqua" w:hAnsi="Book Antiqua"/>
          <w:szCs w:val="24"/>
          <w:lang w:val="fi-FI"/>
        </w:rPr>
        <w:t xml:space="preserve"> </w:t>
      </w:r>
      <w:proofErr w:type="spellStart"/>
      <w:r w:rsidRPr="00866EAD">
        <w:rPr>
          <w:rFonts w:ascii="Book Antiqua" w:hAnsi="Book Antiqua"/>
          <w:szCs w:val="24"/>
          <w:lang w:val="fi-FI"/>
        </w:rPr>
        <w:t>dan</w:t>
      </w:r>
      <w:proofErr w:type="spellEnd"/>
      <w:r w:rsidRPr="00866EAD">
        <w:rPr>
          <w:rFonts w:ascii="Book Antiqua" w:hAnsi="Book Antiqua"/>
          <w:szCs w:val="24"/>
          <w:lang w:val="fi-FI"/>
        </w:rPr>
        <w:t xml:space="preserve"> </w:t>
      </w:r>
      <w:proofErr w:type="spellStart"/>
      <w:r w:rsidRPr="00866EAD">
        <w:rPr>
          <w:rFonts w:ascii="Book Antiqua" w:hAnsi="Book Antiqua"/>
          <w:szCs w:val="24"/>
          <w:lang w:val="fi-FI"/>
        </w:rPr>
        <w:t>menjadi</w:t>
      </w:r>
      <w:proofErr w:type="spellEnd"/>
      <w:r w:rsidRPr="00866EAD">
        <w:rPr>
          <w:rFonts w:ascii="Book Antiqua" w:hAnsi="Book Antiqua"/>
          <w:szCs w:val="24"/>
          <w:lang w:val="fi-FI"/>
        </w:rPr>
        <w:t xml:space="preserve"> </w:t>
      </w:r>
      <w:proofErr w:type="spellStart"/>
      <w:r w:rsidRPr="00866EAD">
        <w:rPr>
          <w:rFonts w:ascii="Book Antiqua" w:hAnsi="Book Antiqua"/>
          <w:szCs w:val="24"/>
          <w:lang w:val="fi-FI"/>
        </w:rPr>
        <w:t>penghalang</w:t>
      </w:r>
      <w:proofErr w:type="spellEnd"/>
      <w:r w:rsidRPr="00866EAD">
        <w:rPr>
          <w:rFonts w:ascii="Book Antiqua" w:hAnsi="Book Antiqua"/>
          <w:szCs w:val="24"/>
          <w:lang w:val="fi-FI"/>
        </w:rPr>
        <w:t>/</w:t>
      </w:r>
      <w:proofErr w:type="spellStart"/>
      <w:r w:rsidRPr="00866EAD">
        <w:rPr>
          <w:rFonts w:ascii="Book Antiqua" w:hAnsi="Book Antiqua"/>
          <w:szCs w:val="24"/>
          <w:lang w:val="fi-FI"/>
        </w:rPr>
        <w:t>tabir</w:t>
      </w:r>
      <w:proofErr w:type="spellEnd"/>
      <w:r w:rsidRPr="00866EAD">
        <w:rPr>
          <w:rFonts w:ascii="Book Antiqua" w:hAnsi="Book Antiqua"/>
          <w:szCs w:val="24"/>
          <w:lang w:val="fi-FI"/>
        </w:rPr>
        <w:t xml:space="preserve"> dari </w:t>
      </w:r>
      <w:proofErr w:type="spellStart"/>
      <w:r w:rsidRPr="00866EAD">
        <w:rPr>
          <w:rFonts w:ascii="Book Antiqua" w:hAnsi="Book Antiqua"/>
          <w:szCs w:val="24"/>
          <w:lang w:val="fi-FI"/>
        </w:rPr>
        <w:t>saudara</w:t>
      </w:r>
      <w:proofErr w:type="spellEnd"/>
      <w:r w:rsidRPr="00866EAD">
        <w:rPr>
          <w:rFonts w:ascii="Book Antiqua" w:hAnsi="Book Antiqua"/>
          <w:szCs w:val="24"/>
          <w:lang w:val="fi-FI"/>
        </w:rPr>
        <w:t xml:space="preserve"> </w:t>
      </w:r>
      <w:proofErr w:type="spellStart"/>
      <w:r w:rsidRPr="00866EAD">
        <w:rPr>
          <w:rFonts w:ascii="Book Antiqua" w:hAnsi="Book Antiqua"/>
          <w:szCs w:val="24"/>
          <w:lang w:val="fi-FI"/>
        </w:rPr>
        <w:t>kandung</w:t>
      </w:r>
      <w:proofErr w:type="spellEnd"/>
      <w:r w:rsidRPr="00866EAD">
        <w:rPr>
          <w:rFonts w:ascii="Book Antiqua" w:hAnsi="Book Antiqua"/>
          <w:szCs w:val="24"/>
          <w:lang w:val="fi-FI"/>
        </w:rPr>
        <w:t xml:space="preserve"> </w:t>
      </w:r>
      <w:proofErr w:type="spellStart"/>
      <w:r w:rsidRPr="00866EAD">
        <w:rPr>
          <w:rFonts w:ascii="Book Antiqua" w:hAnsi="Book Antiqua"/>
          <w:szCs w:val="24"/>
          <w:lang w:val="fi-FI"/>
        </w:rPr>
        <w:t>yang</w:t>
      </w:r>
      <w:proofErr w:type="spellEnd"/>
      <w:r w:rsidRPr="00866EAD">
        <w:rPr>
          <w:rFonts w:ascii="Book Antiqua" w:hAnsi="Book Antiqua"/>
          <w:szCs w:val="24"/>
          <w:lang w:val="fi-FI"/>
        </w:rPr>
        <w:t xml:space="preserve"> lain</w:t>
      </w:r>
      <w:r w:rsidR="006404D7" w:rsidRPr="00866EAD">
        <w:rPr>
          <w:rFonts w:ascii="Book Antiqua" w:hAnsi="Book Antiqua"/>
          <w:szCs w:val="24"/>
          <w:lang w:val="fi-FI"/>
        </w:rPr>
        <w:t xml:space="preserve"> </w:t>
      </w:r>
      <w:proofErr w:type="spellStart"/>
      <w:r w:rsidRPr="00866EAD">
        <w:rPr>
          <w:rFonts w:ascii="Book Antiqua" w:hAnsi="Book Antiqua"/>
          <w:szCs w:val="24"/>
          <w:lang w:val="fi-FI"/>
        </w:rPr>
        <w:t>untuk</w:t>
      </w:r>
      <w:proofErr w:type="spellEnd"/>
      <w:r w:rsidRPr="00866EAD">
        <w:rPr>
          <w:rFonts w:ascii="Book Antiqua" w:hAnsi="Book Antiqua"/>
          <w:szCs w:val="24"/>
          <w:lang w:val="fi-FI"/>
        </w:rPr>
        <w:t xml:space="preserve"> </w:t>
      </w:r>
      <w:proofErr w:type="spellStart"/>
      <w:r w:rsidRPr="00866EAD">
        <w:rPr>
          <w:rFonts w:ascii="Book Antiqua" w:hAnsi="Book Antiqua"/>
          <w:szCs w:val="24"/>
          <w:lang w:val="fi-FI"/>
        </w:rPr>
        <w:t>mewarisi</w:t>
      </w:r>
      <w:proofErr w:type="spellEnd"/>
      <w:r w:rsidRPr="00866EAD">
        <w:rPr>
          <w:rFonts w:ascii="Book Antiqua" w:hAnsi="Book Antiqua"/>
          <w:szCs w:val="24"/>
          <w:lang w:val="fi-FI"/>
        </w:rPr>
        <w:t>.</w:t>
      </w:r>
    </w:p>
    <w:p w14:paraId="51831392" w14:textId="77777777" w:rsidR="006404D7" w:rsidRPr="00866EAD" w:rsidRDefault="00C45433" w:rsidP="006404D7">
      <w:pPr>
        <w:pStyle w:val="NoSpacing"/>
        <w:numPr>
          <w:ilvl w:val="1"/>
          <w:numId w:val="3"/>
        </w:numPr>
        <w:spacing w:before="240" w:after="240" w:line="240" w:lineRule="auto"/>
        <w:jc w:val="both"/>
        <w:rPr>
          <w:rFonts w:ascii="Book Antiqua" w:hAnsi="Book Antiqua"/>
          <w:szCs w:val="24"/>
          <w:lang w:val="fi-FI"/>
        </w:rPr>
      </w:pPr>
      <w:proofErr w:type="spellStart"/>
      <w:r w:rsidRPr="00866EAD">
        <w:rPr>
          <w:rFonts w:ascii="Book Antiqua" w:hAnsi="Book Antiqua"/>
          <w:szCs w:val="24"/>
          <w:lang w:val="fi-FI"/>
        </w:rPr>
        <w:t>Cucu</w:t>
      </w:r>
      <w:proofErr w:type="spellEnd"/>
      <w:r w:rsidRPr="00866EAD">
        <w:rPr>
          <w:rFonts w:ascii="Book Antiqua" w:hAnsi="Book Antiqua"/>
          <w:szCs w:val="24"/>
          <w:lang w:val="fi-FI"/>
        </w:rPr>
        <w:t xml:space="preserve"> </w:t>
      </w:r>
      <w:proofErr w:type="gramStart"/>
      <w:r w:rsidRPr="00866EAD">
        <w:rPr>
          <w:rFonts w:ascii="Book Antiqua" w:hAnsi="Book Antiqua"/>
          <w:szCs w:val="24"/>
          <w:lang w:val="fi-FI"/>
        </w:rPr>
        <w:t>laki-laki</w:t>
      </w:r>
      <w:proofErr w:type="gramEnd"/>
      <w:r w:rsidRPr="00866EAD">
        <w:rPr>
          <w:rFonts w:ascii="Book Antiqua" w:hAnsi="Book Antiqua"/>
          <w:szCs w:val="24"/>
          <w:lang w:val="fi-FI"/>
        </w:rPr>
        <w:t xml:space="preserve"> </w:t>
      </w:r>
      <w:proofErr w:type="spellStart"/>
      <w:r w:rsidRPr="00866EAD">
        <w:rPr>
          <w:rFonts w:ascii="Book Antiqua" w:hAnsi="Book Antiqua"/>
          <w:szCs w:val="24"/>
          <w:lang w:val="fi-FI"/>
        </w:rPr>
        <w:t>berhak</w:t>
      </w:r>
      <w:proofErr w:type="spellEnd"/>
      <w:r w:rsidRPr="00866EAD">
        <w:rPr>
          <w:rFonts w:ascii="Book Antiqua" w:hAnsi="Book Antiqua"/>
          <w:szCs w:val="24"/>
          <w:lang w:val="fi-FI"/>
        </w:rPr>
        <w:t xml:space="preserve"> </w:t>
      </w:r>
      <w:proofErr w:type="spellStart"/>
      <w:r w:rsidRPr="00866EAD">
        <w:rPr>
          <w:rFonts w:ascii="Book Antiqua" w:hAnsi="Book Antiqua"/>
          <w:szCs w:val="24"/>
          <w:lang w:val="fi-FI"/>
        </w:rPr>
        <w:t>mendapat</w:t>
      </w:r>
      <w:proofErr w:type="spellEnd"/>
      <w:r w:rsidRPr="00866EAD">
        <w:rPr>
          <w:rFonts w:ascii="Book Antiqua" w:hAnsi="Book Antiqua"/>
          <w:szCs w:val="24"/>
          <w:lang w:val="fi-FI"/>
        </w:rPr>
        <w:t xml:space="preserve"> </w:t>
      </w:r>
      <w:proofErr w:type="spellStart"/>
      <w:r w:rsidRPr="00866EAD">
        <w:rPr>
          <w:rFonts w:ascii="Book Antiqua" w:hAnsi="Book Antiqua"/>
          <w:szCs w:val="24"/>
          <w:lang w:val="fi-FI"/>
        </w:rPr>
        <w:t>bagian</w:t>
      </w:r>
      <w:proofErr w:type="spellEnd"/>
      <w:r w:rsidRPr="00866EAD">
        <w:rPr>
          <w:rFonts w:ascii="Book Antiqua" w:hAnsi="Book Antiqua"/>
          <w:szCs w:val="24"/>
          <w:lang w:val="fi-FI"/>
        </w:rPr>
        <w:t xml:space="preserve">, </w:t>
      </w:r>
      <w:proofErr w:type="spellStart"/>
      <w:r w:rsidRPr="00866EAD">
        <w:rPr>
          <w:rFonts w:ascii="Book Antiqua" w:hAnsi="Book Antiqua"/>
          <w:szCs w:val="24"/>
          <w:lang w:val="fi-FI"/>
        </w:rPr>
        <w:t>jika</w:t>
      </w:r>
      <w:proofErr w:type="spellEnd"/>
      <w:r w:rsidRPr="00866EAD">
        <w:rPr>
          <w:rFonts w:ascii="Book Antiqua" w:hAnsi="Book Antiqua"/>
          <w:szCs w:val="24"/>
          <w:lang w:val="fi-FI"/>
        </w:rPr>
        <w:t xml:space="preserve"> </w:t>
      </w:r>
      <w:proofErr w:type="spellStart"/>
      <w:r w:rsidRPr="00866EAD">
        <w:rPr>
          <w:rFonts w:ascii="Book Antiqua" w:hAnsi="Book Antiqua"/>
          <w:szCs w:val="24"/>
          <w:lang w:val="fi-FI"/>
        </w:rPr>
        <w:t>tidak</w:t>
      </w:r>
      <w:proofErr w:type="spellEnd"/>
      <w:r w:rsidRPr="00866EAD">
        <w:rPr>
          <w:rFonts w:ascii="Book Antiqua" w:hAnsi="Book Antiqua"/>
          <w:szCs w:val="24"/>
          <w:lang w:val="fi-FI"/>
        </w:rPr>
        <w:t xml:space="preserve"> </w:t>
      </w:r>
      <w:proofErr w:type="spellStart"/>
      <w:r w:rsidRPr="00866EAD">
        <w:rPr>
          <w:rFonts w:ascii="Book Antiqua" w:hAnsi="Book Antiqua"/>
          <w:szCs w:val="24"/>
          <w:lang w:val="fi-FI"/>
        </w:rPr>
        <w:t>ada</w:t>
      </w:r>
      <w:proofErr w:type="spellEnd"/>
      <w:r w:rsidRPr="00866EAD">
        <w:rPr>
          <w:rFonts w:ascii="Book Antiqua" w:hAnsi="Book Antiqua"/>
          <w:szCs w:val="24"/>
          <w:lang w:val="fi-FI"/>
        </w:rPr>
        <w:t xml:space="preserve"> </w:t>
      </w:r>
      <w:proofErr w:type="spellStart"/>
      <w:r w:rsidRPr="00866EAD">
        <w:rPr>
          <w:rFonts w:ascii="Book Antiqua" w:hAnsi="Book Antiqua"/>
          <w:szCs w:val="24"/>
          <w:lang w:val="fi-FI"/>
        </w:rPr>
        <w:t>anak</w:t>
      </w:r>
      <w:proofErr w:type="spellEnd"/>
      <w:r w:rsidRPr="00866EAD">
        <w:rPr>
          <w:rFonts w:ascii="Book Antiqua" w:hAnsi="Book Antiqua"/>
          <w:szCs w:val="24"/>
          <w:lang w:val="fi-FI"/>
        </w:rPr>
        <w:t xml:space="preserve"> </w:t>
      </w:r>
      <w:proofErr w:type="gramStart"/>
      <w:r w:rsidRPr="00866EAD">
        <w:rPr>
          <w:rFonts w:ascii="Book Antiqua" w:hAnsi="Book Antiqua"/>
          <w:szCs w:val="24"/>
          <w:lang w:val="fi-FI"/>
        </w:rPr>
        <w:t>laki-laki</w:t>
      </w:r>
      <w:proofErr w:type="gramEnd"/>
      <w:r w:rsidRPr="00866EAD">
        <w:rPr>
          <w:rFonts w:ascii="Book Antiqua" w:hAnsi="Book Antiqua"/>
          <w:szCs w:val="24"/>
          <w:lang w:val="fi-FI"/>
        </w:rPr>
        <w:t>,</w:t>
      </w:r>
      <w:r w:rsidR="006404D7" w:rsidRPr="00866EAD">
        <w:rPr>
          <w:rFonts w:ascii="Book Antiqua" w:hAnsi="Book Antiqua"/>
          <w:szCs w:val="24"/>
          <w:lang w:val="fi-FI"/>
        </w:rPr>
        <w:t xml:space="preserve"> </w:t>
      </w:r>
      <w:proofErr w:type="spellStart"/>
      <w:r w:rsidRPr="00866EAD">
        <w:rPr>
          <w:rFonts w:ascii="Book Antiqua" w:hAnsi="Book Antiqua"/>
          <w:szCs w:val="24"/>
          <w:lang w:val="fi-FI"/>
        </w:rPr>
        <w:t>bagian</w:t>
      </w:r>
      <w:proofErr w:type="spellEnd"/>
      <w:r w:rsidRPr="00866EAD">
        <w:rPr>
          <w:rFonts w:ascii="Book Antiqua" w:hAnsi="Book Antiqua"/>
          <w:szCs w:val="24"/>
          <w:lang w:val="fi-FI"/>
        </w:rPr>
        <w:t xml:space="preserve"> </w:t>
      </w:r>
      <w:proofErr w:type="spellStart"/>
      <w:r w:rsidRPr="00866EAD">
        <w:rPr>
          <w:rFonts w:ascii="Book Antiqua" w:hAnsi="Book Antiqua"/>
          <w:szCs w:val="24"/>
          <w:lang w:val="fi-FI"/>
        </w:rPr>
        <w:t>dan</w:t>
      </w:r>
      <w:proofErr w:type="spellEnd"/>
      <w:r w:rsidRPr="00866EAD">
        <w:rPr>
          <w:rFonts w:ascii="Book Antiqua" w:hAnsi="Book Antiqua"/>
          <w:szCs w:val="24"/>
          <w:lang w:val="fi-FI"/>
        </w:rPr>
        <w:t xml:space="preserve"> </w:t>
      </w:r>
      <w:proofErr w:type="spellStart"/>
      <w:r w:rsidRPr="00866EAD">
        <w:rPr>
          <w:rFonts w:ascii="Book Antiqua" w:hAnsi="Book Antiqua"/>
          <w:szCs w:val="24"/>
          <w:lang w:val="fi-FI"/>
        </w:rPr>
        <w:t>kedudukan</w:t>
      </w:r>
      <w:proofErr w:type="spellEnd"/>
      <w:r w:rsidRPr="00866EAD">
        <w:rPr>
          <w:rFonts w:ascii="Book Antiqua" w:hAnsi="Book Antiqua"/>
          <w:szCs w:val="24"/>
          <w:lang w:val="fi-FI"/>
        </w:rPr>
        <w:t xml:space="preserve"> </w:t>
      </w:r>
      <w:proofErr w:type="spellStart"/>
      <w:r w:rsidRPr="00866EAD">
        <w:rPr>
          <w:rFonts w:ascii="Book Antiqua" w:hAnsi="Book Antiqua"/>
          <w:szCs w:val="24"/>
          <w:lang w:val="fi-FI"/>
        </w:rPr>
        <w:t>yang</w:t>
      </w:r>
      <w:proofErr w:type="spellEnd"/>
      <w:r w:rsidRPr="00866EAD">
        <w:rPr>
          <w:rFonts w:ascii="Book Antiqua" w:hAnsi="Book Antiqua"/>
          <w:szCs w:val="24"/>
          <w:lang w:val="fi-FI"/>
        </w:rPr>
        <w:t xml:space="preserve"> sama </w:t>
      </w:r>
      <w:proofErr w:type="spellStart"/>
      <w:r w:rsidRPr="00866EAD">
        <w:rPr>
          <w:rFonts w:ascii="Book Antiqua" w:hAnsi="Book Antiqua"/>
          <w:szCs w:val="24"/>
          <w:lang w:val="fi-FI"/>
        </w:rPr>
        <w:t>dengan</w:t>
      </w:r>
      <w:proofErr w:type="spellEnd"/>
      <w:r w:rsidRPr="00866EAD">
        <w:rPr>
          <w:rFonts w:ascii="Book Antiqua" w:hAnsi="Book Antiqua"/>
          <w:szCs w:val="24"/>
          <w:lang w:val="fi-FI"/>
        </w:rPr>
        <w:t xml:space="preserve"> </w:t>
      </w:r>
      <w:proofErr w:type="spellStart"/>
      <w:r w:rsidRPr="00866EAD">
        <w:rPr>
          <w:rFonts w:ascii="Book Antiqua" w:hAnsi="Book Antiqua"/>
          <w:szCs w:val="24"/>
          <w:lang w:val="fi-FI"/>
        </w:rPr>
        <w:t>anak</w:t>
      </w:r>
      <w:proofErr w:type="spellEnd"/>
      <w:r w:rsidRPr="00866EAD">
        <w:rPr>
          <w:rFonts w:ascii="Book Antiqua" w:hAnsi="Book Antiqua"/>
          <w:szCs w:val="24"/>
          <w:lang w:val="fi-FI"/>
        </w:rPr>
        <w:t xml:space="preserve"> </w:t>
      </w:r>
      <w:proofErr w:type="gramStart"/>
      <w:r w:rsidRPr="00866EAD">
        <w:rPr>
          <w:rFonts w:ascii="Book Antiqua" w:hAnsi="Book Antiqua"/>
          <w:szCs w:val="24"/>
          <w:lang w:val="fi-FI"/>
        </w:rPr>
        <w:t>laki-laki</w:t>
      </w:r>
      <w:proofErr w:type="gramEnd"/>
      <w:r w:rsidRPr="00866EAD">
        <w:rPr>
          <w:rFonts w:ascii="Book Antiqua" w:hAnsi="Book Antiqua"/>
          <w:szCs w:val="24"/>
          <w:lang w:val="fi-FI"/>
        </w:rPr>
        <w:t>.</w:t>
      </w:r>
    </w:p>
    <w:p w14:paraId="79318F4A" w14:textId="77777777" w:rsidR="00F43E8D" w:rsidRPr="00866EAD" w:rsidRDefault="00C45433" w:rsidP="006404D7">
      <w:pPr>
        <w:pStyle w:val="NoSpacing"/>
        <w:numPr>
          <w:ilvl w:val="1"/>
          <w:numId w:val="3"/>
        </w:numPr>
        <w:spacing w:before="240" w:after="240" w:line="240" w:lineRule="auto"/>
        <w:jc w:val="both"/>
        <w:rPr>
          <w:rFonts w:ascii="Book Antiqua" w:hAnsi="Book Antiqua"/>
          <w:szCs w:val="24"/>
          <w:lang w:val="fi-FI"/>
        </w:rPr>
      </w:pPr>
      <w:proofErr w:type="spellStart"/>
      <w:r w:rsidRPr="00866EAD">
        <w:rPr>
          <w:rFonts w:ascii="Book Antiqua" w:hAnsi="Book Antiqua"/>
          <w:szCs w:val="24"/>
          <w:lang w:val="fi-FI"/>
        </w:rPr>
        <w:t>Ayah</w:t>
      </w:r>
      <w:proofErr w:type="spellEnd"/>
      <w:r w:rsidRPr="00866EAD">
        <w:rPr>
          <w:rFonts w:ascii="Book Antiqua" w:hAnsi="Book Antiqua"/>
          <w:szCs w:val="24"/>
          <w:lang w:val="fi-FI"/>
        </w:rPr>
        <w:t xml:space="preserve">, </w:t>
      </w:r>
      <w:proofErr w:type="spellStart"/>
      <w:r w:rsidRPr="00866EAD">
        <w:rPr>
          <w:rFonts w:ascii="Book Antiqua" w:hAnsi="Book Antiqua"/>
          <w:szCs w:val="24"/>
          <w:lang w:val="fi-FI"/>
        </w:rPr>
        <w:t>mendapat</w:t>
      </w:r>
      <w:proofErr w:type="spellEnd"/>
      <w:r w:rsidRPr="00866EAD">
        <w:rPr>
          <w:rFonts w:ascii="Book Antiqua" w:hAnsi="Book Antiqua"/>
          <w:szCs w:val="24"/>
          <w:lang w:val="fi-FI"/>
        </w:rPr>
        <w:t xml:space="preserve"> 1/6 </w:t>
      </w:r>
      <w:proofErr w:type="spellStart"/>
      <w:r w:rsidRPr="00866EAD">
        <w:rPr>
          <w:rFonts w:ascii="Book Antiqua" w:hAnsi="Book Antiqua"/>
          <w:szCs w:val="24"/>
          <w:lang w:val="fi-FI"/>
        </w:rPr>
        <w:t>jika</w:t>
      </w:r>
      <w:proofErr w:type="spellEnd"/>
      <w:r w:rsidRPr="00866EAD">
        <w:rPr>
          <w:rFonts w:ascii="Book Antiqua" w:hAnsi="Book Antiqua"/>
          <w:szCs w:val="24"/>
          <w:lang w:val="fi-FI"/>
        </w:rPr>
        <w:t xml:space="preserve"> </w:t>
      </w:r>
      <w:proofErr w:type="spellStart"/>
      <w:r w:rsidRPr="00866EAD">
        <w:rPr>
          <w:rFonts w:ascii="Book Antiqua" w:hAnsi="Book Antiqua"/>
          <w:szCs w:val="24"/>
          <w:lang w:val="fi-FI"/>
        </w:rPr>
        <w:t>memiliki</w:t>
      </w:r>
      <w:proofErr w:type="spellEnd"/>
      <w:r w:rsidRPr="00866EAD">
        <w:rPr>
          <w:rFonts w:ascii="Book Antiqua" w:hAnsi="Book Antiqua"/>
          <w:szCs w:val="24"/>
          <w:lang w:val="fi-FI"/>
        </w:rPr>
        <w:t xml:space="preserve"> </w:t>
      </w:r>
      <w:proofErr w:type="spellStart"/>
      <w:r w:rsidRPr="00866EAD">
        <w:rPr>
          <w:rFonts w:ascii="Book Antiqua" w:hAnsi="Book Antiqua"/>
          <w:szCs w:val="24"/>
          <w:lang w:val="fi-FI"/>
        </w:rPr>
        <w:t>anak</w:t>
      </w:r>
      <w:proofErr w:type="spellEnd"/>
      <w:r w:rsidRPr="00866EAD">
        <w:rPr>
          <w:rFonts w:ascii="Book Antiqua" w:hAnsi="Book Antiqua"/>
          <w:szCs w:val="24"/>
          <w:lang w:val="fi-FI"/>
        </w:rPr>
        <w:t xml:space="preserve"> </w:t>
      </w:r>
      <w:proofErr w:type="gramStart"/>
      <w:r w:rsidRPr="00866EAD">
        <w:rPr>
          <w:rFonts w:ascii="Book Antiqua" w:hAnsi="Book Antiqua"/>
          <w:szCs w:val="24"/>
          <w:lang w:val="fi-FI"/>
        </w:rPr>
        <w:t>laki-laki</w:t>
      </w:r>
      <w:proofErr w:type="gramEnd"/>
      <w:r w:rsidRPr="00866EAD">
        <w:rPr>
          <w:rFonts w:ascii="Book Antiqua" w:hAnsi="Book Antiqua"/>
          <w:szCs w:val="24"/>
          <w:lang w:val="fi-FI"/>
        </w:rPr>
        <w:t xml:space="preserve"> </w:t>
      </w:r>
      <w:proofErr w:type="spellStart"/>
      <w:r w:rsidRPr="00866EAD">
        <w:rPr>
          <w:rFonts w:ascii="Book Antiqua" w:hAnsi="Book Antiqua"/>
          <w:szCs w:val="24"/>
          <w:lang w:val="fi-FI"/>
        </w:rPr>
        <w:t>atau</w:t>
      </w:r>
      <w:proofErr w:type="spellEnd"/>
      <w:r w:rsidRPr="00866EAD">
        <w:rPr>
          <w:rFonts w:ascii="Book Antiqua" w:hAnsi="Book Antiqua"/>
          <w:szCs w:val="24"/>
          <w:lang w:val="fi-FI"/>
        </w:rPr>
        <w:t xml:space="preserve"> </w:t>
      </w:r>
      <w:proofErr w:type="spellStart"/>
      <w:r w:rsidRPr="00866EAD">
        <w:rPr>
          <w:rFonts w:ascii="Book Antiqua" w:hAnsi="Book Antiqua"/>
          <w:szCs w:val="24"/>
          <w:lang w:val="fi-FI"/>
        </w:rPr>
        <w:t>cucu</w:t>
      </w:r>
      <w:proofErr w:type="spellEnd"/>
      <w:r w:rsidRPr="00866EAD">
        <w:rPr>
          <w:rFonts w:ascii="Book Antiqua" w:hAnsi="Book Antiqua"/>
          <w:szCs w:val="24"/>
          <w:lang w:val="fi-FI"/>
        </w:rPr>
        <w:t xml:space="preserve">, </w:t>
      </w:r>
      <w:proofErr w:type="spellStart"/>
      <w:r w:rsidRPr="00866EAD">
        <w:rPr>
          <w:rFonts w:ascii="Book Antiqua" w:hAnsi="Book Antiqua"/>
          <w:szCs w:val="24"/>
          <w:lang w:val="fi-FI"/>
        </w:rPr>
        <w:t>menjadi</w:t>
      </w:r>
      <w:proofErr w:type="spellEnd"/>
      <w:r w:rsidR="006404D7" w:rsidRPr="00866EAD">
        <w:rPr>
          <w:rFonts w:ascii="Book Antiqua" w:hAnsi="Book Antiqua"/>
          <w:szCs w:val="24"/>
          <w:lang w:val="fi-FI"/>
        </w:rPr>
        <w:t xml:space="preserve"> </w:t>
      </w:r>
      <w:proofErr w:type="spellStart"/>
      <w:r w:rsidRPr="00866EAD">
        <w:rPr>
          <w:rFonts w:ascii="Book Antiqua" w:hAnsi="Book Antiqua"/>
          <w:szCs w:val="24"/>
          <w:lang w:val="fi-FI"/>
        </w:rPr>
        <w:t>ashabah</w:t>
      </w:r>
      <w:proofErr w:type="spellEnd"/>
      <w:r w:rsidRPr="00866EAD">
        <w:rPr>
          <w:rFonts w:ascii="Book Antiqua" w:hAnsi="Book Antiqua"/>
          <w:szCs w:val="24"/>
          <w:lang w:val="fi-FI"/>
        </w:rPr>
        <w:t xml:space="preserve"> </w:t>
      </w:r>
      <w:proofErr w:type="spellStart"/>
      <w:r w:rsidRPr="00866EAD">
        <w:rPr>
          <w:rFonts w:ascii="Book Antiqua" w:hAnsi="Book Antiqua"/>
          <w:szCs w:val="24"/>
          <w:lang w:val="fi-FI"/>
        </w:rPr>
        <w:t>jika</w:t>
      </w:r>
      <w:proofErr w:type="spellEnd"/>
      <w:r w:rsidRPr="00866EAD">
        <w:rPr>
          <w:rFonts w:ascii="Book Antiqua" w:hAnsi="Book Antiqua"/>
          <w:szCs w:val="24"/>
          <w:lang w:val="fi-FI"/>
        </w:rPr>
        <w:t xml:space="preserve"> </w:t>
      </w:r>
      <w:proofErr w:type="spellStart"/>
      <w:r w:rsidRPr="00866EAD">
        <w:rPr>
          <w:rFonts w:ascii="Book Antiqua" w:hAnsi="Book Antiqua"/>
          <w:szCs w:val="24"/>
          <w:lang w:val="fi-FI"/>
        </w:rPr>
        <w:t>tidak</w:t>
      </w:r>
      <w:proofErr w:type="spellEnd"/>
      <w:r w:rsidRPr="00866EAD">
        <w:rPr>
          <w:rFonts w:ascii="Book Antiqua" w:hAnsi="Book Antiqua"/>
          <w:szCs w:val="24"/>
          <w:lang w:val="fi-FI"/>
        </w:rPr>
        <w:t xml:space="preserve"> </w:t>
      </w:r>
      <w:proofErr w:type="spellStart"/>
      <w:r w:rsidRPr="00866EAD">
        <w:rPr>
          <w:rFonts w:ascii="Book Antiqua" w:hAnsi="Book Antiqua"/>
          <w:szCs w:val="24"/>
          <w:lang w:val="fi-FI"/>
        </w:rPr>
        <w:t>memiliki</w:t>
      </w:r>
      <w:proofErr w:type="spellEnd"/>
      <w:r w:rsidRPr="00866EAD">
        <w:rPr>
          <w:rFonts w:ascii="Book Antiqua" w:hAnsi="Book Antiqua"/>
          <w:szCs w:val="24"/>
          <w:lang w:val="fi-FI"/>
        </w:rPr>
        <w:t xml:space="preserve"> </w:t>
      </w:r>
      <w:proofErr w:type="spellStart"/>
      <w:r w:rsidRPr="00866EAD">
        <w:rPr>
          <w:rFonts w:ascii="Book Antiqua" w:hAnsi="Book Antiqua"/>
          <w:szCs w:val="24"/>
          <w:lang w:val="fi-FI"/>
        </w:rPr>
        <w:t>anak</w:t>
      </w:r>
      <w:proofErr w:type="spellEnd"/>
      <w:r w:rsidRPr="00866EAD">
        <w:rPr>
          <w:rFonts w:ascii="Book Antiqua" w:hAnsi="Book Antiqua"/>
          <w:szCs w:val="24"/>
          <w:lang w:val="fi-FI"/>
        </w:rPr>
        <w:t xml:space="preserve"> </w:t>
      </w:r>
      <w:proofErr w:type="spellStart"/>
      <w:r w:rsidRPr="00866EAD">
        <w:rPr>
          <w:rFonts w:ascii="Book Antiqua" w:hAnsi="Book Antiqua"/>
          <w:szCs w:val="24"/>
          <w:lang w:val="fi-FI"/>
        </w:rPr>
        <w:t>atau</w:t>
      </w:r>
      <w:proofErr w:type="spellEnd"/>
      <w:r w:rsidRPr="00866EAD">
        <w:rPr>
          <w:rFonts w:ascii="Book Antiqua" w:hAnsi="Book Antiqua"/>
          <w:szCs w:val="24"/>
          <w:lang w:val="fi-FI"/>
        </w:rPr>
        <w:t xml:space="preserve"> </w:t>
      </w:r>
      <w:proofErr w:type="spellStart"/>
      <w:r w:rsidRPr="00866EAD">
        <w:rPr>
          <w:rFonts w:ascii="Book Antiqua" w:hAnsi="Book Antiqua"/>
          <w:szCs w:val="24"/>
          <w:lang w:val="fi-FI"/>
        </w:rPr>
        <w:t>cucu</w:t>
      </w:r>
      <w:proofErr w:type="spellEnd"/>
      <w:r w:rsidRPr="00866EAD">
        <w:rPr>
          <w:rFonts w:ascii="Book Antiqua" w:hAnsi="Book Antiqua"/>
          <w:szCs w:val="24"/>
          <w:lang w:val="fi-FI"/>
        </w:rPr>
        <w:t xml:space="preserve">, </w:t>
      </w:r>
      <w:proofErr w:type="spellStart"/>
      <w:r w:rsidRPr="00866EAD">
        <w:rPr>
          <w:rFonts w:ascii="Book Antiqua" w:hAnsi="Book Antiqua"/>
          <w:szCs w:val="24"/>
          <w:lang w:val="fi-FI"/>
        </w:rPr>
        <w:t>dan</w:t>
      </w:r>
      <w:proofErr w:type="spellEnd"/>
      <w:r w:rsidRPr="00866EAD">
        <w:rPr>
          <w:rFonts w:ascii="Book Antiqua" w:hAnsi="Book Antiqua"/>
          <w:szCs w:val="24"/>
          <w:lang w:val="fi-FI"/>
        </w:rPr>
        <w:t xml:space="preserve"> </w:t>
      </w:r>
      <w:proofErr w:type="spellStart"/>
      <w:r w:rsidRPr="00866EAD">
        <w:rPr>
          <w:rFonts w:ascii="Book Antiqua" w:hAnsi="Book Antiqua"/>
          <w:szCs w:val="24"/>
          <w:lang w:val="fi-FI"/>
        </w:rPr>
        <w:t>mendapatkan</w:t>
      </w:r>
      <w:proofErr w:type="spellEnd"/>
      <w:r w:rsidRPr="00866EAD">
        <w:rPr>
          <w:rFonts w:ascii="Book Antiqua" w:hAnsi="Book Antiqua"/>
          <w:szCs w:val="24"/>
          <w:lang w:val="fi-FI"/>
        </w:rPr>
        <w:t xml:space="preserve"> 1/6</w:t>
      </w:r>
      <w:r w:rsidR="006404D7" w:rsidRPr="00866EAD">
        <w:rPr>
          <w:rFonts w:ascii="Book Antiqua" w:hAnsi="Book Antiqua"/>
          <w:szCs w:val="24"/>
          <w:lang w:val="fi-FI"/>
        </w:rPr>
        <w:t xml:space="preserve"> </w:t>
      </w:r>
      <w:proofErr w:type="spellStart"/>
      <w:r w:rsidRPr="00866EAD">
        <w:rPr>
          <w:rFonts w:ascii="Book Antiqua" w:hAnsi="Book Antiqua"/>
          <w:szCs w:val="24"/>
          <w:lang w:val="fi-FI"/>
        </w:rPr>
        <w:t>jika</w:t>
      </w:r>
      <w:proofErr w:type="spellEnd"/>
      <w:r w:rsidRPr="00866EAD">
        <w:rPr>
          <w:rFonts w:ascii="Book Antiqua" w:hAnsi="Book Antiqua"/>
          <w:szCs w:val="24"/>
          <w:lang w:val="fi-FI"/>
        </w:rPr>
        <w:t xml:space="preserve"> </w:t>
      </w:r>
      <w:proofErr w:type="spellStart"/>
      <w:r w:rsidRPr="00866EAD">
        <w:rPr>
          <w:rFonts w:ascii="Book Antiqua" w:hAnsi="Book Antiqua"/>
          <w:szCs w:val="24"/>
          <w:lang w:val="fi-FI"/>
        </w:rPr>
        <w:t>memiliki</w:t>
      </w:r>
      <w:proofErr w:type="spellEnd"/>
      <w:r w:rsidRPr="00866EAD">
        <w:rPr>
          <w:rFonts w:ascii="Book Antiqua" w:hAnsi="Book Antiqua"/>
          <w:szCs w:val="24"/>
          <w:lang w:val="fi-FI"/>
        </w:rPr>
        <w:t xml:space="preserve"> </w:t>
      </w:r>
      <w:proofErr w:type="spellStart"/>
      <w:r w:rsidRPr="00866EAD">
        <w:rPr>
          <w:rFonts w:ascii="Book Antiqua" w:hAnsi="Book Antiqua"/>
          <w:szCs w:val="24"/>
          <w:lang w:val="fi-FI"/>
        </w:rPr>
        <w:t>anak</w:t>
      </w:r>
      <w:proofErr w:type="spellEnd"/>
      <w:r w:rsidRPr="00866EAD">
        <w:rPr>
          <w:rFonts w:ascii="Book Antiqua" w:hAnsi="Book Antiqua"/>
          <w:szCs w:val="24"/>
          <w:lang w:val="fi-FI"/>
        </w:rPr>
        <w:t xml:space="preserve"> </w:t>
      </w:r>
      <w:proofErr w:type="spellStart"/>
      <w:r w:rsidRPr="00866EAD">
        <w:rPr>
          <w:rFonts w:ascii="Book Antiqua" w:hAnsi="Book Antiqua"/>
          <w:szCs w:val="24"/>
          <w:lang w:val="fi-FI"/>
        </w:rPr>
        <w:t>atau</w:t>
      </w:r>
      <w:proofErr w:type="spellEnd"/>
      <w:r w:rsidRPr="00866EAD">
        <w:rPr>
          <w:rFonts w:ascii="Book Antiqua" w:hAnsi="Book Antiqua"/>
          <w:szCs w:val="24"/>
          <w:lang w:val="fi-FI"/>
        </w:rPr>
        <w:t xml:space="preserve"> </w:t>
      </w:r>
      <w:proofErr w:type="spellStart"/>
      <w:r w:rsidRPr="00866EAD">
        <w:rPr>
          <w:rFonts w:ascii="Book Antiqua" w:hAnsi="Book Antiqua"/>
          <w:szCs w:val="24"/>
          <w:lang w:val="fi-FI"/>
        </w:rPr>
        <w:t>cucu</w:t>
      </w:r>
      <w:proofErr w:type="spellEnd"/>
      <w:r w:rsidRPr="00866EAD">
        <w:rPr>
          <w:rFonts w:ascii="Book Antiqua" w:hAnsi="Book Antiqua"/>
          <w:szCs w:val="24"/>
          <w:lang w:val="fi-FI"/>
        </w:rPr>
        <w:t>.</w:t>
      </w:r>
      <w:r w:rsidR="006404D7" w:rsidRPr="00866EAD">
        <w:rPr>
          <w:rFonts w:ascii="Book Antiqua" w:hAnsi="Book Antiqua"/>
          <w:szCs w:val="24"/>
          <w:lang w:val="fi-FI"/>
        </w:rPr>
        <w:t xml:space="preserve"> </w:t>
      </w:r>
    </w:p>
    <w:p w14:paraId="05FBAA8D" w14:textId="68F424B8" w:rsidR="006404D7" w:rsidRPr="00866EAD" w:rsidRDefault="00C45433" w:rsidP="006404D7">
      <w:pPr>
        <w:pStyle w:val="NoSpacing"/>
        <w:numPr>
          <w:ilvl w:val="1"/>
          <w:numId w:val="3"/>
        </w:numPr>
        <w:spacing w:before="240" w:after="240" w:line="240" w:lineRule="auto"/>
        <w:jc w:val="both"/>
        <w:rPr>
          <w:rFonts w:ascii="Book Antiqua" w:hAnsi="Book Antiqua"/>
          <w:szCs w:val="24"/>
          <w:lang w:val="fi-FI"/>
        </w:rPr>
      </w:pPr>
      <w:proofErr w:type="spellStart"/>
      <w:r w:rsidRPr="00866EAD">
        <w:rPr>
          <w:rFonts w:ascii="Book Antiqua" w:hAnsi="Book Antiqua"/>
          <w:szCs w:val="24"/>
          <w:lang w:val="fi-FI"/>
        </w:rPr>
        <w:t>Kakek</w:t>
      </w:r>
      <w:proofErr w:type="spellEnd"/>
      <w:r w:rsidRPr="00866EAD">
        <w:rPr>
          <w:rFonts w:ascii="Book Antiqua" w:hAnsi="Book Antiqua"/>
          <w:szCs w:val="24"/>
          <w:lang w:val="fi-FI"/>
        </w:rPr>
        <w:t xml:space="preserve"> </w:t>
      </w:r>
      <w:proofErr w:type="spellStart"/>
      <w:r w:rsidRPr="00866EAD">
        <w:rPr>
          <w:rFonts w:ascii="Book Antiqua" w:hAnsi="Book Antiqua"/>
          <w:szCs w:val="24"/>
          <w:lang w:val="fi-FI"/>
        </w:rPr>
        <w:t>mendapat</w:t>
      </w:r>
      <w:proofErr w:type="spellEnd"/>
      <w:r w:rsidRPr="00866EAD">
        <w:rPr>
          <w:rFonts w:ascii="Book Antiqua" w:hAnsi="Book Antiqua"/>
          <w:szCs w:val="24"/>
          <w:lang w:val="fi-FI"/>
        </w:rPr>
        <w:t xml:space="preserve"> </w:t>
      </w:r>
      <w:proofErr w:type="spellStart"/>
      <w:r w:rsidRPr="00866EAD">
        <w:rPr>
          <w:rFonts w:ascii="Book Antiqua" w:hAnsi="Book Antiqua"/>
          <w:szCs w:val="24"/>
          <w:lang w:val="fi-FI"/>
        </w:rPr>
        <w:t>bagian</w:t>
      </w:r>
      <w:proofErr w:type="spellEnd"/>
      <w:r w:rsidRPr="00866EAD">
        <w:rPr>
          <w:rFonts w:ascii="Book Antiqua" w:hAnsi="Book Antiqua"/>
          <w:szCs w:val="24"/>
          <w:lang w:val="fi-FI"/>
        </w:rPr>
        <w:t xml:space="preserve"> </w:t>
      </w:r>
      <w:proofErr w:type="spellStart"/>
      <w:r w:rsidRPr="00866EAD">
        <w:rPr>
          <w:rFonts w:ascii="Book Antiqua" w:hAnsi="Book Antiqua"/>
          <w:szCs w:val="24"/>
          <w:lang w:val="fi-FI"/>
        </w:rPr>
        <w:t>jika</w:t>
      </w:r>
      <w:proofErr w:type="spellEnd"/>
      <w:r w:rsidRPr="00866EAD">
        <w:rPr>
          <w:rFonts w:ascii="Book Antiqua" w:hAnsi="Book Antiqua"/>
          <w:szCs w:val="24"/>
          <w:lang w:val="fi-FI"/>
        </w:rPr>
        <w:t xml:space="preserve"> dia </w:t>
      </w:r>
      <w:proofErr w:type="spellStart"/>
      <w:r w:rsidRPr="00866EAD">
        <w:rPr>
          <w:rFonts w:ascii="Book Antiqua" w:hAnsi="Book Antiqua"/>
          <w:szCs w:val="24"/>
          <w:lang w:val="fi-FI"/>
        </w:rPr>
        <w:t>tidak</w:t>
      </w:r>
      <w:proofErr w:type="spellEnd"/>
      <w:r w:rsidRPr="00866EAD">
        <w:rPr>
          <w:rFonts w:ascii="Book Antiqua" w:hAnsi="Book Antiqua"/>
          <w:szCs w:val="24"/>
          <w:lang w:val="fi-FI"/>
        </w:rPr>
        <w:t xml:space="preserve"> </w:t>
      </w:r>
      <w:proofErr w:type="spellStart"/>
      <w:r w:rsidRPr="00866EAD">
        <w:rPr>
          <w:rFonts w:ascii="Book Antiqua" w:hAnsi="Book Antiqua"/>
          <w:szCs w:val="24"/>
          <w:lang w:val="fi-FI"/>
        </w:rPr>
        <w:t>memiliki</w:t>
      </w:r>
      <w:proofErr w:type="spellEnd"/>
      <w:r w:rsidRPr="00866EAD">
        <w:rPr>
          <w:rFonts w:ascii="Book Antiqua" w:hAnsi="Book Antiqua"/>
          <w:szCs w:val="24"/>
          <w:lang w:val="fi-FI"/>
        </w:rPr>
        <w:t xml:space="preserve"> </w:t>
      </w:r>
      <w:proofErr w:type="spellStart"/>
      <w:r w:rsidRPr="00866EAD">
        <w:rPr>
          <w:rFonts w:ascii="Book Antiqua" w:hAnsi="Book Antiqua"/>
          <w:szCs w:val="24"/>
          <w:lang w:val="fi-FI"/>
        </w:rPr>
        <w:t>ayah</w:t>
      </w:r>
      <w:proofErr w:type="spellEnd"/>
      <w:r w:rsidRPr="00866EAD">
        <w:rPr>
          <w:rFonts w:ascii="Book Antiqua" w:hAnsi="Book Antiqua"/>
          <w:szCs w:val="24"/>
          <w:lang w:val="fi-FI"/>
        </w:rPr>
        <w:t xml:space="preserve"> </w:t>
      </w:r>
      <w:proofErr w:type="spellStart"/>
      <w:r w:rsidRPr="00866EAD">
        <w:rPr>
          <w:rFonts w:ascii="Book Antiqua" w:hAnsi="Book Antiqua"/>
          <w:szCs w:val="24"/>
          <w:lang w:val="fi-FI"/>
        </w:rPr>
        <w:t>dan</w:t>
      </w:r>
      <w:proofErr w:type="spellEnd"/>
      <w:r w:rsidRPr="00866EAD">
        <w:rPr>
          <w:rFonts w:ascii="Book Antiqua" w:hAnsi="Book Antiqua"/>
          <w:szCs w:val="24"/>
          <w:lang w:val="fi-FI"/>
        </w:rPr>
        <w:t xml:space="preserve"> </w:t>
      </w:r>
      <w:proofErr w:type="spellStart"/>
      <w:r w:rsidRPr="00866EAD">
        <w:rPr>
          <w:rFonts w:ascii="Book Antiqua" w:hAnsi="Book Antiqua"/>
          <w:szCs w:val="24"/>
          <w:lang w:val="fi-FI"/>
        </w:rPr>
        <w:t>seterusnya</w:t>
      </w:r>
      <w:proofErr w:type="spellEnd"/>
      <w:r w:rsidRPr="00866EAD">
        <w:rPr>
          <w:rFonts w:ascii="Book Antiqua" w:hAnsi="Book Antiqua"/>
          <w:szCs w:val="24"/>
          <w:lang w:val="fi-FI"/>
        </w:rPr>
        <w:t>.</w:t>
      </w:r>
      <w:r w:rsidR="006404D7" w:rsidRPr="00866EAD">
        <w:rPr>
          <w:rFonts w:ascii="Book Antiqua" w:hAnsi="Book Antiqua"/>
          <w:szCs w:val="24"/>
          <w:lang w:val="fi-FI"/>
        </w:rPr>
        <w:t xml:space="preserve"> </w:t>
      </w:r>
      <w:proofErr w:type="spellStart"/>
      <w:r w:rsidRPr="00866EAD">
        <w:rPr>
          <w:rFonts w:ascii="Book Antiqua" w:hAnsi="Book Antiqua"/>
          <w:szCs w:val="24"/>
          <w:lang w:val="fi-FI"/>
        </w:rPr>
        <w:t>Kakek</w:t>
      </w:r>
      <w:proofErr w:type="spellEnd"/>
      <w:r w:rsidRPr="00866EAD">
        <w:rPr>
          <w:rFonts w:ascii="Book Antiqua" w:hAnsi="Book Antiqua"/>
          <w:szCs w:val="24"/>
          <w:lang w:val="fi-FI"/>
        </w:rPr>
        <w:t xml:space="preserve"> </w:t>
      </w:r>
      <w:proofErr w:type="spellStart"/>
      <w:r w:rsidRPr="00866EAD">
        <w:rPr>
          <w:rFonts w:ascii="Book Antiqua" w:hAnsi="Book Antiqua"/>
          <w:szCs w:val="24"/>
          <w:lang w:val="fi-FI"/>
        </w:rPr>
        <w:t>menjadi</w:t>
      </w:r>
      <w:proofErr w:type="spellEnd"/>
      <w:r w:rsidRPr="00866EAD">
        <w:rPr>
          <w:rFonts w:ascii="Book Antiqua" w:hAnsi="Book Antiqua"/>
          <w:szCs w:val="24"/>
          <w:lang w:val="fi-FI"/>
        </w:rPr>
        <w:t xml:space="preserve"> </w:t>
      </w:r>
      <w:proofErr w:type="spellStart"/>
      <w:r w:rsidRPr="00866EAD">
        <w:rPr>
          <w:rFonts w:ascii="Book Antiqua" w:hAnsi="Book Antiqua"/>
          <w:szCs w:val="24"/>
          <w:lang w:val="fi-FI"/>
        </w:rPr>
        <w:t>ahli</w:t>
      </w:r>
      <w:proofErr w:type="spellEnd"/>
      <w:r w:rsidRPr="00866EAD">
        <w:rPr>
          <w:rFonts w:ascii="Book Antiqua" w:hAnsi="Book Antiqua"/>
          <w:szCs w:val="24"/>
          <w:lang w:val="fi-FI"/>
        </w:rPr>
        <w:t xml:space="preserve"> </w:t>
      </w:r>
      <w:proofErr w:type="spellStart"/>
      <w:r w:rsidRPr="00866EAD">
        <w:rPr>
          <w:rFonts w:ascii="Book Antiqua" w:hAnsi="Book Antiqua"/>
          <w:szCs w:val="24"/>
          <w:lang w:val="fi-FI"/>
        </w:rPr>
        <w:t>waris</w:t>
      </w:r>
      <w:proofErr w:type="spellEnd"/>
      <w:r w:rsidRPr="00866EAD">
        <w:rPr>
          <w:rFonts w:ascii="Book Antiqua" w:hAnsi="Book Antiqua"/>
          <w:szCs w:val="24"/>
          <w:lang w:val="fi-FI"/>
        </w:rPr>
        <w:t xml:space="preserve"> </w:t>
      </w:r>
      <w:proofErr w:type="spellStart"/>
      <w:r w:rsidRPr="00866EAD">
        <w:rPr>
          <w:rFonts w:ascii="Book Antiqua" w:hAnsi="Book Antiqua"/>
          <w:szCs w:val="24"/>
          <w:lang w:val="fi-FI"/>
        </w:rPr>
        <w:t>hanya</w:t>
      </w:r>
      <w:proofErr w:type="spellEnd"/>
      <w:r w:rsidRPr="00866EAD">
        <w:rPr>
          <w:rFonts w:ascii="Book Antiqua" w:hAnsi="Book Antiqua"/>
          <w:szCs w:val="24"/>
          <w:lang w:val="fi-FI"/>
        </w:rPr>
        <w:t xml:space="preserve"> </w:t>
      </w:r>
      <w:proofErr w:type="spellStart"/>
      <w:r w:rsidRPr="00866EAD">
        <w:rPr>
          <w:rFonts w:ascii="Book Antiqua" w:hAnsi="Book Antiqua"/>
          <w:szCs w:val="24"/>
          <w:lang w:val="fi-FI"/>
        </w:rPr>
        <w:t>bersama</w:t>
      </w:r>
      <w:proofErr w:type="spellEnd"/>
      <w:r w:rsidRPr="00866EAD">
        <w:rPr>
          <w:rFonts w:ascii="Book Antiqua" w:hAnsi="Book Antiqua"/>
          <w:szCs w:val="24"/>
          <w:lang w:val="fi-FI"/>
        </w:rPr>
        <w:t xml:space="preserve"> </w:t>
      </w:r>
      <w:proofErr w:type="spellStart"/>
      <w:r w:rsidRPr="00866EAD">
        <w:rPr>
          <w:rFonts w:ascii="Book Antiqua" w:hAnsi="Book Antiqua"/>
          <w:szCs w:val="24"/>
          <w:lang w:val="fi-FI"/>
        </w:rPr>
        <w:t>saudara</w:t>
      </w:r>
      <w:proofErr w:type="spellEnd"/>
      <w:r w:rsidRPr="00866EAD">
        <w:rPr>
          <w:rFonts w:ascii="Book Antiqua" w:hAnsi="Book Antiqua"/>
          <w:szCs w:val="24"/>
          <w:lang w:val="fi-FI"/>
        </w:rPr>
        <w:t xml:space="preserve"> </w:t>
      </w:r>
      <w:proofErr w:type="gramStart"/>
      <w:r w:rsidRPr="00866EAD">
        <w:rPr>
          <w:rFonts w:ascii="Book Antiqua" w:hAnsi="Book Antiqua"/>
          <w:szCs w:val="24"/>
          <w:lang w:val="fi-FI"/>
        </w:rPr>
        <w:t>laki-laki</w:t>
      </w:r>
      <w:proofErr w:type="gramEnd"/>
      <w:r w:rsidRPr="00866EAD">
        <w:rPr>
          <w:rFonts w:ascii="Book Antiqua" w:hAnsi="Book Antiqua"/>
          <w:szCs w:val="24"/>
          <w:lang w:val="fi-FI"/>
        </w:rPr>
        <w:t xml:space="preserve"> </w:t>
      </w:r>
      <w:proofErr w:type="spellStart"/>
      <w:r w:rsidRPr="00866EAD">
        <w:rPr>
          <w:rFonts w:ascii="Book Antiqua" w:hAnsi="Book Antiqua"/>
          <w:szCs w:val="24"/>
          <w:lang w:val="fi-FI"/>
        </w:rPr>
        <w:t>kandung</w:t>
      </w:r>
      <w:proofErr w:type="spellEnd"/>
      <w:r w:rsidRPr="00866EAD">
        <w:rPr>
          <w:rFonts w:ascii="Book Antiqua" w:hAnsi="Book Antiqua"/>
          <w:szCs w:val="24"/>
          <w:lang w:val="fi-FI"/>
        </w:rPr>
        <w:t>,</w:t>
      </w:r>
      <w:r w:rsidR="006404D7" w:rsidRPr="00866EAD">
        <w:rPr>
          <w:rFonts w:ascii="Book Antiqua" w:hAnsi="Book Antiqua"/>
          <w:szCs w:val="24"/>
          <w:lang w:val="fi-FI"/>
        </w:rPr>
        <w:t xml:space="preserve"> </w:t>
      </w:r>
      <w:proofErr w:type="spellStart"/>
      <w:r w:rsidRPr="00866EAD">
        <w:rPr>
          <w:rFonts w:ascii="Book Antiqua" w:hAnsi="Book Antiqua"/>
          <w:szCs w:val="24"/>
          <w:lang w:val="fi-FI"/>
        </w:rPr>
        <w:t>maka</w:t>
      </w:r>
      <w:proofErr w:type="spellEnd"/>
      <w:r w:rsidRPr="00866EAD">
        <w:rPr>
          <w:rFonts w:ascii="Book Antiqua" w:hAnsi="Book Antiqua"/>
          <w:szCs w:val="24"/>
          <w:lang w:val="fi-FI"/>
        </w:rPr>
        <w:t xml:space="preserve"> </w:t>
      </w:r>
      <w:proofErr w:type="spellStart"/>
      <w:r w:rsidRPr="00866EAD">
        <w:rPr>
          <w:rFonts w:ascii="Book Antiqua" w:hAnsi="Book Antiqua"/>
          <w:szCs w:val="24"/>
          <w:lang w:val="fi-FI"/>
        </w:rPr>
        <w:t>bagiannya</w:t>
      </w:r>
      <w:proofErr w:type="spellEnd"/>
      <w:r w:rsidRPr="00866EAD">
        <w:rPr>
          <w:rFonts w:ascii="Book Antiqua" w:hAnsi="Book Antiqua"/>
          <w:szCs w:val="24"/>
          <w:lang w:val="fi-FI"/>
        </w:rPr>
        <w:t xml:space="preserve"> </w:t>
      </w:r>
      <w:proofErr w:type="spellStart"/>
      <w:r w:rsidRPr="00866EAD">
        <w:rPr>
          <w:rFonts w:ascii="Book Antiqua" w:hAnsi="Book Antiqua"/>
          <w:szCs w:val="24"/>
          <w:lang w:val="fi-FI"/>
        </w:rPr>
        <w:t>adalah</w:t>
      </w:r>
      <w:proofErr w:type="spellEnd"/>
      <w:r w:rsidRPr="00866EAD">
        <w:rPr>
          <w:rFonts w:ascii="Book Antiqua" w:hAnsi="Book Antiqua"/>
          <w:szCs w:val="24"/>
          <w:lang w:val="fi-FI"/>
        </w:rPr>
        <w:t xml:space="preserve"> sama </w:t>
      </w:r>
      <w:proofErr w:type="spellStart"/>
      <w:r w:rsidRPr="00866EAD">
        <w:rPr>
          <w:rFonts w:ascii="Book Antiqua" w:hAnsi="Book Antiqua"/>
          <w:szCs w:val="24"/>
          <w:lang w:val="fi-FI"/>
        </w:rPr>
        <w:t>dengan</w:t>
      </w:r>
      <w:proofErr w:type="spellEnd"/>
      <w:r w:rsidRPr="00866EAD">
        <w:rPr>
          <w:rFonts w:ascii="Book Antiqua" w:hAnsi="Book Antiqua"/>
          <w:szCs w:val="24"/>
          <w:lang w:val="fi-FI"/>
        </w:rPr>
        <w:t xml:space="preserve"> </w:t>
      </w:r>
      <w:proofErr w:type="spellStart"/>
      <w:r w:rsidRPr="00866EAD">
        <w:rPr>
          <w:rFonts w:ascii="Book Antiqua" w:hAnsi="Book Antiqua"/>
          <w:szCs w:val="24"/>
          <w:lang w:val="fi-FI"/>
        </w:rPr>
        <w:t>saudara</w:t>
      </w:r>
      <w:proofErr w:type="spellEnd"/>
      <w:r w:rsidRPr="00866EAD">
        <w:rPr>
          <w:rFonts w:ascii="Book Antiqua" w:hAnsi="Book Antiqua"/>
          <w:szCs w:val="24"/>
          <w:lang w:val="fi-FI"/>
        </w:rPr>
        <w:t xml:space="preserve"> </w:t>
      </w:r>
      <w:proofErr w:type="gramStart"/>
      <w:r w:rsidRPr="00866EAD">
        <w:rPr>
          <w:rFonts w:ascii="Book Antiqua" w:hAnsi="Book Antiqua"/>
          <w:szCs w:val="24"/>
          <w:lang w:val="fi-FI"/>
        </w:rPr>
        <w:t>laki-laki</w:t>
      </w:r>
      <w:proofErr w:type="gramEnd"/>
      <w:r w:rsidRPr="00866EAD">
        <w:rPr>
          <w:rFonts w:ascii="Book Antiqua" w:hAnsi="Book Antiqua"/>
          <w:szCs w:val="24"/>
          <w:lang w:val="fi-FI"/>
        </w:rPr>
        <w:t xml:space="preserve"> </w:t>
      </w:r>
      <w:proofErr w:type="spellStart"/>
      <w:r w:rsidRPr="00866EAD">
        <w:rPr>
          <w:rFonts w:ascii="Book Antiqua" w:hAnsi="Book Antiqua"/>
          <w:szCs w:val="24"/>
          <w:lang w:val="fi-FI"/>
        </w:rPr>
        <w:t>atau</w:t>
      </w:r>
      <w:proofErr w:type="spellEnd"/>
      <w:r w:rsidRPr="00866EAD">
        <w:rPr>
          <w:rFonts w:ascii="Book Antiqua" w:hAnsi="Book Antiqua"/>
          <w:szCs w:val="24"/>
          <w:lang w:val="fi-FI"/>
        </w:rPr>
        <w:t xml:space="preserve"> 1/3,</w:t>
      </w:r>
      <w:r w:rsidR="006404D7" w:rsidRPr="00866EAD">
        <w:rPr>
          <w:rFonts w:ascii="Book Antiqua" w:hAnsi="Book Antiqua"/>
          <w:szCs w:val="24"/>
          <w:lang w:val="fi-FI"/>
        </w:rPr>
        <w:t xml:space="preserve"> </w:t>
      </w:r>
      <w:proofErr w:type="spellStart"/>
      <w:r w:rsidRPr="00866EAD">
        <w:rPr>
          <w:rFonts w:ascii="Book Antiqua" w:hAnsi="Book Antiqua"/>
          <w:szCs w:val="24"/>
          <w:lang w:val="fi-FI"/>
        </w:rPr>
        <w:t>apabila</w:t>
      </w:r>
      <w:proofErr w:type="spellEnd"/>
      <w:r w:rsidRPr="00866EAD">
        <w:rPr>
          <w:rFonts w:ascii="Book Antiqua" w:hAnsi="Book Antiqua"/>
          <w:szCs w:val="24"/>
          <w:lang w:val="fi-FI"/>
        </w:rPr>
        <w:t xml:space="preserve"> </w:t>
      </w:r>
      <w:proofErr w:type="spellStart"/>
      <w:r w:rsidRPr="00866EAD">
        <w:rPr>
          <w:rFonts w:ascii="Book Antiqua" w:hAnsi="Book Antiqua"/>
          <w:szCs w:val="24"/>
          <w:lang w:val="fi-FI"/>
        </w:rPr>
        <w:t>bersama</w:t>
      </w:r>
      <w:proofErr w:type="spellEnd"/>
      <w:r w:rsidRPr="00866EAD">
        <w:rPr>
          <w:rFonts w:ascii="Book Antiqua" w:hAnsi="Book Antiqua"/>
          <w:szCs w:val="24"/>
          <w:lang w:val="fi-FI"/>
        </w:rPr>
        <w:t xml:space="preserve"> </w:t>
      </w:r>
      <w:proofErr w:type="spellStart"/>
      <w:r w:rsidRPr="00866EAD">
        <w:rPr>
          <w:rFonts w:ascii="Book Antiqua" w:hAnsi="Book Antiqua"/>
          <w:szCs w:val="24"/>
          <w:lang w:val="fi-FI"/>
        </w:rPr>
        <w:t>saudara</w:t>
      </w:r>
      <w:proofErr w:type="spellEnd"/>
      <w:r w:rsidRPr="00866EAD">
        <w:rPr>
          <w:rFonts w:ascii="Book Antiqua" w:hAnsi="Book Antiqua"/>
          <w:szCs w:val="24"/>
          <w:lang w:val="fi-FI"/>
        </w:rPr>
        <w:t xml:space="preserve"> </w:t>
      </w:r>
      <w:proofErr w:type="spellStart"/>
      <w:r w:rsidRPr="00866EAD">
        <w:rPr>
          <w:rFonts w:ascii="Book Antiqua" w:hAnsi="Book Antiqua"/>
          <w:szCs w:val="24"/>
          <w:lang w:val="fi-FI"/>
        </w:rPr>
        <w:t>perempuan</w:t>
      </w:r>
      <w:proofErr w:type="spellEnd"/>
      <w:r w:rsidRPr="00866EAD">
        <w:rPr>
          <w:rFonts w:ascii="Book Antiqua" w:hAnsi="Book Antiqua"/>
          <w:szCs w:val="24"/>
          <w:lang w:val="fi-FI"/>
        </w:rPr>
        <w:t xml:space="preserve"> </w:t>
      </w:r>
      <w:proofErr w:type="spellStart"/>
      <w:r w:rsidRPr="00866EAD">
        <w:rPr>
          <w:rFonts w:ascii="Book Antiqua" w:hAnsi="Book Antiqua"/>
          <w:szCs w:val="24"/>
          <w:lang w:val="fi-FI"/>
        </w:rPr>
        <w:t>kandung</w:t>
      </w:r>
      <w:proofErr w:type="spellEnd"/>
      <w:r w:rsidRPr="00866EAD">
        <w:rPr>
          <w:rFonts w:ascii="Book Antiqua" w:hAnsi="Book Antiqua"/>
          <w:szCs w:val="24"/>
          <w:lang w:val="fi-FI"/>
        </w:rPr>
        <w:t xml:space="preserve"> </w:t>
      </w:r>
      <w:proofErr w:type="spellStart"/>
      <w:r w:rsidRPr="00866EAD">
        <w:rPr>
          <w:rFonts w:ascii="Book Antiqua" w:hAnsi="Book Antiqua"/>
          <w:szCs w:val="24"/>
          <w:lang w:val="fi-FI"/>
        </w:rPr>
        <w:t>atau</w:t>
      </w:r>
      <w:proofErr w:type="spellEnd"/>
      <w:r w:rsidRPr="00866EAD">
        <w:rPr>
          <w:rFonts w:ascii="Book Antiqua" w:hAnsi="Book Antiqua"/>
          <w:szCs w:val="24"/>
          <w:lang w:val="fi-FI"/>
        </w:rPr>
        <w:t xml:space="preserve"> </w:t>
      </w:r>
      <w:proofErr w:type="spellStart"/>
      <w:r w:rsidRPr="00866EAD">
        <w:rPr>
          <w:rFonts w:ascii="Book Antiqua" w:hAnsi="Book Antiqua"/>
          <w:szCs w:val="24"/>
          <w:lang w:val="fi-FI"/>
        </w:rPr>
        <w:t>seayah</w:t>
      </w:r>
      <w:proofErr w:type="spellEnd"/>
      <w:r w:rsidRPr="00866EAD">
        <w:rPr>
          <w:rFonts w:ascii="Book Antiqua" w:hAnsi="Book Antiqua"/>
          <w:szCs w:val="24"/>
          <w:lang w:val="fi-FI"/>
        </w:rPr>
        <w:t xml:space="preserve"> </w:t>
      </w:r>
      <w:proofErr w:type="spellStart"/>
      <w:r w:rsidRPr="00866EAD">
        <w:rPr>
          <w:rFonts w:ascii="Book Antiqua" w:hAnsi="Book Antiqua"/>
          <w:szCs w:val="24"/>
          <w:lang w:val="fi-FI"/>
        </w:rPr>
        <w:t>dan</w:t>
      </w:r>
      <w:proofErr w:type="spellEnd"/>
      <w:r w:rsidRPr="00866EAD">
        <w:rPr>
          <w:rFonts w:ascii="Book Antiqua" w:hAnsi="Book Antiqua"/>
          <w:szCs w:val="24"/>
          <w:lang w:val="fi-FI"/>
        </w:rPr>
        <w:t xml:space="preserve"> </w:t>
      </w:r>
      <w:proofErr w:type="spellStart"/>
      <w:r w:rsidRPr="00866EAD">
        <w:rPr>
          <w:rFonts w:ascii="Book Antiqua" w:hAnsi="Book Antiqua"/>
          <w:szCs w:val="24"/>
          <w:lang w:val="fi-FI"/>
        </w:rPr>
        <w:t>ada</w:t>
      </w:r>
      <w:proofErr w:type="spellEnd"/>
      <w:r w:rsidR="006404D7" w:rsidRPr="00866EAD">
        <w:rPr>
          <w:rFonts w:ascii="Book Antiqua" w:hAnsi="Book Antiqua"/>
          <w:szCs w:val="24"/>
          <w:lang w:val="fi-FI"/>
        </w:rPr>
        <w:t xml:space="preserve"> </w:t>
      </w:r>
      <w:proofErr w:type="spellStart"/>
      <w:r w:rsidRPr="00866EAD">
        <w:rPr>
          <w:rFonts w:ascii="Book Antiqua" w:hAnsi="Book Antiqua"/>
          <w:szCs w:val="24"/>
          <w:lang w:val="fi-FI"/>
        </w:rPr>
        <w:t>ahli</w:t>
      </w:r>
      <w:proofErr w:type="spellEnd"/>
      <w:r w:rsidRPr="00866EAD">
        <w:rPr>
          <w:rFonts w:ascii="Book Antiqua" w:hAnsi="Book Antiqua"/>
          <w:szCs w:val="24"/>
          <w:lang w:val="fi-FI"/>
        </w:rPr>
        <w:t xml:space="preserve"> </w:t>
      </w:r>
      <w:proofErr w:type="spellStart"/>
      <w:r w:rsidRPr="00866EAD">
        <w:rPr>
          <w:rFonts w:ascii="Book Antiqua" w:hAnsi="Book Antiqua"/>
          <w:szCs w:val="24"/>
          <w:lang w:val="fi-FI"/>
        </w:rPr>
        <w:t>waris</w:t>
      </w:r>
      <w:proofErr w:type="spellEnd"/>
      <w:r w:rsidRPr="00866EAD">
        <w:rPr>
          <w:rFonts w:ascii="Book Antiqua" w:hAnsi="Book Antiqua"/>
          <w:szCs w:val="24"/>
          <w:lang w:val="fi-FI"/>
        </w:rPr>
        <w:t xml:space="preserve"> lain, </w:t>
      </w:r>
      <w:proofErr w:type="spellStart"/>
      <w:r w:rsidRPr="00866EAD">
        <w:rPr>
          <w:rFonts w:ascii="Book Antiqua" w:hAnsi="Book Antiqua"/>
          <w:szCs w:val="24"/>
          <w:lang w:val="fi-FI"/>
        </w:rPr>
        <w:t>maka</w:t>
      </w:r>
      <w:proofErr w:type="spellEnd"/>
      <w:r w:rsidRPr="00866EAD">
        <w:rPr>
          <w:rFonts w:ascii="Book Antiqua" w:hAnsi="Book Antiqua"/>
          <w:szCs w:val="24"/>
          <w:lang w:val="fi-FI"/>
        </w:rPr>
        <w:t xml:space="preserve"> </w:t>
      </w:r>
      <w:proofErr w:type="spellStart"/>
      <w:r w:rsidRPr="00866EAD">
        <w:rPr>
          <w:rFonts w:ascii="Book Antiqua" w:hAnsi="Book Antiqua"/>
          <w:szCs w:val="24"/>
          <w:lang w:val="fi-FI"/>
        </w:rPr>
        <w:t>kakek</w:t>
      </w:r>
      <w:proofErr w:type="spellEnd"/>
      <w:r w:rsidRPr="00866EAD">
        <w:rPr>
          <w:rFonts w:ascii="Book Antiqua" w:hAnsi="Book Antiqua"/>
          <w:szCs w:val="24"/>
          <w:lang w:val="fi-FI"/>
        </w:rPr>
        <w:t xml:space="preserve"> </w:t>
      </w:r>
      <w:proofErr w:type="spellStart"/>
      <w:r w:rsidRPr="00866EAD">
        <w:rPr>
          <w:rFonts w:ascii="Book Antiqua" w:hAnsi="Book Antiqua"/>
          <w:szCs w:val="24"/>
          <w:lang w:val="fi-FI"/>
        </w:rPr>
        <w:t>mendapatkan</w:t>
      </w:r>
      <w:proofErr w:type="spellEnd"/>
      <w:r w:rsidRPr="00866EAD">
        <w:rPr>
          <w:rFonts w:ascii="Book Antiqua" w:hAnsi="Book Antiqua"/>
          <w:szCs w:val="24"/>
          <w:lang w:val="fi-FI"/>
        </w:rPr>
        <w:t xml:space="preserve"> 1/6 </w:t>
      </w:r>
      <w:proofErr w:type="spellStart"/>
      <w:r w:rsidRPr="00866EAD">
        <w:rPr>
          <w:rFonts w:ascii="Book Antiqua" w:hAnsi="Book Antiqua"/>
          <w:szCs w:val="24"/>
          <w:lang w:val="fi-FI"/>
        </w:rPr>
        <w:t>atau</w:t>
      </w:r>
      <w:proofErr w:type="spellEnd"/>
      <w:r w:rsidRPr="00866EAD">
        <w:rPr>
          <w:rFonts w:ascii="Book Antiqua" w:hAnsi="Book Antiqua"/>
          <w:szCs w:val="24"/>
          <w:lang w:val="fi-FI"/>
        </w:rPr>
        <w:t xml:space="preserve"> 1/3.</w:t>
      </w:r>
    </w:p>
    <w:p w14:paraId="7269B902" w14:textId="77777777" w:rsidR="006404D7" w:rsidRPr="00866EAD" w:rsidRDefault="00C45433" w:rsidP="006404D7">
      <w:pPr>
        <w:pStyle w:val="NoSpacing"/>
        <w:numPr>
          <w:ilvl w:val="1"/>
          <w:numId w:val="3"/>
        </w:numPr>
        <w:spacing w:before="240" w:after="240" w:line="240" w:lineRule="auto"/>
        <w:jc w:val="both"/>
        <w:rPr>
          <w:rFonts w:ascii="Book Antiqua" w:hAnsi="Book Antiqua"/>
          <w:szCs w:val="24"/>
          <w:lang w:val="fi-FI"/>
        </w:rPr>
      </w:pPr>
      <w:proofErr w:type="spellStart"/>
      <w:r w:rsidRPr="00866EAD">
        <w:rPr>
          <w:rFonts w:ascii="Book Antiqua" w:hAnsi="Book Antiqua"/>
          <w:szCs w:val="24"/>
          <w:lang w:val="fi-FI"/>
        </w:rPr>
        <w:t>Saudara</w:t>
      </w:r>
      <w:proofErr w:type="spellEnd"/>
      <w:r w:rsidRPr="00866EAD">
        <w:rPr>
          <w:rFonts w:ascii="Book Antiqua" w:hAnsi="Book Antiqua"/>
          <w:szCs w:val="24"/>
          <w:lang w:val="fi-FI"/>
        </w:rPr>
        <w:t xml:space="preserve"> </w:t>
      </w:r>
      <w:proofErr w:type="gramStart"/>
      <w:r w:rsidRPr="00866EAD">
        <w:rPr>
          <w:rFonts w:ascii="Book Antiqua" w:hAnsi="Book Antiqua"/>
          <w:szCs w:val="24"/>
          <w:lang w:val="fi-FI"/>
        </w:rPr>
        <w:t>laki-laki</w:t>
      </w:r>
      <w:proofErr w:type="gramEnd"/>
      <w:r w:rsidRPr="00866EAD">
        <w:rPr>
          <w:rFonts w:ascii="Book Antiqua" w:hAnsi="Book Antiqua"/>
          <w:szCs w:val="24"/>
          <w:lang w:val="fi-FI"/>
        </w:rPr>
        <w:t xml:space="preserve"> </w:t>
      </w:r>
      <w:proofErr w:type="spellStart"/>
      <w:r w:rsidRPr="00866EAD">
        <w:rPr>
          <w:rFonts w:ascii="Book Antiqua" w:hAnsi="Book Antiqua"/>
          <w:szCs w:val="24"/>
          <w:lang w:val="fi-FI"/>
        </w:rPr>
        <w:t>sekandung</w:t>
      </w:r>
      <w:proofErr w:type="spellEnd"/>
      <w:r w:rsidRPr="00866EAD">
        <w:rPr>
          <w:rFonts w:ascii="Book Antiqua" w:hAnsi="Book Antiqua"/>
          <w:szCs w:val="24"/>
          <w:lang w:val="fi-FI"/>
        </w:rPr>
        <w:t xml:space="preserve">, </w:t>
      </w:r>
      <w:proofErr w:type="spellStart"/>
      <w:r w:rsidRPr="00866EAD">
        <w:rPr>
          <w:rFonts w:ascii="Book Antiqua" w:hAnsi="Book Antiqua"/>
          <w:szCs w:val="24"/>
          <w:lang w:val="fi-FI"/>
        </w:rPr>
        <w:t>terhijab</w:t>
      </w:r>
      <w:proofErr w:type="spellEnd"/>
      <w:r w:rsidRPr="00866EAD">
        <w:rPr>
          <w:rFonts w:ascii="Book Antiqua" w:hAnsi="Book Antiqua"/>
          <w:szCs w:val="24"/>
          <w:lang w:val="fi-FI"/>
        </w:rPr>
        <w:t xml:space="preserve"> </w:t>
      </w:r>
      <w:proofErr w:type="spellStart"/>
      <w:r w:rsidRPr="00866EAD">
        <w:rPr>
          <w:rFonts w:ascii="Book Antiqua" w:hAnsi="Book Antiqua"/>
          <w:szCs w:val="24"/>
          <w:lang w:val="fi-FI"/>
        </w:rPr>
        <w:t>oleh</w:t>
      </w:r>
      <w:proofErr w:type="spellEnd"/>
      <w:r w:rsidRPr="00866EAD">
        <w:rPr>
          <w:rFonts w:ascii="Book Antiqua" w:hAnsi="Book Antiqua"/>
          <w:szCs w:val="24"/>
          <w:lang w:val="fi-FI"/>
        </w:rPr>
        <w:t xml:space="preserve"> </w:t>
      </w:r>
      <w:proofErr w:type="spellStart"/>
      <w:r w:rsidRPr="00866EAD">
        <w:rPr>
          <w:rFonts w:ascii="Book Antiqua" w:hAnsi="Book Antiqua"/>
          <w:szCs w:val="24"/>
          <w:lang w:val="fi-FI"/>
        </w:rPr>
        <w:t>anak</w:t>
      </w:r>
      <w:proofErr w:type="spellEnd"/>
      <w:r w:rsidRPr="00866EAD">
        <w:rPr>
          <w:rFonts w:ascii="Book Antiqua" w:hAnsi="Book Antiqua"/>
          <w:szCs w:val="24"/>
          <w:lang w:val="fi-FI"/>
        </w:rPr>
        <w:t xml:space="preserve"> </w:t>
      </w:r>
      <w:proofErr w:type="gramStart"/>
      <w:r w:rsidRPr="00866EAD">
        <w:rPr>
          <w:rFonts w:ascii="Book Antiqua" w:hAnsi="Book Antiqua"/>
          <w:szCs w:val="24"/>
          <w:lang w:val="fi-FI"/>
        </w:rPr>
        <w:t>laki-laki</w:t>
      </w:r>
      <w:proofErr w:type="gramEnd"/>
      <w:r w:rsidRPr="00866EAD">
        <w:rPr>
          <w:rFonts w:ascii="Book Antiqua" w:hAnsi="Book Antiqua"/>
          <w:szCs w:val="24"/>
          <w:lang w:val="fi-FI"/>
        </w:rPr>
        <w:t>/</w:t>
      </w:r>
      <w:proofErr w:type="spellStart"/>
      <w:r w:rsidRPr="00866EAD">
        <w:rPr>
          <w:rFonts w:ascii="Book Antiqua" w:hAnsi="Book Antiqua"/>
          <w:szCs w:val="24"/>
          <w:lang w:val="fi-FI"/>
        </w:rPr>
        <w:t>cucu</w:t>
      </w:r>
      <w:proofErr w:type="spellEnd"/>
      <w:r w:rsidRPr="00866EAD">
        <w:rPr>
          <w:rFonts w:ascii="Book Antiqua" w:hAnsi="Book Antiqua"/>
          <w:szCs w:val="24"/>
          <w:lang w:val="fi-FI"/>
        </w:rPr>
        <w:t xml:space="preserve"> lakilaki dari </w:t>
      </w:r>
      <w:proofErr w:type="spellStart"/>
      <w:r w:rsidRPr="00866EAD">
        <w:rPr>
          <w:rFonts w:ascii="Book Antiqua" w:hAnsi="Book Antiqua"/>
          <w:szCs w:val="24"/>
          <w:lang w:val="fi-FI"/>
        </w:rPr>
        <w:t>anak</w:t>
      </w:r>
      <w:proofErr w:type="spellEnd"/>
      <w:r w:rsidRPr="00866EAD">
        <w:rPr>
          <w:rFonts w:ascii="Book Antiqua" w:hAnsi="Book Antiqua"/>
          <w:szCs w:val="24"/>
          <w:lang w:val="fi-FI"/>
        </w:rPr>
        <w:t xml:space="preserve"> </w:t>
      </w:r>
      <w:proofErr w:type="gramStart"/>
      <w:r w:rsidRPr="00866EAD">
        <w:rPr>
          <w:rFonts w:ascii="Book Antiqua" w:hAnsi="Book Antiqua"/>
          <w:szCs w:val="24"/>
          <w:lang w:val="fi-FI"/>
        </w:rPr>
        <w:t>laki-laki</w:t>
      </w:r>
      <w:proofErr w:type="gramEnd"/>
      <w:r w:rsidRPr="00866EAD">
        <w:rPr>
          <w:rFonts w:ascii="Book Antiqua" w:hAnsi="Book Antiqua"/>
          <w:szCs w:val="24"/>
          <w:lang w:val="fi-FI"/>
        </w:rPr>
        <w:t xml:space="preserve">, </w:t>
      </w:r>
      <w:proofErr w:type="spellStart"/>
      <w:r w:rsidRPr="00866EAD">
        <w:rPr>
          <w:rFonts w:ascii="Book Antiqua" w:hAnsi="Book Antiqua"/>
          <w:szCs w:val="24"/>
          <w:lang w:val="fi-FI"/>
        </w:rPr>
        <w:t>ayah</w:t>
      </w:r>
      <w:proofErr w:type="spellEnd"/>
      <w:r w:rsidRPr="00866EAD">
        <w:rPr>
          <w:rFonts w:ascii="Book Antiqua" w:hAnsi="Book Antiqua"/>
          <w:szCs w:val="24"/>
          <w:lang w:val="fi-FI"/>
        </w:rPr>
        <w:t>/</w:t>
      </w:r>
      <w:proofErr w:type="spellStart"/>
      <w:r w:rsidRPr="00866EAD">
        <w:rPr>
          <w:rFonts w:ascii="Book Antiqua" w:hAnsi="Book Antiqua"/>
          <w:szCs w:val="24"/>
          <w:lang w:val="fi-FI"/>
        </w:rPr>
        <w:t>kakek</w:t>
      </w:r>
      <w:proofErr w:type="spellEnd"/>
      <w:r w:rsidRPr="00866EAD">
        <w:rPr>
          <w:rFonts w:ascii="Book Antiqua" w:hAnsi="Book Antiqua"/>
          <w:szCs w:val="24"/>
          <w:lang w:val="fi-FI"/>
        </w:rPr>
        <w:t xml:space="preserve">, </w:t>
      </w:r>
      <w:proofErr w:type="spellStart"/>
      <w:r w:rsidRPr="00866EAD">
        <w:rPr>
          <w:rFonts w:ascii="Book Antiqua" w:hAnsi="Book Antiqua"/>
          <w:szCs w:val="24"/>
          <w:lang w:val="fi-FI"/>
        </w:rPr>
        <w:t>mendapatkan</w:t>
      </w:r>
      <w:proofErr w:type="spellEnd"/>
      <w:r w:rsidRPr="00866EAD">
        <w:rPr>
          <w:rFonts w:ascii="Book Antiqua" w:hAnsi="Book Antiqua"/>
          <w:szCs w:val="24"/>
          <w:lang w:val="fi-FI"/>
        </w:rPr>
        <w:t xml:space="preserve"> 1/6 </w:t>
      </w:r>
      <w:proofErr w:type="spellStart"/>
      <w:r w:rsidRPr="00866EAD">
        <w:rPr>
          <w:rFonts w:ascii="Book Antiqua" w:hAnsi="Book Antiqua"/>
          <w:szCs w:val="24"/>
          <w:lang w:val="fi-FI"/>
        </w:rPr>
        <w:t>apabila</w:t>
      </w:r>
      <w:proofErr w:type="spellEnd"/>
      <w:r w:rsidR="006404D7" w:rsidRPr="00866EAD">
        <w:rPr>
          <w:rFonts w:ascii="Book Antiqua" w:hAnsi="Book Antiqua"/>
          <w:szCs w:val="24"/>
          <w:lang w:val="fi-FI"/>
        </w:rPr>
        <w:t xml:space="preserve"> </w:t>
      </w:r>
      <w:proofErr w:type="spellStart"/>
      <w:r w:rsidRPr="00866EAD">
        <w:rPr>
          <w:rFonts w:ascii="Book Antiqua" w:hAnsi="Book Antiqua"/>
          <w:szCs w:val="24"/>
          <w:lang w:val="fi-FI"/>
        </w:rPr>
        <w:t>sendirian</w:t>
      </w:r>
      <w:proofErr w:type="spellEnd"/>
      <w:r w:rsidRPr="00866EAD">
        <w:rPr>
          <w:rFonts w:ascii="Book Antiqua" w:hAnsi="Book Antiqua"/>
          <w:szCs w:val="24"/>
          <w:lang w:val="fi-FI"/>
        </w:rPr>
        <w:t xml:space="preserve"> </w:t>
      </w:r>
      <w:proofErr w:type="spellStart"/>
      <w:r w:rsidRPr="00866EAD">
        <w:rPr>
          <w:rFonts w:ascii="Book Antiqua" w:hAnsi="Book Antiqua"/>
          <w:szCs w:val="24"/>
          <w:lang w:val="fi-FI"/>
        </w:rPr>
        <w:t>dan</w:t>
      </w:r>
      <w:proofErr w:type="spellEnd"/>
      <w:r w:rsidRPr="00866EAD">
        <w:rPr>
          <w:rFonts w:ascii="Book Antiqua" w:hAnsi="Book Antiqua"/>
          <w:szCs w:val="24"/>
          <w:lang w:val="fi-FI"/>
        </w:rPr>
        <w:t xml:space="preserve"> </w:t>
      </w:r>
      <w:proofErr w:type="spellStart"/>
      <w:r w:rsidRPr="00866EAD">
        <w:rPr>
          <w:rFonts w:ascii="Book Antiqua" w:hAnsi="Book Antiqua"/>
          <w:szCs w:val="24"/>
          <w:lang w:val="fi-FI"/>
        </w:rPr>
        <w:t>tidak</w:t>
      </w:r>
      <w:proofErr w:type="spellEnd"/>
      <w:r w:rsidRPr="00866EAD">
        <w:rPr>
          <w:rFonts w:ascii="Book Antiqua" w:hAnsi="Book Antiqua"/>
          <w:szCs w:val="24"/>
          <w:lang w:val="fi-FI"/>
        </w:rPr>
        <w:t xml:space="preserve"> </w:t>
      </w:r>
      <w:proofErr w:type="spellStart"/>
      <w:r w:rsidRPr="00866EAD">
        <w:rPr>
          <w:rFonts w:ascii="Book Antiqua" w:hAnsi="Book Antiqua"/>
          <w:szCs w:val="24"/>
          <w:lang w:val="fi-FI"/>
        </w:rPr>
        <w:t>ada</w:t>
      </w:r>
      <w:proofErr w:type="spellEnd"/>
      <w:r w:rsidRPr="00866EAD">
        <w:rPr>
          <w:rFonts w:ascii="Book Antiqua" w:hAnsi="Book Antiqua"/>
          <w:szCs w:val="24"/>
          <w:lang w:val="fi-FI"/>
        </w:rPr>
        <w:t xml:space="preserve"> </w:t>
      </w:r>
      <w:proofErr w:type="spellStart"/>
      <w:r w:rsidRPr="00866EAD">
        <w:rPr>
          <w:rFonts w:ascii="Book Antiqua" w:hAnsi="Book Antiqua"/>
          <w:szCs w:val="24"/>
          <w:lang w:val="fi-FI"/>
        </w:rPr>
        <w:t>ahli</w:t>
      </w:r>
      <w:proofErr w:type="spellEnd"/>
      <w:r w:rsidRPr="00866EAD">
        <w:rPr>
          <w:rFonts w:ascii="Book Antiqua" w:hAnsi="Book Antiqua"/>
          <w:szCs w:val="24"/>
          <w:lang w:val="fi-FI"/>
        </w:rPr>
        <w:t xml:space="preserve"> </w:t>
      </w:r>
      <w:proofErr w:type="spellStart"/>
      <w:r w:rsidRPr="00866EAD">
        <w:rPr>
          <w:rFonts w:ascii="Book Antiqua" w:hAnsi="Book Antiqua"/>
          <w:szCs w:val="24"/>
          <w:lang w:val="fi-FI"/>
        </w:rPr>
        <w:t>waris</w:t>
      </w:r>
      <w:proofErr w:type="spellEnd"/>
      <w:r w:rsidRPr="00866EAD">
        <w:rPr>
          <w:rFonts w:ascii="Book Antiqua" w:hAnsi="Book Antiqua"/>
          <w:szCs w:val="24"/>
          <w:lang w:val="fi-FI"/>
        </w:rPr>
        <w:t xml:space="preserve"> </w:t>
      </w:r>
      <w:r w:rsidRPr="00866EAD">
        <w:rPr>
          <w:rFonts w:ascii="Book Antiqua" w:hAnsi="Book Antiqua"/>
          <w:szCs w:val="24"/>
          <w:lang w:val="fi-FI"/>
        </w:rPr>
        <w:lastRenderedPageBreak/>
        <w:t xml:space="preserve">lain, </w:t>
      </w:r>
      <w:proofErr w:type="spellStart"/>
      <w:r w:rsidRPr="00866EAD">
        <w:rPr>
          <w:rFonts w:ascii="Book Antiqua" w:hAnsi="Book Antiqua"/>
          <w:szCs w:val="24"/>
          <w:lang w:val="fi-FI"/>
        </w:rPr>
        <w:t>mendapatkan</w:t>
      </w:r>
      <w:proofErr w:type="spellEnd"/>
      <w:r w:rsidRPr="00866EAD">
        <w:rPr>
          <w:rFonts w:ascii="Book Antiqua" w:hAnsi="Book Antiqua"/>
          <w:szCs w:val="24"/>
          <w:lang w:val="fi-FI"/>
        </w:rPr>
        <w:t xml:space="preserve"> 1/3 </w:t>
      </w:r>
      <w:proofErr w:type="spellStart"/>
      <w:r w:rsidRPr="00866EAD">
        <w:rPr>
          <w:rFonts w:ascii="Book Antiqua" w:hAnsi="Book Antiqua"/>
          <w:szCs w:val="24"/>
          <w:lang w:val="fi-FI"/>
        </w:rPr>
        <w:t>apabila</w:t>
      </w:r>
      <w:proofErr w:type="spellEnd"/>
      <w:r w:rsidR="006404D7" w:rsidRPr="00866EAD">
        <w:rPr>
          <w:rFonts w:ascii="Book Antiqua" w:hAnsi="Book Antiqua"/>
          <w:szCs w:val="24"/>
          <w:lang w:val="fi-FI"/>
        </w:rPr>
        <w:t xml:space="preserve"> </w:t>
      </w:r>
      <w:proofErr w:type="spellStart"/>
      <w:r w:rsidRPr="00866EAD">
        <w:rPr>
          <w:rFonts w:ascii="Book Antiqua" w:hAnsi="Book Antiqua"/>
          <w:szCs w:val="24"/>
          <w:lang w:val="fi-FI"/>
        </w:rPr>
        <w:t>dua</w:t>
      </w:r>
      <w:proofErr w:type="spellEnd"/>
      <w:r w:rsidRPr="00866EAD">
        <w:rPr>
          <w:rFonts w:ascii="Book Antiqua" w:hAnsi="Book Antiqua"/>
          <w:szCs w:val="24"/>
          <w:lang w:val="fi-FI"/>
        </w:rPr>
        <w:t xml:space="preserve"> </w:t>
      </w:r>
      <w:proofErr w:type="spellStart"/>
      <w:r w:rsidRPr="00866EAD">
        <w:rPr>
          <w:rFonts w:ascii="Book Antiqua" w:hAnsi="Book Antiqua"/>
          <w:szCs w:val="24"/>
          <w:lang w:val="fi-FI"/>
        </w:rPr>
        <w:t>orang</w:t>
      </w:r>
      <w:proofErr w:type="spellEnd"/>
      <w:r w:rsidRPr="00866EAD">
        <w:rPr>
          <w:rFonts w:ascii="Book Antiqua" w:hAnsi="Book Antiqua"/>
          <w:szCs w:val="24"/>
          <w:lang w:val="fi-FI"/>
        </w:rPr>
        <w:t xml:space="preserve"> </w:t>
      </w:r>
      <w:proofErr w:type="spellStart"/>
      <w:r w:rsidRPr="00866EAD">
        <w:rPr>
          <w:rFonts w:ascii="Book Antiqua" w:hAnsi="Book Antiqua"/>
          <w:szCs w:val="24"/>
          <w:lang w:val="fi-FI"/>
        </w:rPr>
        <w:t>atau</w:t>
      </w:r>
      <w:proofErr w:type="spellEnd"/>
      <w:r w:rsidRPr="00866EAD">
        <w:rPr>
          <w:rFonts w:ascii="Book Antiqua" w:hAnsi="Book Antiqua"/>
          <w:szCs w:val="24"/>
          <w:lang w:val="fi-FI"/>
        </w:rPr>
        <w:t xml:space="preserve"> </w:t>
      </w:r>
      <w:proofErr w:type="spellStart"/>
      <w:r w:rsidRPr="00866EAD">
        <w:rPr>
          <w:rFonts w:ascii="Book Antiqua" w:hAnsi="Book Antiqua"/>
          <w:szCs w:val="24"/>
          <w:lang w:val="fi-FI"/>
        </w:rPr>
        <w:t>lebih</w:t>
      </w:r>
      <w:proofErr w:type="spellEnd"/>
      <w:r w:rsidRPr="00866EAD">
        <w:rPr>
          <w:rFonts w:ascii="Book Antiqua" w:hAnsi="Book Antiqua"/>
          <w:szCs w:val="24"/>
          <w:lang w:val="fi-FI"/>
        </w:rPr>
        <w:t xml:space="preserve"> </w:t>
      </w:r>
      <w:proofErr w:type="spellStart"/>
      <w:r w:rsidRPr="00866EAD">
        <w:rPr>
          <w:rFonts w:ascii="Book Antiqua" w:hAnsi="Book Antiqua"/>
          <w:szCs w:val="24"/>
          <w:lang w:val="fi-FI"/>
        </w:rPr>
        <w:t>dan</w:t>
      </w:r>
      <w:proofErr w:type="spellEnd"/>
      <w:r w:rsidRPr="00866EAD">
        <w:rPr>
          <w:rFonts w:ascii="Book Antiqua" w:hAnsi="Book Antiqua"/>
          <w:szCs w:val="24"/>
          <w:lang w:val="fi-FI"/>
        </w:rPr>
        <w:t xml:space="preserve"> </w:t>
      </w:r>
      <w:proofErr w:type="spellStart"/>
      <w:r w:rsidRPr="00866EAD">
        <w:rPr>
          <w:rFonts w:ascii="Book Antiqua" w:hAnsi="Book Antiqua"/>
          <w:szCs w:val="24"/>
          <w:lang w:val="fi-FI"/>
        </w:rPr>
        <w:t>tidak</w:t>
      </w:r>
      <w:proofErr w:type="spellEnd"/>
      <w:r w:rsidRPr="00866EAD">
        <w:rPr>
          <w:rFonts w:ascii="Book Antiqua" w:hAnsi="Book Antiqua"/>
          <w:szCs w:val="24"/>
          <w:lang w:val="fi-FI"/>
        </w:rPr>
        <w:t xml:space="preserve"> </w:t>
      </w:r>
      <w:proofErr w:type="spellStart"/>
      <w:r w:rsidRPr="00866EAD">
        <w:rPr>
          <w:rFonts w:ascii="Book Antiqua" w:hAnsi="Book Antiqua"/>
          <w:szCs w:val="24"/>
          <w:lang w:val="fi-FI"/>
        </w:rPr>
        <w:t>ada</w:t>
      </w:r>
      <w:proofErr w:type="spellEnd"/>
      <w:r w:rsidRPr="00866EAD">
        <w:rPr>
          <w:rFonts w:ascii="Book Antiqua" w:hAnsi="Book Antiqua"/>
          <w:szCs w:val="24"/>
          <w:lang w:val="fi-FI"/>
        </w:rPr>
        <w:t xml:space="preserve"> </w:t>
      </w:r>
      <w:proofErr w:type="spellStart"/>
      <w:r w:rsidRPr="00866EAD">
        <w:rPr>
          <w:rFonts w:ascii="Book Antiqua" w:hAnsi="Book Antiqua"/>
          <w:szCs w:val="24"/>
          <w:lang w:val="fi-FI"/>
        </w:rPr>
        <w:t>yang</w:t>
      </w:r>
      <w:proofErr w:type="spellEnd"/>
      <w:r w:rsidRPr="00866EAD">
        <w:rPr>
          <w:rFonts w:ascii="Book Antiqua" w:hAnsi="Book Antiqua"/>
          <w:szCs w:val="24"/>
          <w:lang w:val="fi-FI"/>
        </w:rPr>
        <w:t xml:space="preserve"> </w:t>
      </w:r>
      <w:proofErr w:type="spellStart"/>
      <w:r w:rsidRPr="00866EAD">
        <w:rPr>
          <w:rFonts w:ascii="Book Antiqua" w:hAnsi="Book Antiqua"/>
          <w:szCs w:val="24"/>
          <w:lang w:val="fi-FI"/>
        </w:rPr>
        <w:t>menghijabnya</w:t>
      </w:r>
      <w:proofErr w:type="spellEnd"/>
      <w:r w:rsidRPr="00866EAD">
        <w:rPr>
          <w:rFonts w:ascii="Book Antiqua" w:hAnsi="Book Antiqua"/>
          <w:szCs w:val="24"/>
          <w:lang w:val="fi-FI"/>
        </w:rPr>
        <w:t xml:space="preserve">. </w:t>
      </w:r>
      <w:proofErr w:type="spellStart"/>
      <w:r w:rsidRPr="00866EAD">
        <w:rPr>
          <w:rFonts w:ascii="Book Antiqua" w:hAnsi="Book Antiqua"/>
          <w:szCs w:val="24"/>
          <w:lang w:val="fi-FI"/>
        </w:rPr>
        <w:t>Menjadi</w:t>
      </w:r>
      <w:proofErr w:type="spellEnd"/>
      <w:r w:rsidR="006404D7" w:rsidRPr="00866EAD">
        <w:rPr>
          <w:rFonts w:ascii="Book Antiqua" w:hAnsi="Book Antiqua"/>
          <w:szCs w:val="24"/>
          <w:lang w:val="fi-FI"/>
        </w:rPr>
        <w:t xml:space="preserve"> </w:t>
      </w:r>
      <w:proofErr w:type="spellStart"/>
      <w:r w:rsidRPr="00866EAD">
        <w:rPr>
          <w:rFonts w:ascii="Book Antiqua" w:hAnsi="Book Antiqua"/>
          <w:szCs w:val="24"/>
          <w:lang w:val="fi-FI"/>
        </w:rPr>
        <w:t>ashabah</w:t>
      </w:r>
      <w:proofErr w:type="spellEnd"/>
      <w:r w:rsidRPr="00866EAD">
        <w:rPr>
          <w:rFonts w:ascii="Book Antiqua" w:hAnsi="Book Antiqua"/>
          <w:szCs w:val="24"/>
          <w:lang w:val="fi-FI"/>
        </w:rPr>
        <w:t xml:space="preserve"> </w:t>
      </w:r>
      <w:proofErr w:type="spellStart"/>
      <w:r w:rsidRPr="00866EAD">
        <w:rPr>
          <w:rFonts w:ascii="Book Antiqua" w:hAnsi="Book Antiqua"/>
          <w:szCs w:val="24"/>
          <w:lang w:val="fi-FI"/>
        </w:rPr>
        <w:t>apabila</w:t>
      </w:r>
      <w:proofErr w:type="spellEnd"/>
      <w:r w:rsidRPr="00866EAD">
        <w:rPr>
          <w:rFonts w:ascii="Book Antiqua" w:hAnsi="Book Antiqua"/>
          <w:szCs w:val="24"/>
          <w:lang w:val="fi-FI"/>
        </w:rPr>
        <w:t xml:space="preserve"> </w:t>
      </w:r>
      <w:proofErr w:type="spellStart"/>
      <w:r w:rsidRPr="00866EAD">
        <w:rPr>
          <w:rFonts w:ascii="Book Antiqua" w:hAnsi="Book Antiqua"/>
          <w:szCs w:val="24"/>
          <w:lang w:val="fi-FI"/>
        </w:rPr>
        <w:t>bersama</w:t>
      </w:r>
      <w:proofErr w:type="spellEnd"/>
      <w:r w:rsidRPr="00866EAD">
        <w:rPr>
          <w:rFonts w:ascii="Book Antiqua" w:hAnsi="Book Antiqua"/>
          <w:szCs w:val="24"/>
          <w:lang w:val="fi-FI"/>
        </w:rPr>
        <w:t xml:space="preserve"> </w:t>
      </w:r>
      <w:proofErr w:type="spellStart"/>
      <w:r w:rsidRPr="00866EAD">
        <w:rPr>
          <w:rFonts w:ascii="Book Antiqua" w:hAnsi="Book Antiqua"/>
          <w:szCs w:val="24"/>
          <w:lang w:val="fi-FI"/>
        </w:rPr>
        <w:t>dengan</w:t>
      </w:r>
      <w:proofErr w:type="spellEnd"/>
      <w:r w:rsidRPr="00866EAD">
        <w:rPr>
          <w:rFonts w:ascii="Book Antiqua" w:hAnsi="Book Antiqua"/>
          <w:szCs w:val="24"/>
          <w:lang w:val="fi-FI"/>
        </w:rPr>
        <w:t xml:space="preserve"> </w:t>
      </w:r>
      <w:proofErr w:type="spellStart"/>
      <w:r w:rsidRPr="00866EAD">
        <w:rPr>
          <w:rFonts w:ascii="Book Antiqua" w:hAnsi="Book Antiqua"/>
          <w:szCs w:val="24"/>
          <w:lang w:val="fi-FI"/>
        </w:rPr>
        <w:t>saudara</w:t>
      </w:r>
      <w:proofErr w:type="spellEnd"/>
      <w:r w:rsidRPr="00866EAD">
        <w:rPr>
          <w:rFonts w:ascii="Book Antiqua" w:hAnsi="Book Antiqua"/>
          <w:szCs w:val="24"/>
          <w:lang w:val="fi-FI"/>
        </w:rPr>
        <w:t xml:space="preserve"> </w:t>
      </w:r>
      <w:proofErr w:type="spellStart"/>
      <w:r w:rsidRPr="00866EAD">
        <w:rPr>
          <w:rFonts w:ascii="Book Antiqua" w:hAnsi="Book Antiqua"/>
          <w:szCs w:val="24"/>
          <w:lang w:val="fi-FI"/>
        </w:rPr>
        <w:t>permpuan</w:t>
      </w:r>
      <w:proofErr w:type="spellEnd"/>
      <w:r w:rsidRPr="00866EAD">
        <w:rPr>
          <w:rFonts w:ascii="Book Antiqua" w:hAnsi="Book Antiqua"/>
          <w:szCs w:val="24"/>
          <w:lang w:val="fi-FI"/>
        </w:rPr>
        <w:t xml:space="preserve"> </w:t>
      </w:r>
      <w:proofErr w:type="spellStart"/>
      <w:r w:rsidRPr="00866EAD">
        <w:rPr>
          <w:rFonts w:ascii="Book Antiqua" w:hAnsi="Book Antiqua"/>
          <w:szCs w:val="24"/>
          <w:lang w:val="fi-FI"/>
        </w:rPr>
        <w:t>dengan</w:t>
      </w:r>
      <w:proofErr w:type="spellEnd"/>
      <w:r w:rsidR="006404D7" w:rsidRPr="00866EAD">
        <w:rPr>
          <w:rFonts w:ascii="Book Antiqua" w:hAnsi="Book Antiqua"/>
          <w:szCs w:val="24"/>
          <w:lang w:val="fi-FI"/>
        </w:rPr>
        <w:t xml:space="preserve"> </w:t>
      </w:r>
      <w:proofErr w:type="spellStart"/>
      <w:r w:rsidRPr="00866EAD">
        <w:rPr>
          <w:rFonts w:ascii="Book Antiqua" w:hAnsi="Book Antiqua"/>
          <w:szCs w:val="24"/>
          <w:lang w:val="fi-FI"/>
        </w:rPr>
        <w:t>ketentuan</w:t>
      </w:r>
      <w:proofErr w:type="spellEnd"/>
      <w:r w:rsidRPr="00866EAD">
        <w:rPr>
          <w:rFonts w:ascii="Book Antiqua" w:hAnsi="Book Antiqua"/>
          <w:szCs w:val="24"/>
          <w:lang w:val="fi-FI"/>
        </w:rPr>
        <w:t xml:space="preserve"> </w:t>
      </w:r>
      <w:proofErr w:type="spellStart"/>
      <w:r w:rsidRPr="00866EAD">
        <w:rPr>
          <w:rFonts w:ascii="Book Antiqua" w:hAnsi="Book Antiqua"/>
          <w:szCs w:val="24"/>
          <w:lang w:val="fi-FI"/>
        </w:rPr>
        <w:t>bagian</w:t>
      </w:r>
      <w:proofErr w:type="spellEnd"/>
      <w:r w:rsidRPr="00866EAD">
        <w:rPr>
          <w:rFonts w:ascii="Book Antiqua" w:hAnsi="Book Antiqua"/>
          <w:szCs w:val="24"/>
          <w:lang w:val="fi-FI"/>
        </w:rPr>
        <w:t xml:space="preserve"> </w:t>
      </w:r>
      <w:proofErr w:type="spellStart"/>
      <w:r w:rsidRPr="00866EAD">
        <w:rPr>
          <w:rFonts w:ascii="Book Antiqua" w:hAnsi="Book Antiqua"/>
          <w:szCs w:val="24"/>
          <w:lang w:val="fi-FI"/>
        </w:rPr>
        <w:t>saudara</w:t>
      </w:r>
      <w:proofErr w:type="spellEnd"/>
      <w:r w:rsidRPr="00866EAD">
        <w:rPr>
          <w:rFonts w:ascii="Book Antiqua" w:hAnsi="Book Antiqua"/>
          <w:szCs w:val="24"/>
          <w:lang w:val="fi-FI"/>
        </w:rPr>
        <w:t xml:space="preserve"> </w:t>
      </w:r>
      <w:proofErr w:type="gramStart"/>
      <w:r w:rsidRPr="00866EAD">
        <w:rPr>
          <w:rFonts w:ascii="Book Antiqua" w:hAnsi="Book Antiqua"/>
          <w:szCs w:val="24"/>
          <w:lang w:val="fi-FI"/>
        </w:rPr>
        <w:t>laki-laki</w:t>
      </w:r>
      <w:proofErr w:type="gramEnd"/>
      <w:r w:rsidRPr="00866EAD">
        <w:rPr>
          <w:rFonts w:ascii="Book Antiqua" w:hAnsi="Book Antiqua"/>
          <w:szCs w:val="24"/>
          <w:lang w:val="fi-FI"/>
        </w:rPr>
        <w:t xml:space="preserve"> </w:t>
      </w:r>
      <w:proofErr w:type="spellStart"/>
      <w:r w:rsidRPr="00866EAD">
        <w:rPr>
          <w:rFonts w:ascii="Book Antiqua" w:hAnsi="Book Antiqua"/>
          <w:szCs w:val="24"/>
          <w:lang w:val="fi-FI"/>
        </w:rPr>
        <w:t>dua</w:t>
      </w:r>
      <w:proofErr w:type="spellEnd"/>
      <w:r w:rsidRPr="00866EAD">
        <w:rPr>
          <w:rFonts w:ascii="Book Antiqua" w:hAnsi="Book Antiqua"/>
          <w:szCs w:val="24"/>
          <w:lang w:val="fi-FI"/>
        </w:rPr>
        <w:t xml:space="preserve"> kali </w:t>
      </w:r>
      <w:proofErr w:type="spellStart"/>
      <w:r w:rsidRPr="00866EAD">
        <w:rPr>
          <w:rFonts w:ascii="Book Antiqua" w:hAnsi="Book Antiqua"/>
          <w:szCs w:val="24"/>
          <w:lang w:val="fi-FI"/>
        </w:rPr>
        <w:t>bagian</w:t>
      </w:r>
      <w:proofErr w:type="spellEnd"/>
      <w:r w:rsidRPr="00866EAD">
        <w:rPr>
          <w:rFonts w:ascii="Book Antiqua" w:hAnsi="Book Antiqua"/>
          <w:szCs w:val="24"/>
          <w:lang w:val="fi-FI"/>
        </w:rPr>
        <w:t xml:space="preserve"> </w:t>
      </w:r>
      <w:proofErr w:type="spellStart"/>
      <w:r w:rsidRPr="00866EAD">
        <w:rPr>
          <w:rFonts w:ascii="Book Antiqua" w:hAnsi="Book Antiqua"/>
          <w:szCs w:val="24"/>
          <w:lang w:val="fi-FI"/>
        </w:rPr>
        <w:t>saudara</w:t>
      </w:r>
      <w:proofErr w:type="spellEnd"/>
      <w:r w:rsidR="006404D7" w:rsidRPr="00866EAD">
        <w:rPr>
          <w:rFonts w:ascii="Book Antiqua" w:hAnsi="Book Antiqua"/>
          <w:szCs w:val="24"/>
          <w:lang w:val="fi-FI"/>
        </w:rPr>
        <w:t xml:space="preserve"> </w:t>
      </w:r>
      <w:proofErr w:type="spellStart"/>
      <w:r w:rsidRPr="00866EAD">
        <w:rPr>
          <w:rFonts w:ascii="Book Antiqua" w:hAnsi="Book Antiqua"/>
          <w:szCs w:val="24"/>
          <w:lang w:val="fi-FI"/>
        </w:rPr>
        <w:t>per</w:t>
      </w:r>
      <w:r w:rsidR="006404D7" w:rsidRPr="00866EAD">
        <w:rPr>
          <w:rFonts w:ascii="Book Antiqua" w:hAnsi="Book Antiqua"/>
          <w:szCs w:val="24"/>
          <w:lang w:val="fi-FI"/>
        </w:rPr>
        <w:t>e</w:t>
      </w:r>
      <w:r w:rsidRPr="00866EAD">
        <w:rPr>
          <w:rFonts w:ascii="Book Antiqua" w:hAnsi="Book Antiqua"/>
          <w:szCs w:val="24"/>
          <w:lang w:val="fi-FI"/>
        </w:rPr>
        <w:t>mpuan</w:t>
      </w:r>
      <w:proofErr w:type="spellEnd"/>
      <w:r w:rsidRPr="00866EAD">
        <w:rPr>
          <w:rFonts w:ascii="Book Antiqua" w:hAnsi="Book Antiqua"/>
          <w:szCs w:val="24"/>
          <w:lang w:val="fi-FI"/>
        </w:rPr>
        <w:t>.</w:t>
      </w:r>
    </w:p>
    <w:p w14:paraId="43F88994" w14:textId="77777777" w:rsidR="006404D7" w:rsidRPr="00866EAD" w:rsidRDefault="00C45433" w:rsidP="006404D7">
      <w:pPr>
        <w:pStyle w:val="NoSpacing"/>
        <w:numPr>
          <w:ilvl w:val="1"/>
          <w:numId w:val="3"/>
        </w:numPr>
        <w:spacing w:before="240" w:after="240" w:line="240" w:lineRule="auto"/>
        <w:jc w:val="both"/>
        <w:rPr>
          <w:rFonts w:ascii="Book Antiqua" w:hAnsi="Book Antiqua"/>
          <w:szCs w:val="24"/>
          <w:lang w:val="fi-FI"/>
        </w:rPr>
      </w:pPr>
      <w:proofErr w:type="spellStart"/>
      <w:r w:rsidRPr="00866EAD">
        <w:rPr>
          <w:rFonts w:ascii="Book Antiqua" w:hAnsi="Book Antiqua"/>
          <w:szCs w:val="24"/>
          <w:lang w:val="fi-FI"/>
        </w:rPr>
        <w:t>Saudara</w:t>
      </w:r>
      <w:proofErr w:type="spellEnd"/>
      <w:r w:rsidRPr="00866EAD">
        <w:rPr>
          <w:rFonts w:ascii="Book Antiqua" w:hAnsi="Book Antiqua"/>
          <w:szCs w:val="24"/>
          <w:lang w:val="fi-FI"/>
        </w:rPr>
        <w:t xml:space="preserve"> </w:t>
      </w:r>
      <w:proofErr w:type="gramStart"/>
      <w:r w:rsidRPr="00866EAD">
        <w:rPr>
          <w:rFonts w:ascii="Book Antiqua" w:hAnsi="Book Antiqua"/>
          <w:szCs w:val="24"/>
          <w:lang w:val="fi-FI"/>
        </w:rPr>
        <w:t>laki-laki</w:t>
      </w:r>
      <w:proofErr w:type="gramEnd"/>
      <w:r w:rsidRPr="00866EAD">
        <w:rPr>
          <w:rFonts w:ascii="Book Antiqua" w:hAnsi="Book Antiqua"/>
          <w:szCs w:val="24"/>
          <w:lang w:val="fi-FI"/>
        </w:rPr>
        <w:t xml:space="preserve"> </w:t>
      </w:r>
      <w:proofErr w:type="spellStart"/>
      <w:r w:rsidRPr="00866EAD">
        <w:rPr>
          <w:rFonts w:ascii="Book Antiqua" w:hAnsi="Book Antiqua"/>
          <w:szCs w:val="24"/>
          <w:lang w:val="fi-FI"/>
        </w:rPr>
        <w:t>seayah</w:t>
      </w:r>
      <w:proofErr w:type="spellEnd"/>
      <w:r w:rsidRPr="00866EAD">
        <w:rPr>
          <w:rFonts w:ascii="Book Antiqua" w:hAnsi="Book Antiqua"/>
          <w:szCs w:val="24"/>
          <w:lang w:val="fi-FI"/>
        </w:rPr>
        <w:t xml:space="preserve">, </w:t>
      </w:r>
      <w:proofErr w:type="spellStart"/>
      <w:r w:rsidRPr="00866EAD">
        <w:rPr>
          <w:rFonts w:ascii="Book Antiqua" w:hAnsi="Book Antiqua"/>
          <w:szCs w:val="24"/>
          <w:lang w:val="fi-FI"/>
        </w:rPr>
        <w:t>terhijab</w:t>
      </w:r>
      <w:proofErr w:type="spellEnd"/>
      <w:r w:rsidRPr="00866EAD">
        <w:rPr>
          <w:rFonts w:ascii="Book Antiqua" w:hAnsi="Book Antiqua"/>
          <w:szCs w:val="24"/>
          <w:lang w:val="fi-FI"/>
        </w:rPr>
        <w:t xml:space="preserve"> </w:t>
      </w:r>
      <w:proofErr w:type="spellStart"/>
      <w:r w:rsidRPr="00866EAD">
        <w:rPr>
          <w:rFonts w:ascii="Book Antiqua" w:hAnsi="Book Antiqua"/>
          <w:szCs w:val="24"/>
          <w:lang w:val="fi-FI"/>
        </w:rPr>
        <w:t>oleh</w:t>
      </w:r>
      <w:proofErr w:type="spellEnd"/>
      <w:r w:rsidRPr="00866EAD">
        <w:rPr>
          <w:rFonts w:ascii="Book Antiqua" w:hAnsi="Book Antiqua"/>
          <w:szCs w:val="24"/>
          <w:lang w:val="fi-FI"/>
        </w:rPr>
        <w:t xml:space="preserve"> </w:t>
      </w:r>
      <w:proofErr w:type="spellStart"/>
      <w:r w:rsidRPr="00866EAD">
        <w:rPr>
          <w:rFonts w:ascii="Book Antiqua" w:hAnsi="Book Antiqua"/>
          <w:szCs w:val="24"/>
          <w:lang w:val="fi-FI"/>
        </w:rPr>
        <w:t>saudara</w:t>
      </w:r>
      <w:proofErr w:type="spellEnd"/>
      <w:r w:rsidRPr="00866EAD">
        <w:rPr>
          <w:rFonts w:ascii="Book Antiqua" w:hAnsi="Book Antiqua"/>
          <w:szCs w:val="24"/>
          <w:lang w:val="fi-FI"/>
        </w:rPr>
        <w:t xml:space="preserve"> </w:t>
      </w:r>
      <w:proofErr w:type="gramStart"/>
      <w:r w:rsidRPr="00866EAD">
        <w:rPr>
          <w:rFonts w:ascii="Book Antiqua" w:hAnsi="Book Antiqua"/>
          <w:szCs w:val="24"/>
          <w:lang w:val="fi-FI"/>
        </w:rPr>
        <w:t>laki-laki</w:t>
      </w:r>
      <w:proofErr w:type="gramEnd"/>
      <w:r w:rsidRPr="00866EAD">
        <w:rPr>
          <w:rFonts w:ascii="Book Antiqua" w:hAnsi="Book Antiqua"/>
          <w:szCs w:val="24"/>
          <w:lang w:val="fi-FI"/>
        </w:rPr>
        <w:t xml:space="preserve"> </w:t>
      </w:r>
      <w:proofErr w:type="spellStart"/>
      <w:r w:rsidRPr="00866EAD">
        <w:rPr>
          <w:rFonts w:ascii="Book Antiqua" w:hAnsi="Book Antiqua"/>
          <w:szCs w:val="24"/>
          <w:lang w:val="fi-FI"/>
        </w:rPr>
        <w:t>dan</w:t>
      </w:r>
      <w:proofErr w:type="spellEnd"/>
      <w:r w:rsidR="006404D7" w:rsidRPr="00866EAD">
        <w:rPr>
          <w:rFonts w:ascii="Book Antiqua" w:hAnsi="Book Antiqua"/>
          <w:szCs w:val="24"/>
          <w:lang w:val="fi-FI"/>
        </w:rPr>
        <w:t xml:space="preserve"> </w:t>
      </w:r>
      <w:proofErr w:type="spellStart"/>
      <w:r w:rsidRPr="00866EAD">
        <w:rPr>
          <w:rFonts w:ascii="Book Antiqua" w:hAnsi="Book Antiqua"/>
          <w:szCs w:val="24"/>
          <w:lang w:val="fi-FI"/>
        </w:rPr>
        <w:t>perempuan</w:t>
      </w:r>
      <w:proofErr w:type="spellEnd"/>
      <w:r w:rsidRPr="00866EAD">
        <w:rPr>
          <w:rFonts w:ascii="Book Antiqua" w:hAnsi="Book Antiqua"/>
          <w:szCs w:val="24"/>
          <w:lang w:val="fi-FI"/>
        </w:rPr>
        <w:t xml:space="preserve"> </w:t>
      </w:r>
      <w:proofErr w:type="spellStart"/>
      <w:r w:rsidRPr="00866EAD">
        <w:rPr>
          <w:rFonts w:ascii="Book Antiqua" w:hAnsi="Book Antiqua"/>
          <w:szCs w:val="24"/>
          <w:lang w:val="fi-FI"/>
        </w:rPr>
        <w:t>kandung</w:t>
      </w:r>
      <w:proofErr w:type="spellEnd"/>
      <w:r w:rsidRPr="00866EAD">
        <w:rPr>
          <w:rFonts w:ascii="Book Antiqua" w:hAnsi="Book Antiqua"/>
          <w:szCs w:val="24"/>
          <w:lang w:val="fi-FI"/>
        </w:rPr>
        <w:t xml:space="preserve">, </w:t>
      </w:r>
      <w:proofErr w:type="spellStart"/>
      <w:r w:rsidRPr="00866EAD">
        <w:rPr>
          <w:rFonts w:ascii="Book Antiqua" w:hAnsi="Book Antiqua"/>
          <w:szCs w:val="24"/>
          <w:lang w:val="fi-FI"/>
        </w:rPr>
        <w:t>menjadi</w:t>
      </w:r>
      <w:proofErr w:type="spellEnd"/>
      <w:r w:rsidRPr="00866EAD">
        <w:rPr>
          <w:rFonts w:ascii="Book Antiqua" w:hAnsi="Book Antiqua"/>
          <w:szCs w:val="24"/>
          <w:lang w:val="fi-FI"/>
        </w:rPr>
        <w:t xml:space="preserve"> </w:t>
      </w:r>
      <w:proofErr w:type="spellStart"/>
      <w:r w:rsidRPr="00866EAD">
        <w:rPr>
          <w:rFonts w:ascii="Book Antiqua" w:hAnsi="Book Antiqua"/>
          <w:szCs w:val="24"/>
          <w:lang w:val="fi-FI"/>
        </w:rPr>
        <w:t>ashabah</w:t>
      </w:r>
      <w:proofErr w:type="spellEnd"/>
      <w:r w:rsidRPr="00866EAD">
        <w:rPr>
          <w:rFonts w:ascii="Book Antiqua" w:hAnsi="Book Antiqua"/>
          <w:szCs w:val="24"/>
          <w:lang w:val="fi-FI"/>
        </w:rPr>
        <w:t xml:space="preserve"> </w:t>
      </w:r>
      <w:proofErr w:type="spellStart"/>
      <w:r w:rsidRPr="00866EAD">
        <w:rPr>
          <w:rFonts w:ascii="Book Antiqua" w:hAnsi="Book Antiqua"/>
          <w:szCs w:val="24"/>
          <w:lang w:val="fi-FI"/>
        </w:rPr>
        <w:t>bila</w:t>
      </w:r>
      <w:proofErr w:type="spellEnd"/>
      <w:r w:rsidRPr="00866EAD">
        <w:rPr>
          <w:rFonts w:ascii="Book Antiqua" w:hAnsi="Book Antiqua"/>
          <w:szCs w:val="24"/>
          <w:lang w:val="fi-FI"/>
        </w:rPr>
        <w:t xml:space="preserve"> </w:t>
      </w:r>
      <w:proofErr w:type="spellStart"/>
      <w:r w:rsidRPr="00866EAD">
        <w:rPr>
          <w:rFonts w:ascii="Book Antiqua" w:hAnsi="Book Antiqua"/>
          <w:szCs w:val="24"/>
          <w:lang w:val="fi-FI"/>
        </w:rPr>
        <w:t>tidak</w:t>
      </w:r>
      <w:proofErr w:type="spellEnd"/>
      <w:r w:rsidRPr="00866EAD">
        <w:rPr>
          <w:rFonts w:ascii="Book Antiqua" w:hAnsi="Book Antiqua"/>
          <w:szCs w:val="24"/>
          <w:lang w:val="fi-FI"/>
        </w:rPr>
        <w:t xml:space="preserve"> </w:t>
      </w:r>
      <w:proofErr w:type="spellStart"/>
      <w:r w:rsidRPr="00866EAD">
        <w:rPr>
          <w:rFonts w:ascii="Book Antiqua" w:hAnsi="Book Antiqua"/>
          <w:szCs w:val="24"/>
          <w:lang w:val="fi-FI"/>
        </w:rPr>
        <w:t>ada</w:t>
      </w:r>
      <w:proofErr w:type="spellEnd"/>
      <w:r w:rsidRPr="00866EAD">
        <w:rPr>
          <w:rFonts w:ascii="Book Antiqua" w:hAnsi="Book Antiqua"/>
          <w:szCs w:val="24"/>
          <w:lang w:val="fi-FI"/>
        </w:rPr>
        <w:t xml:space="preserve"> </w:t>
      </w:r>
      <w:proofErr w:type="spellStart"/>
      <w:r w:rsidRPr="00866EAD">
        <w:rPr>
          <w:rFonts w:ascii="Book Antiqua" w:hAnsi="Book Antiqua"/>
          <w:szCs w:val="24"/>
          <w:lang w:val="fi-FI"/>
        </w:rPr>
        <w:t>ahli</w:t>
      </w:r>
      <w:proofErr w:type="spellEnd"/>
      <w:r w:rsidRPr="00866EAD">
        <w:rPr>
          <w:rFonts w:ascii="Book Antiqua" w:hAnsi="Book Antiqua"/>
          <w:szCs w:val="24"/>
          <w:lang w:val="fi-FI"/>
        </w:rPr>
        <w:t xml:space="preserve"> </w:t>
      </w:r>
      <w:proofErr w:type="spellStart"/>
      <w:r w:rsidRPr="00866EAD">
        <w:rPr>
          <w:rFonts w:ascii="Book Antiqua" w:hAnsi="Book Antiqua"/>
          <w:szCs w:val="24"/>
          <w:lang w:val="fi-FI"/>
        </w:rPr>
        <w:t>waris</w:t>
      </w:r>
      <w:proofErr w:type="spellEnd"/>
      <w:r w:rsidRPr="00866EAD">
        <w:rPr>
          <w:rFonts w:ascii="Book Antiqua" w:hAnsi="Book Antiqua"/>
          <w:szCs w:val="24"/>
          <w:lang w:val="fi-FI"/>
        </w:rPr>
        <w:t xml:space="preserve"> lain,</w:t>
      </w:r>
      <w:r w:rsidR="006404D7" w:rsidRPr="00866EAD">
        <w:rPr>
          <w:rFonts w:ascii="Book Antiqua" w:hAnsi="Book Antiqua"/>
          <w:szCs w:val="24"/>
          <w:lang w:val="fi-FI"/>
        </w:rPr>
        <w:t xml:space="preserve"> </w:t>
      </w:r>
      <w:proofErr w:type="spellStart"/>
      <w:r w:rsidRPr="00866EAD">
        <w:rPr>
          <w:rFonts w:ascii="Book Antiqua" w:hAnsi="Book Antiqua"/>
          <w:szCs w:val="24"/>
          <w:lang w:val="fi-FI"/>
        </w:rPr>
        <w:t>dan</w:t>
      </w:r>
      <w:proofErr w:type="spellEnd"/>
      <w:r w:rsidRPr="00866EAD">
        <w:rPr>
          <w:rFonts w:ascii="Book Antiqua" w:hAnsi="Book Antiqua"/>
          <w:szCs w:val="24"/>
          <w:lang w:val="fi-FI"/>
        </w:rPr>
        <w:t xml:space="preserve"> </w:t>
      </w:r>
      <w:proofErr w:type="spellStart"/>
      <w:r w:rsidRPr="00866EAD">
        <w:rPr>
          <w:rFonts w:ascii="Book Antiqua" w:hAnsi="Book Antiqua"/>
          <w:szCs w:val="24"/>
          <w:lang w:val="fi-FI"/>
        </w:rPr>
        <w:t>dapat</w:t>
      </w:r>
      <w:proofErr w:type="spellEnd"/>
      <w:r w:rsidRPr="00866EAD">
        <w:rPr>
          <w:rFonts w:ascii="Book Antiqua" w:hAnsi="Book Antiqua"/>
          <w:szCs w:val="24"/>
          <w:lang w:val="fi-FI"/>
        </w:rPr>
        <w:t xml:space="preserve"> </w:t>
      </w:r>
      <w:proofErr w:type="spellStart"/>
      <w:r w:rsidRPr="00866EAD">
        <w:rPr>
          <w:rFonts w:ascii="Book Antiqua" w:hAnsi="Book Antiqua"/>
          <w:szCs w:val="24"/>
          <w:lang w:val="fi-FI"/>
        </w:rPr>
        <w:t>menarik</w:t>
      </w:r>
      <w:proofErr w:type="spellEnd"/>
      <w:r w:rsidRPr="00866EAD">
        <w:rPr>
          <w:rFonts w:ascii="Book Antiqua" w:hAnsi="Book Antiqua"/>
          <w:szCs w:val="24"/>
          <w:lang w:val="fi-FI"/>
        </w:rPr>
        <w:t xml:space="preserve"> </w:t>
      </w:r>
      <w:proofErr w:type="spellStart"/>
      <w:r w:rsidRPr="00866EAD">
        <w:rPr>
          <w:rFonts w:ascii="Book Antiqua" w:hAnsi="Book Antiqua"/>
          <w:szCs w:val="24"/>
          <w:lang w:val="fi-FI"/>
        </w:rPr>
        <w:t>saudara</w:t>
      </w:r>
      <w:proofErr w:type="spellEnd"/>
      <w:r w:rsidRPr="00866EAD">
        <w:rPr>
          <w:rFonts w:ascii="Book Antiqua" w:hAnsi="Book Antiqua"/>
          <w:szCs w:val="24"/>
          <w:lang w:val="fi-FI"/>
        </w:rPr>
        <w:t xml:space="preserve"> </w:t>
      </w:r>
      <w:proofErr w:type="spellStart"/>
      <w:r w:rsidRPr="00866EAD">
        <w:rPr>
          <w:rFonts w:ascii="Book Antiqua" w:hAnsi="Book Antiqua"/>
          <w:szCs w:val="24"/>
          <w:lang w:val="fi-FI"/>
        </w:rPr>
        <w:t>perempuan</w:t>
      </w:r>
      <w:proofErr w:type="spellEnd"/>
      <w:r w:rsidRPr="00866EAD">
        <w:rPr>
          <w:rFonts w:ascii="Book Antiqua" w:hAnsi="Book Antiqua"/>
          <w:szCs w:val="24"/>
          <w:lang w:val="fi-FI"/>
        </w:rPr>
        <w:t xml:space="preserve"> </w:t>
      </w:r>
      <w:proofErr w:type="spellStart"/>
      <w:r w:rsidRPr="00866EAD">
        <w:rPr>
          <w:rFonts w:ascii="Book Antiqua" w:hAnsi="Book Antiqua"/>
          <w:szCs w:val="24"/>
          <w:lang w:val="fi-FI"/>
        </w:rPr>
        <w:t>seayah</w:t>
      </w:r>
      <w:proofErr w:type="spellEnd"/>
      <w:r w:rsidRPr="00866EAD">
        <w:rPr>
          <w:rFonts w:ascii="Book Antiqua" w:hAnsi="Book Antiqua"/>
          <w:szCs w:val="24"/>
          <w:lang w:val="fi-FI"/>
        </w:rPr>
        <w:t xml:space="preserve"> </w:t>
      </w:r>
      <w:proofErr w:type="spellStart"/>
      <w:r w:rsidRPr="00866EAD">
        <w:rPr>
          <w:rFonts w:ascii="Book Antiqua" w:hAnsi="Book Antiqua"/>
          <w:szCs w:val="24"/>
          <w:lang w:val="fi-FI"/>
        </w:rPr>
        <w:t>untuk</w:t>
      </w:r>
      <w:proofErr w:type="spellEnd"/>
      <w:r w:rsidRPr="00866EAD">
        <w:rPr>
          <w:rFonts w:ascii="Book Antiqua" w:hAnsi="Book Antiqua"/>
          <w:szCs w:val="24"/>
          <w:lang w:val="fi-FI"/>
        </w:rPr>
        <w:t xml:space="preserve"> </w:t>
      </w:r>
      <w:proofErr w:type="spellStart"/>
      <w:r w:rsidRPr="00866EAD">
        <w:rPr>
          <w:rFonts w:ascii="Book Antiqua" w:hAnsi="Book Antiqua"/>
          <w:szCs w:val="24"/>
          <w:lang w:val="fi-FI"/>
        </w:rPr>
        <w:t>menjadi</w:t>
      </w:r>
      <w:proofErr w:type="spellEnd"/>
      <w:r w:rsidR="006404D7" w:rsidRPr="00866EAD">
        <w:rPr>
          <w:rFonts w:ascii="Book Antiqua" w:hAnsi="Book Antiqua"/>
          <w:szCs w:val="24"/>
          <w:lang w:val="fi-FI"/>
        </w:rPr>
        <w:t xml:space="preserve"> </w:t>
      </w:r>
      <w:proofErr w:type="spellStart"/>
      <w:r w:rsidRPr="00866EAD">
        <w:rPr>
          <w:rFonts w:ascii="Book Antiqua" w:hAnsi="Book Antiqua"/>
          <w:szCs w:val="24"/>
          <w:lang w:val="fi-FI"/>
        </w:rPr>
        <w:t>ashabah</w:t>
      </w:r>
      <w:proofErr w:type="spellEnd"/>
      <w:r w:rsidRPr="00866EAD">
        <w:rPr>
          <w:rFonts w:ascii="Book Antiqua" w:hAnsi="Book Antiqua"/>
          <w:szCs w:val="24"/>
          <w:lang w:val="fi-FI"/>
        </w:rPr>
        <w:t xml:space="preserve"> </w:t>
      </w:r>
      <w:proofErr w:type="spellStart"/>
      <w:r w:rsidRPr="00866EAD">
        <w:rPr>
          <w:rFonts w:ascii="Book Antiqua" w:hAnsi="Book Antiqua"/>
          <w:szCs w:val="24"/>
          <w:lang w:val="fi-FI"/>
        </w:rPr>
        <w:t>dengan</w:t>
      </w:r>
      <w:proofErr w:type="spellEnd"/>
      <w:r w:rsidRPr="00866EAD">
        <w:rPr>
          <w:rFonts w:ascii="Book Antiqua" w:hAnsi="Book Antiqua"/>
          <w:szCs w:val="24"/>
          <w:lang w:val="fi-FI"/>
        </w:rPr>
        <w:t xml:space="preserve"> </w:t>
      </w:r>
      <w:proofErr w:type="spellStart"/>
      <w:r w:rsidRPr="00866EAD">
        <w:rPr>
          <w:rFonts w:ascii="Book Antiqua" w:hAnsi="Book Antiqua"/>
          <w:szCs w:val="24"/>
          <w:lang w:val="fi-FI"/>
        </w:rPr>
        <w:t>perbandingan</w:t>
      </w:r>
      <w:proofErr w:type="spellEnd"/>
      <w:r w:rsidRPr="00866EAD">
        <w:rPr>
          <w:rFonts w:ascii="Book Antiqua" w:hAnsi="Book Antiqua"/>
          <w:szCs w:val="24"/>
          <w:lang w:val="fi-FI"/>
        </w:rPr>
        <w:t xml:space="preserve"> </w:t>
      </w:r>
      <w:proofErr w:type="spellStart"/>
      <w:r w:rsidRPr="00866EAD">
        <w:rPr>
          <w:rFonts w:ascii="Book Antiqua" w:hAnsi="Book Antiqua"/>
          <w:szCs w:val="24"/>
          <w:lang w:val="fi-FI"/>
        </w:rPr>
        <w:t>dua</w:t>
      </w:r>
      <w:proofErr w:type="spellEnd"/>
      <w:r w:rsidRPr="00866EAD">
        <w:rPr>
          <w:rFonts w:ascii="Book Antiqua" w:hAnsi="Book Antiqua"/>
          <w:szCs w:val="24"/>
          <w:lang w:val="fi-FI"/>
        </w:rPr>
        <w:t xml:space="preserve"> </w:t>
      </w:r>
      <w:proofErr w:type="spellStart"/>
      <w:r w:rsidRPr="00866EAD">
        <w:rPr>
          <w:rFonts w:ascii="Book Antiqua" w:hAnsi="Book Antiqua"/>
          <w:szCs w:val="24"/>
          <w:lang w:val="fi-FI"/>
        </w:rPr>
        <w:t>banding</w:t>
      </w:r>
      <w:proofErr w:type="spellEnd"/>
      <w:r w:rsidRPr="00866EAD">
        <w:rPr>
          <w:rFonts w:ascii="Book Antiqua" w:hAnsi="Book Antiqua"/>
          <w:szCs w:val="24"/>
          <w:lang w:val="fi-FI"/>
        </w:rPr>
        <w:t xml:space="preserve"> satu</w:t>
      </w:r>
      <w:r w:rsidR="006404D7" w:rsidRPr="00866EAD">
        <w:rPr>
          <w:rFonts w:ascii="Book Antiqua" w:hAnsi="Book Antiqua"/>
          <w:szCs w:val="24"/>
          <w:lang w:val="fi-FI"/>
        </w:rPr>
        <w:t>.</w:t>
      </w:r>
    </w:p>
    <w:p w14:paraId="04F5AEEE" w14:textId="77777777" w:rsidR="006404D7" w:rsidRDefault="00C45433" w:rsidP="006404D7">
      <w:pPr>
        <w:pStyle w:val="NoSpacing"/>
        <w:numPr>
          <w:ilvl w:val="1"/>
          <w:numId w:val="3"/>
        </w:numPr>
        <w:spacing w:before="240" w:after="240" w:line="240" w:lineRule="auto"/>
        <w:jc w:val="both"/>
        <w:rPr>
          <w:rFonts w:ascii="Book Antiqua" w:hAnsi="Book Antiqua"/>
          <w:szCs w:val="24"/>
          <w:lang w:val="fi-FI"/>
        </w:rPr>
      </w:pPr>
      <w:proofErr w:type="spellStart"/>
      <w:r w:rsidRPr="00C45433">
        <w:rPr>
          <w:rFonts w:ascii="Book Antiqua" w:hAnsi="Book Antiqua"/>
          <w:szCs w:val="24"/>
          <w:lang w:val="fi-FI"/>
        </w:rPr>
        <w:t>Saudara</w:t>
      </w:r>
      <w:proofErr w:type="spellEnd"/>
      <w:r w:rsidRPr="00C45433">
        <w:rPr>
          <w:rFonts w:ascii="Book Antiqua" w:hAnsi="Book Antiqua"/>
          <w:szCs w:val="24"/>
          <w:lang w:val="fi-FI"/>
        </w:rPr>
        <w:t xml:space="preserve"> </w:t>
      </w:r>
      <w:proofErr w:type="gramStart"/>
      <w:r w:rsidRPr="00C45433">
        <w:rPr>
          <w:rFonts w:ascii="Book Antiqua" w:hAnsi="Book Antiqua"/>
          <w:szCs w:val="24"/>
          <w:lang w:val="fi-FI"/>
        </w:rPr>
        <w:t>laki-laki</w:t>
      </w:r>
      <w:proofErr w:type="gramEnd"/>
      <w:r w:rsidRPr="00C45433">
        <w:rPr>
          <w:rFonts w:ascii="Book Antiqua" w:hAnsi="Book Antiqua"/>
          <w:szCs w:val="24"/>
          <w:lang w:val="fi-FI"/>
        </w:rPr>
        <w:t xml:space="preserve"> </w:t>
      </w:r>
      <w:proofErr w:type="spellStart"/>
      <w:r w:rsidRPr="00C45433">
        <w:rPr>
          <w:rFonts w:ascii="Book Antiqua" w:hAnsi="Book Antiqua"/>
          <w:szCs w:val="24"/>
          <w:lang w:val="fi-FI"/>
        </w:rPr>
        <w:t>seibu</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hanya</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mendapatkan</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bagian</w:t>
      </w:r>
      <w:proofErr w:type="spellEnd"/>
      <w:r w:rsidRPr="00C45433">
        <w:rPr>
          <w:rFonts w:ascii="Book Antiqua" w:hAnsi="Book Antiqua"/>
          <w:szCs w:val="24"/>
          <w:lang w:val="fi-FI"/>
        </w:rPr>
        <w:t xml:space="preserve"> dari </w:t>
      </w:r>
      <w:proofErr w:type="spellStart"/>
      <w:r w:rsidRPr="00C45433">
        <w:rPr>
          <w:rFonts w:ascii="Book Antiqua" w:hAnsi="Book Antiqua"/>
          <w:szCs w:val="24"/>
          <w:lang w:val="fi-FI"/>
        </w:rPr>
        <w:t>harta</w:t>
      </w:r>
      <w:proofErr w:type="spellEnd"/>
      <w:r w:rsidR="006404D7">
        <w:rPr>
          <w:rFonts w:ascii="Book Antiqua" w:hAnsi="Book Antiqua"/>
          <w:szCs w:val="24"/>
          <w:lang w:val="fi-FI"/>
        </w:rPr>
        <w:t xml:space="preserve"> </w:t>
      </w:r>
      <w:proofErr w:type="spellStart"/>
      <w:r w:rsidRPr="00C45433">
        <w:rPr>
          <w:rFonts w:ascii="Book Antiqua" w:hAnsi="Book Antiqua"/>
          <w:szCs w:val="24"/>
          <w:lang w:val="fi-FI"/>
        </w:rPr>
        <w:t>warisan</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ibu</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Apabila</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sendirian</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dan</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tidak</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ada</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ahli</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waris</w:t>
      </w:r>
      <w:proofErr w:type="spellEnd"/>
      <w:r w:rsidRPr="00C45433">
        <w:rPr>
          <w:rFonts w:ascii="Book Antiqua" w:hAnsi="Book Antiqua"/>
          <w:szCs w:val="24"/>
          <w:lang w:val="fi-FI"/>
        </w:rPr>
        <w:t xml:space="preserve"> lain,</w:t>
      </w:r>
      <w:r w:rsidR="006404D7">
        <w:rPr>
          <w:rFonts w:ascii="Book Antiqua" w:hAnsi="Book Antiqua"/>
          <w:szCs w:val="24"/>
          <w:lang w:val="fi-FI"/>
        </w:rPr>
        <w:t xml:space="preserve"> </w:t>
      </w:r>
      <w:proofErr w:type="spellStart"/>
      <w:r w:rsidRPr="00C45433">
        <w:rPr>
          <w:rFonts w:ascii="Book Antiqua" w:hAnsi="Book Antiqua"/>
          <w:szCs w:val="24"/>
          <w:lang w:val="fi-FI"/>
        </w:rPr>
        <w:t>mendapatkan</w:t>
      </w:r>
      <w:proofErr w:type="spellEnd"/>
      <w:r w:rsidRPr="00C45433">
        <w:rPr>
          <w:rFonts w:ascii="Book Antiqua" w:hAnsi="Book Antiqua"/>
          <w:szCs w:val="24"/>
          <w:lang w:val="fi-FI"/>
        </w:rPr>
        <w:t xml:space="preserve"> 1/6 </w:t>
      </w:r>
      <w:proofErr w:type="spellStart"/>
      <w:r w:rsidRPr="00C45433">
        <w:rPr>
          <w:rFonts w:ascii="Book Antiqua" w:hAnsi="Book Antiqua"/>
          <w:szCs w:val="24"/>
          <w:lang w:val="fi-FI"/>
        </w:rPr>
        <w:t>apabila</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dua</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orang</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atau</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lebih</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dan</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tidak</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ada</w:t>
      </w:r>
      <w:proofErr w:type="spellEnd"/>
      <w:r w:rsidRPr="00C45433">
        <w:rPr>
          <w:rFonts w:ascii="Book Antiqua" w:hAnsi="Book Antiqua"/>
          <w:szCs w:val="24"/>
          <w:lang w:val="fi-FI"/>
        </w:rPr>
        <w:t xml:space="preserve"> hali</w:t>
      </w:r>
      <w:r w:rsidR="006404D7">
        <w:rPr>
          <w:rFonts w:ascii="Book Antiqua" w:hAnsi="Book Antiqua"/>
          <w:szCs w:val="24"/>
          <w:lang w:val="fi-FI"/>
        </w:rPr>
        <w:t xml:space="preserve"> </w:t>
      </w:r>
      <w:proofErr w:type="spellStart"/>
      <w:r w:rsidRPr="00C45433">
        <w:rPr>
          <w:rFonts w:ascii="Book Antiqua" w:hAnsi="Book Antiqua"/>
          <w:szCs w:val="24"/>
          <w:lang w:val="fi-FI"/>
        </w:rPr>
        <w:t>waris</w:t>
      </w:r>
      <w:proofErr w:type="spellEnd"/>
      <w:r w:rsidRPr="00C45433">
        <w:rPr>
          <w:rFonts w:ascii="Book Antiqua" w:hAnsi="Book Antiqua"/>
          <w:szCs w:val="24"/>
          <w:lang w:val="fi-FI"/>
        </w:rPr>
        <w:t xml:space="preserve"> lain, </w:t>
      </w:r>
      <w:proofErr w:type="spellStart"/>
      <w:r w:rsidRPr="00C45433">
        <w:rPr>
          <w:rFonts w:ascii="Book Antiqua" w:hAnsi="Book Antiqua"/>
          <w:szCs w:val="24"/>
          <w:lang w:val="fi-FI"/>
        </w:rPr>
        <w:t>mendapatkan</w:t>
      </w:r>
      <w:proofErr w:type="spellEnd"/>
      <w:r w:rsidRPr="00C45433">
        <w:rPr>
          <w:rFonts w:ascii="Book Antiqua" w:hAnsi="Book Antiqua"/>
          <w:szCs w:val="24"/>
          <w:lang w:val="fi-FI"/>
        </w:rPr>
        <w:t xml:space="preserve"> 1/3.</w:t>
      </w:r>
    </w:p>
    <w:p w14:paraId="085BA767" w14:textId="77777777" w:rsidR="009F30A9" w:rsidRDefault="00C45433" w:rsidP="009F30A9">
      <w:pPr>
        <w:pStyle w:val="NoSpacing"/>
        <w:numPr>
          <w:ilvl w:val="1"/>
          <w:numId w:val="3"/>
        </w:numPr>
        <w:spacing w:before="240" w:after="240" w:line="240" w:lineRule="auto"/>
        <w:jc w:val="both"/>
        <w:rPr>
          <w:rFonts w:ascii="Book Antiqua" w:hAnsi="Book Antiqua"/>
          <w:szCs w:val="24"/>
          <w:lang w:val="fi-FI"/>
        </w:rPr>
      </w:pPr>
      <w:proofErr w:type="spellStart"/>
      <w:r w:rsidRPr="00C45433">
        <w:rPr>
          <w:rFonts w:ascii="Book Antiqua" w:hAnsi="Book Antiqua"/>
          <w:szCs w:val="24"/>
          <w:lang w:val="fi-FI"/>
        </w:rPr>
        <w:t>Anak</w:t>
      </w:r>
      <w:proofErr w:type="spellEnd"/>
      <w:r w:rsidRPr="00C45433">
        <w:rPr>
          <w:rFonts w:ascii="Book Antiqua" w:hAnsi="Book Antiqua"/>
          <w:szCs w:val="24"/>
          <w:lang w:val="fi-FI"/>
        </w:rPr>
        <w:t xml:space="preserve"> </w:t>
      </w:r>
      <w:proofErr w:type="gramStart"/>
      <w:r w:rsidRPr="00C45433">
        <w:rPr>
          <w:rFonts w:ascii="Book Antiqua" w:hAnsi="Book Antiqua"/>
          <w:szCs w:val="24"/>
          <w:lang w:val="fi-FI"/>
        </w:rPr>
        <w:t>laki-laki</w:t>
      </w:r>
      <w:proofErr w:type="gramEnd"/>
      <w:r w:rsidRPr="00C45433">
        <w:rPr>
          <w:rFonts w:ascii="Book Antiqua" w:hAnsi="Book Antiqua"/>
          <w:szCs w:val="24"/>
          <w:lang w:val="fi-FI"/>
        </w:rPr>
        <w:t xml:space="preserve"> dari </w:t>
      </w:r>
      <w:proofErr w:type="spellStart"/>
      <w:r w:rsidRPr="00C45433">
        <w:rPr>
          <w:rFonts w:ascii="Book Antiqua" w:hAnsi="Book Antiqua"/>
          <w:szCs w:val="24"/>
          <w:lang w:val="fi-FI"/>
        </w:rPr>
        <w:t>saudara</w:t>
      </w:r>
      <w:proofErr w:type="spellEnd"/>
      <w:r w:rsidRPr="00C45433">
        <w:rPr>
          <w:rFonts w:ascii="Book Antiqua" w:hAnsi="Book Antiqua"/>
          <w:szCs w:val="24"/>
          <w:lang w:val="fi-FI"/>
        </w:rPr>
        <w:t xml:space="preserve"> </w:t>
      </w:r>
      <w:proofErr w:type="gramStart"/>
      <w:r w:rsidRPr="00C45433">
        <w:rPr>
          <w:rFonts w:ascii="Book Antiqua" w:hAnsi="Book Antiqua"/>
          <w:szCs w:val="24"/>
          <w:lang w:val="fi-FI"/>
        </w:rPr>
        <w:t>laki-laki</w:t>
      </w:r>
      <w:proofErr w:type="gramEnd"/>
      <w:r w:rsidRPr="00C45433">
        <w:rPr>
          <w:rFonts w:ascii="Book Antiqua" w:hAnsi="Book Antiqua"/>
          <w:szCs w:val="24"/>
          <w:lang w:val="fi-FI"/>
        </w:rPr>
        <w:t xml:space="preserve"> </w:t>
      </w:r>
      <w:proofErr w:type="spellStart"/>
      <w:r w:rsidRPr="00C45433">
        <w:rPr>
          <w:rFonts w:ascii="Book Antiqua" w:hAnsi="Book Antiqua"/>
          <w:szCs w:val="24"/>
          <w:lang w:val="fi-FI"/>
        </w:rPr>
        <w:t>sekandung</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dan</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anak</w:t>
      </w:r>
      <w:proofErr w:type="spellEnd"/>
      <w:r w:rsidRPr="00C45433">
        <w:rPr>
          <w:rFonts w:ascii="Book Antiqua" w:hAnsi="Book Antiqua"/>
          <w:szCs w:val="24"/>
          <w:lang w:val="fi-FI"/>
        </w:rPr>
        <w:t xml:space="preserve"> </w:t>
      </w:r>
      <w:proofErr w:type="gramStart"/>
      <w:r w:rsidRPr="00C45433">
        <w:rPr>
          <w:rFonts w:ascii="Book Antiqua" w:hAnsi="Book Antiqua"/>
          <w:szCs w:val="24"/>
          <w:lang w:val="fi-FI"/>
        </w:rPr>
        <w:t>laki-laki</w:t>
      </w:r>
      <w:proofErr w:type="gramEnd"/>
      <w:r w:rsidR="006404D7">
        <w:rPr>
          <w:rFonts w:ascii="Book Antiqua" w:hAnsi="Book Antiqua"/>
          <w:szCs w:val="24"/>
          <w:lang w:val="fi-FI"/>
        </w:rPr>
        <w:t xml:space="preserve"> </w:t>
      </w:r>
      <w:proofErr w:type="spellStart"/>
      <w:r w:rsidRPr="00C45433">
        <w:rPr>
          <w:rFonts w:ascii="Book Antiqua" w:hAnsi="Book Antiqua"/>
          <w:szCs w:val="24"/>
          <w:lang w:val="fi-FI"/>
        </w:rPr>
        <w:t>keturunannya</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tanpa</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diselingi</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oleh</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anak</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perempuan</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terhijab</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oleh</w:t>
      </w:r>
      <w:proofErr w:type="spellEnd"/>
      <w:r w:rsidR="006404D7">
        <w:rPr>
          <w:rFonts w:ascii="Book Antiqua" w:hAnsi="Book Antiqua"/>
          <w:szCs w:val="24"/>
          <w:lang w:val="fi-FI"/>
        </w:rPr>
        <w:t xml:space="preserve"> </w:t>
      </w:r>
      <w:proofErr w:type="spellStart"/>
      <w:r w:rsidRPr="00C45433">
        <w:rPr>
          <w:rFonts w:ascii="Book Antiqua" w:hAnsi="Book Antiqua"/>
          <w:szCs w:val="24"/>
          <w:lang w:val="fi-FI"/>
        </w:rPr>
        <w:t>saudara</w:t>
      </w:r>
      <w:proofErr w:type="spellEnd"/>
      <w:r w:rsidRPr="00C45433">
        <w:rPr>
          <w:rFonts w:ascii="Book Antiqua" w:hAnsi="Book Antiqua"/>
          <w:szCs w:val="24"/>
          <w:lang w:val="fi-FI"/>
        </w:rPr>
        <w:t xml:space="preserve"> </w:t>
      </w:r>
      <w:proofErr w:type="gramStart"/>
      <w:r w:rsidRPr="00C45433">
        <w:rPr>
          <w:rFonts w:ascii="Book Antiqua" w:hAnsi="Book Antiqua"/>
          <w:szCs w:val="24"/>
          <w:lang w:val="fi-FI"/>
        </w:rPr>
        <w:t>laki-laki</w:t>
      </w:r>
      <w:proofErr w:type="gramEnd"/>
      <w:r w:rsidRPr="00C45433">
        <w:rPr>
          <w:rFonts w:ascii="Book Antiqua" w:hAnsi="Book Antiqua"/>
          <w:szCs w:val="24"/>
          <w:lang w:val="fi-FI"/>
        </w:rPr>
        <w:t xml:space="preserve"> </w:t>
      </w:r>
      <w:proofErr w:type="spellStart"/>
      <w:r w:rsidRPr="00C45433">
        <w:rPr>
          <w:rFonts w:ascii="Book Antiqua" w:hAnsi="Book Antiqua"/>
          <w:szCs w:val="24"/>
          <w:lang w:val="fi-FI"/>
        </w:rPr>
        <w:t>kandung</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dan</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saudara</w:t>
      </w:r>
      <w:proofErr w:type="spellEnd"/>
      <w:r w:rsidRPr="00C45433">
        <w:rPr>
          <w:rFonts w:ascii="Book Antiqua" w:hAnsi="Book Antiqua"/>
          <w:szCs w:val="24"/>
          <w:lang w:val="fi-FI"/>
        </w:rPr>
        <w:t xml:space="preserve"> </w:t>
      </w:r>
      <w:proofErr w:type="gramStart"/>
      <w:r w:rsidRPr="00C45433">
        <w:rPr>
          <w:rFonts w:ascii="Book Antiqua" w:hAnsi="Book Antiqua"/>
          <w:szCs w:val="24"/>
          <w:lang w:val="fi-FI"/>
        </w:rPr>
        <w:t>laki-laki</w:t>
      </w:r>
      <w:proofErr w:type="gramEnd"/>
      <w:r w:rsidRPr="00C45433">
        <w:rPr>
          <w:rFonts w:ascii="Book Antiqua" w:hAnsi="Book Antiqua"/>
          <w:szCs w:val="24"/>
          <w:lang w:val="fi-FI"/>
        </w:rPr>
        <w:t xml:space="preserve"> </w:t>
      </w:r>
      <w:proofErr w:type="spellStart"/>
      <w:r w:rsidRPr="00C45433">
        <w:rPr>
          <w:rFonts w:ascii="Book Antiqua" w:hAnsi="Book Antiqua"/>
          <w:szCs w:val="24"/>
          <w:lang w:val="fi-FI"/>
        </w:rPr>
        <w:t>seayah</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kakek</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dan</w:t>
      </w:r>
      <w:proofErr w:type="spellEnd"/>
      <w:r w:rsidR="006404D7">
        <w:rPr>
          <w:rFonts w:ascii="Book Antiqua" w:hAnsi="Book Antiqua"/>
          <w:szCs w:val="24"/>
          <w:lang w:val="fi-FI"/>
        </w:rPr>
        <w:t xml:space="preserve"> </w:t>
      </w:r>
      <w:proofErr w:type="spellStart"/>
      <w:r w:rsidRPr="00C45433">
        <w:rPr>
          <w:rFonts w:ascii="Book Antiqua" w:hAnsi="Book Antiqua"/>
          <w:szCs w:val="24"/>
          <w:lang w:val="fi-FI"/>
        </w:rPr>
        <w:t>seterusnya</w:t>
      </w:r>
      <w:proofErr w:type="spellEnd"/>
      <w:r w:rsidRPr="00C45433">
        <w:rPr>
          <w:rFonts w:ascii="Book Antiqua" w:hAnsi="Book Antiqua"/>
          <w:szCs w:val="24"/>
          <w:lang w:val="fi-FI"/>
        </w:rPr>
        <w:t xml:space="preserve"> ke </w:t>
      </w:r>
      <w:proofErr w:type="spellStart"/>
      <w:r w:rsidRPr="00C45433">
        <w:rPr>
          <w:rFonts w:ascii="Book Antiqua" w:hAnsi="Book Antiqua"/>
          <w:szCs w:val="24"/>
          <w:lang w:val="fi-FI"/>
        </w:rPr>
        <w:t>atas</w:t>
      </w:r>
      <w:proofErr w:type="spellEnd"/>
      <w:r w:rsidRPr="00C45433">
        <w:rPr>
          <w:rFonts w:ascii="Book Antiqua" w:hAnsi="Book Antiqua"/>
          <w:szCs w:val="24"/>
          <w:lang w:val="fi-FI"/>
        </w:rPr>
        <w:t xml:space="preserve"> dari </w:t>
      </w:r>
      <w:proofErr w:type="spellStart"/>
      <w:r w:rsidRPr="00C45433">
        <w:rPr>
          <w:rFonts w:ascii="Book Antiqua" w:hAnsi="Book Antiqua"/>
          <w:szCs w:val="24"/>
          <w:lang w:val="fi-FI"/>
        </w:rPr>
        <w:t>garis</w:t>
      </w:r>
      <w:proofErr w:type="spellEnd"/>
      <w:r w:rsidRPr="00C45433">
        <w:rPr>
          <w:rFonts w:ascii="Book Antiqua" w:hAnsi="Book Antiqua"/>
          <w:szCs w:val="24"/>
          <w:lang w:val="fi-FI"/>
        </w:rPr>
        <w:t xml:space="preserve"> </w:t>
      </w:r>
      <w:proofErr w:type="gramStart"/>
      <w:r w:rsidRPr="00C45433">
        <w:rPr>
          <w:rFonts w:ascii="Book Antiqua" w:hAnsi="Book Antiqua"/>
          <w:szCs w:val="24"/>
          <w:lang w:val="fi-FI"/>
        </w:rPr>
        <w:t>laki-laki</w:t>
      </w:r>
      <w:proofErr w:type="gramEnd"/>
      <w:r w:rsidRPr="00C45433">
        <w:rPr>
          <w:rFonts w:ascii="Book Antiqua" w:hAnsi="Book Antiqua"/>
          <w:szCs w:val="24"/>
          <w:lang w:val="fi-FI"/>
        </w:rPr>
        <w:t>.</w:t>
      </w:r>
    </w:p>
    <w:p w14:paraId="6572CAD0" w14:textId="77777777" w:rsidR="009F30A9" w:rsidRDefault="00C45433" w:rsidP="009F30A9">
      <w:pPr>
        <w:pStyle w:val="NoSpacing"/>
        <w:numPr>
          <w:ilvl w:val="1"/>
          <w:numId w:val="3"/>
        </w:numPr>
        <w:spacing w:before="240" w:after="240" w:line="240" w:lineRule="auto"/>
        <w:jc w:val="both"/>
        <w:rPr>
          <w:rFonts w:ascii="Book Antiqua" w:hAnsi="Book Antiqua"/>
          <w:szCs w:val="24"/>
          <w:lang w:val="fi-FI"/>
        </w:rPr>
      </w:pPr>
      <w:proofErr w:type="spellStart"/>
      <w:r w:rsidRPr="00C45433">
        <w:rPr>
          <w:rFonts w:ascii="Book Antiqua" w:hAnsi="Book Antiqua"/>
          <w:szCs w:val="24"/>
          <w:lang w:val="fi-FI"/>
        </w:rPr>
        <w:t>Anak</w:t>
      </w:r>
      <w:proofErr w:type="spellEnd"/>
      <w:r w:rsidRPr="00C45433">
        <w:rPr>
          <w:rFonts w:ascii="Book Antiqua" w:hAnsi="Book Antiqua"/>
          <w:szCs w:val="24"/>
          <w:lang w:val="fi-FI"/>
        </w:rPr>
        <w:t xml:space="preserve"> </w:t>
      </w:r>
      <w:proofErr w:type="gramStart"/>
      <w:r w:rsidRPr="00C45433">
        <w:rPr>
          <w:rFonts w:ascii="Book Antiqua" w:hAnsi="Book Antiqua"/>
          <w:szCs w:val="24"/>
          <w:lang w:val="fi-FI"/>
        </w:rPr>
        <w:t>laki-laki</w:t>
      </w:r>
      <w:proofErr w:type="gramEnd"/>
      <w:r w:rsidRPr="00C45433">
        <w:rPr>
          <w:rFonts w:ascii="Book Antiqua" w:hAnsi="Book Antiqua"/>
          <w:szCs w:val="24"/>
          <w:lang w:val="fi-FI"/>
        </w:rPr>
        <w:t xml:space="preserve"> dari </w:t>
      </w:r>
      <w:proofErr w:type="spellStart"/>
      <w:r w:rsidRPr="00C45433">
        <w:rPr>
          <w:rFonts w:ascii="Book Antiqua" w:hAnsi="Book Antiqua"/>
          <w:szCs w:val="24"/>
          <w:lang w:val="fi-FI"/>
        </w:rPr>
        <w:t>saudara</w:t>
      </w:r>
      <w:proofErr w:type="spellEnd"/>
      <w:r w:rsidRPr="00C45433">
        <w:rPr>
          <w:rFonts w:ascii="Book Antiqua" w:hAnsi="Book Antiqua"/>
          <w:szCs w:val="24"/>
          <w:lang w:val="fi-FI"/>
        </w:rPr>
        <w:t xml:space="preserve"> </w:t>
      </w:r>
      <w:proofErr w:type="gramStart"/>
      <w:r w:rsidRPr="00C45433">
        <w:rPr>
          <w:rFonts w:ascii="Book Antiqua" w:hAnsi="Book Antiqua"/>
          <w:szCs w:val="24"/>
          <w:lang w:val="fi-FI"/>
        </w:rPr>
        <w:t>laki-laki</w:t>
      </w:r>
      <w:proofErr w:type="gramEnd"/>
      <w:r w:rsidRPr="00C45433">
        <w:rPr>
          <w:rFonts w:ascii="Book Antiqua" w:hAnsi="Book Antiqua"/>
          <w:szCs w:val="24"/>
          <w:lang w:val="fi-FI"/>
        </w:rPr>
        <w:t xml:space="preserve"> </w:t>
      </w:r>
      <w:proofErr w:type="spellStart"/>
      <w:r w:rsidRPr="00C45433">
        <w:rPr>
          <w:rFonts w:ascii="Book Antiqua" w:hAnsi="Book Antiqua"/>
          <w:szCs w:val="24"/>
          <w:lang w:val="fi-FI"/>
        </w:rPr>
        <w:t>seayah</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dan</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anak</w:t>
      </w:r>
      <w:proofErr w:type="spellEnd"/>
      <w:r w:rsidRPr="00C45433">
        <w:rPr>
          <w:rFonts w:ascii="Book Antiqua" w:hAnsi="Book Antiqua"/>
          <w:szCs w:val="24"/>
          <w:lang w:val="fi-FI"/>
        </w:rPr>
        <w:t xml:space="preserve"> </w:t>
      </w:r>
      <w:proofErr w:type="gramStart"/>
      <w:r w:rsidRPr="00C45433">
        <w:rPr>
          <w:rFonts w:ascii="Book Antiqua" w:hAnsi="Book Antiqua"/>
          <w:szCs w:val="24"/>
          <w:lang w:val="fi-FI"/>
        </w:rPr>
        <w:t>laki-laki</w:t>
      </w:r>
      <w:proofErr w:type="gramEnd"/>
      <w:r w:rsidR="009F30A9">
        <w:rPr>
          <w:rFonts w:ascii="Book Antiqua" w:hAnsi="Book Antiqua"/>
          <w:szCs w:val="24"/>
          <w:lang w:val="fi-FI"/>
        </w:rPr>
        <w:t xml:space="preserve"> </w:t>
      </w:r>
      <w:proofErr w:type="spellStart"/>
      <w:r w:rsidRPr="00C45433">
        <w:rPr>
          <w:rFonts w:ascii="Book Antiqua" w:hAnsi="Book Antiqua"/>
          <w:szCs w:val="24"/>
          <w:lang w:val="fi-FI"/>
        </w:rPr>
        <w:t>keturunannya</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tanpa</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diselingi</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oleh</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anak</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perempuan</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ketentuannya</w:t>
      </w:r>
      <w:proofErr w:type="spellEnd"/>
      <w:r w:rsidR="009F30A9">
        <w:rPr>
          <w:rFonts w:ascii="Book Antiqua" w:hAnsi="Book Antiqua"/>
          <w:szCs w:val="24"/>
          <w:lang w:val="fi-FI"/>
        </w:rPr>
        <w:t xml:space="preserve"> </w:t>
      </w:r>
      <w:r w:rsidRPr="00C45433">
        <w:rPr>
          <w:rFonts w:ascii="Book Antiqua" w:hAnsi="Book Antiqua"/>
          <w:szCs w:val="24"/>
          <w:lang w:val="fi-FI"/>
        </w:rPr>
        <w:t xml:space="preserve">sama </w:t>
      </w:r>
      <w:proofErr w:type="spellStart"/>
      <w:r w:rsidRPr="00C45433">
        <w:rPr>
          <w:rFonts w:ascii="Book Antiqua" w:hAnsi="Book Antiqua"/>
          <w:szCs w:val="24"/>
          <w:lang w:val="fi-FI"/>
        </w:rPr>
        <w:t>dengan</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kemenakan</w:t>
      </w:r>
      <w:proofErr w:type="spellEnd"/>
      <w:r w:rsidRPr="00C45433">
        <w:rPr>
          <w:rFonts w:ascii="Book Antiqua" w:hAnsi="Book Antiqua"/>
          <w:szCs w:val="24"/>
          <w:lang w:val="fi-FI"/>
        </w:rPr>
        <w:t xml:space="preserve"> </w:t>
      </w:r>
      <w:proofErr w:type="gramStart"/>
      <w:r w:rsidRPr="00C45433">
        <w:rPr>
          <w:rFonts w:ascii="Book Antiqua" w:hAnsi="Book Antiqua"/>
          <w:szCs w:val="24"/>
          <w:lang w:val="fi-FI"/>
        </w:rPr>
        <w:t>laki-laki</w:t>
      </w:r>
      <w:proofErr w:type="gramEnd"/>
      <w:r w:rsidRPr="00C45433">
        <w:rPr>
          <w:rFonts w:ascii="Book Antiqua" w:hAnsi="Book Antiqua"/>
          <w:szCs w:val="24"/>
          <w:lang w:val="fi-FI"/>
        </w:rPr>
        <w:t xml:space="preserve"> </w:t>
      </w:r>
      <w:proofErr w:type="spellStart"/>
      <w:r w:rsidRPr="00C45433">
        <w:rPr>
          <w:rFonts w:ascii="Book Antiqua" w:hAnsi="Book Antiqua"/>
          <w:szCs w:val="24"/>
          <w:lang w:val="fi-FI"/>
        </w:rPr>
        <w:t>kandung</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tetapi</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tertutup</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juga</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oleh</w:t>
      </w:r>
      <w:proofErr w:type="spellEnd"/>
      <w:r w:rsidR="009F30A9">
        <w:rPr>
          <w:rFonts w:ascii="Book Antiqua" w:hAnsi="Book Antiqua"/>
          <w:szCs w:val="24"/>
          <w:lang w:val="fi-FI"/>
        </w:rPr>
        <w:t xml:space="preserve"> </w:t>
      </w:r>
      <w:proofErr w:type="spellStart"/>
      <w:r w:rsidRPr="00C45433">
        <w:rPr>
          <w:rFonts w:ascii="Book Antiqua" w:hAnsi="Book Antiqua"/>
          <w:szCs w:val="24"/>
          <w:lang w:val="fi-FI"/>
        </w:rPr>
        <w:t>kemenakan</w:t>
      </w:r>
      <w:proofErr w:type="spellEnd"/>
      <w:r w:rsidRPr="00C45433">
        <w:rPr>
          <w:rFonts w:ascii="Book Antiqua" w:hAnsi="Book Antiqua"/>
          <w:szCs w:val="24"/>
          <w:lang w:val="fi-FI"/>
        </w:rPr>
        <w:t xml:space="preserve"> </w:t>
      </w:r>
      <w:proofErr w:type="gramStart"/>
      <w:r w:rsidRPr="00C45433">
        <w:rPr>
          <w:rFonts w:ascii="Book Antiqua" w:hAnsi="Book Antiqua"/>
          <w:szCs w:val="24"/>
          <w:lang w:val="fi-FI"/>
        </w:rPr>
        <w:t>laki-laki</w:t>
      </w:r>
      <w:proofErr w:type="gramEnd"/>
      <w:r w:rsidRPr="00C45433">
        <w:rPr>
          <w:rFonts w:ascii="Book Antiqua" w:hAnsi="Book Antiqua"/>
          <w:szCs w:val="24"/>
          <w:lang w:val="fi-FI"/>
        </w:rPr>
        <w:t xml:space="preserve"> </w:t>
      </w:r>
      <w:proofErr w:type="spellStart"/>
      <w:r w:rsidRPr="00C45433">
        <w:rPr>
          <w:rFonts w:ascii="Book Antiqua" w:hAnsi="Book Antiqua"/>
          <w:szCs w:val="24"/>
          <w:lang w:val="fi-FI"/>
        </w:rPr>
        <w:t>kandung</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tersebut</w:t>
      </w:r>
      <w:proofErr w:type="spellEnd"/>
      <w:r w:rsidRPr="00C45433">
        <w:rPr>
          <w:rFonts w:ascii="Book Antiqua" w:hAnsi="Book Antiqua"/>
          <w:szCs w:val="24"/>
          <w:lang w:val="fi-FI"/>
        </w:rPr>
        <w:t>.</w:t>
      </w:r>
    </w:p>
    <w:p w14:paraId="1046307E" w14:textId="77777777" w:rsidR="009F30A9" w:rsidRDefault="00C45433" w:rsidP="009F30A9">
      <w:pPr>
        <w:pStyle w:val="NoSpacing"/>
        <w:numPr>
          <w:ilvl w:val="1"/>
          <w:numId w:val="3"/>
        </w:numPr>
        <w:spacing w:before="240" w:after="240" w:line="240" w:lineRule="auto"/>
        <w:jc w:val="both"/>
        <w:rPr>
          <w:rFonts w:ascii="Book Antiqua" w:hAnsi="Book Antiqua"/>
          <w:szCs w:val="24"/>
          <w:lang w:val="fi-FI"/>
        </w:rPr>
      </w:pPr>
      <w:proofErr w:type="spellStart"/>
      <w:r w:rsidRPr="00C45433">
        <w:rPr>
          <w:rFonts w:ascii="Book Antiqua" w:hAnsi="Book Antiqua"/>
          <w:szCs w:val="24"/>
          <w:lang w:val="fi-FI"/>
        </w:rPr>
        <w:t>Paman</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sekandung</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merupakan</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ahli</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waris</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jauh</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karena</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tertutup</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oleh</w:t>
      </w:r>
      <w:proofErr w:type="spellEnd"/>
      <w:r w:rsidR="009F30A9">
        <w:rPr>
          <w:rFonts w:ascii="Book Antiqua" w:hAnsi="Book Antiqua"/>
          <w:szCs w:val="24"/>
          <w:lang w:val="fi-FI"/>
        </w:rPr>
        <w:t xml:space="preserve"> </w:t>
      </w:r>
      <w:proofErr w:type="spellStart"/>
      <w:r w:rsidRPr="00C45433">
        <w:rPr>
          <w:rFonts w:ascii="Book Antiqua" w:hAnsi="Book Antiqua"/>
          <w:szCs w:val="24"/>
          <w:lang w:val="fi-FI"/>
        </w:rPr>
        <w:t>kemenakan</w:t>
      </w:r>
      <w:proofErr w:type="spellEnd"/>
      <w:r w:rsidRPr="00C45433">
        <w:rPr>
          <w:rFonts w:ascii="Book Antiqua" w:hAnsi="Book Antiqua"/>
          <w:szCs w:val="24"/>
          <w:lang w:val="fi-FI"/>
        </w:rPr>
        <w:t xml:space="preserve"> </w:t>
      </w:r>
      <w:proofErr w:type="gramStart"/>
      <w:r w:rsidRPr="00C45433">
        <w:rPr>
          <w:rFonts w:ascii="Book Antiqua" w:hAnsi="Book Antiqua"/>
          <w:szCs w:val="24"/>
          <w:lang w:val="fi-FI"/>
        </w:rPr>
        <w:t>laki-laki</w:t>
      </w:r>
      <w:proofErr w:type="gramEnd"/>
      <w:r w:rsidRPr="00C45433">
        <w:rPr>
          <w:rFonts w:ascii="Book Antiqua" w:hAnsi="Book Antiqua"/>
          <w:szCs w:val="24"/>
          <w:lang w:val="fi-FI"/>
        </w:rPr>
        <w:t xml:space="preserve"> </w:t>
      </w:r>
      <w:proofErr w:type="spellStart"/>
      <w:r w:rsidRPr="00C45433">
        <w:rPr>
          <w:rFonts w:ascii="Book Antiqua" w:hAnsi="Book Antiqua"/>
          <w:szCs w:val="24"/>
          <w:lang w:val="fi-FI"/>
        </w:rPr>
        <w:t>kandung</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seayah</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serta</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anak</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keturunannya</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yang</w:t>
      </w:r>
      <w:proofErr w:type="spellEnd"/>
      <w:r w:rsidR="009F30A9">
        <w:rPr>
          <w:rFonts w:ascii="Book Antiqua" w:hAnsi="Book Antiqua"/>
          <w:szCs w:val="24"/>
          <w:lang w:val="fi-FI"/>
        </w:rPr>
        <w:t xml:space="preserve"> </w:t>
      </w:r>
      <w:proofErr w:type="gramStart"/>
      <w:r w:rsidRPr="00C45433">
        <w:rPr>
          <w:rFonts w:ascii="Book Antiqua" w:hAnsi="Book Antiqua"/>
          <w:szCs w:val="24"/>
          <w:lang w:val="fi-FI"/>
        </w:rPr>
        <w:t>laki-laki</w:t>
      </w:r>
      <w:proofErr w:type="gramEnd"/>
      <w:r w:rsidRPr="00C45433">
        <w:rPr>
          <w:rFonts w:ascii="Book Antiqua" w:hAnsi="Book Antiqua"/>
          <w:szCs w:val="24"/>
          <w:lang w:val="fi-FI"/>
        </w:rPr>
        <w:t>.</w:t>
      </w:r>
    </w:p>
    <w:p w14:paraId="6BC058F0" w14:textId="77777777" w:rsidR="009F30A9" w:rsidRDefault="00C45433" w:rsidP="009F30A9">
      <w:pPr>
        <w:pStyle w:val="NoSpacing"/>
        <w:numPr>
          <w:ilvl w:val="1"/>
          <w:numId w:val="3"/>
        </w:numPr>
        <w:spacing w:before="240" w:after="240" w:line="240" w:lineRule="auto"/>
        <w:jc w:val="both"/>
        <w:rPr>
          <w:rFonts w:ascii="Book Antiqua" w:hAnsi="Book Antiqua"/>
          <w:szCs w:val="24"/>
          <w:lang w:val="fi-FI"/>
        </w:rPr>
      </w:pPr>
      <w:proofErr w:type="spellStart"/>
      <w:r w:rsidRPr="00C45433">
        <w:rPr>
          <w:rFonts w:ascii="Book Antiqua" w:hAnsi="Book Antiqua"/>
          <w:szCs w:val="24"/>
          <w:lang w:val="fi-FI"/>
        </w:rPr>
        <w:t>Paman</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seayah</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ketentuannya</w:t>
      </w:r>
      <w:proofErr w:type="spellEnd"/>
      <w:r w:rsidRPr="00C45433">
        <w:rPr>
          <w:rFonts w:ascii="Book Antiqua" w:hAnsi="Book Antiqua"/>
          <w:szCs w:val="24"/>
          <w:lang w:val="fi-FI"/>
        </w:rPr>
        <w:t xml:space="preserve"> sama </w:t>
      </w:r>
      <w:proofErr w:type="spellStart"/>
      <w:r w:rsidRPr="00C45433">
        <w:rPr>
          <w:rFonts w:ascii="Book Antiqua" w:hAnsi="Book Antiqua"/>
          <w:szCs w:val="24"/>
          <w:lang w:val="fi-FI"/>
        </w:rPr>
        <w:t>dengan</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paman</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kandung</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tetap</w:t>
      </w:r>
      <w:r w:rsidR="009F30A9">
        <w:rPr>
          <w:rFonts w:ascii="Book Antiqua" w:hAnsi="Book Antiqua"/>
          <w:szCs w:val="24"/>
          <w:lang w:val="fi-FI"/>
        </w:rPr>
        <w:t>i</w:t>
      </w:r>
      <w:proofErr w:type="spellEnd"/>
      <w:r w:rsidR="009F30A9">
        <w:rPr>
          <w:rFonts w:ascii="Book Antiqua" w:hAnsi="Book Antiqua"/>
          <w:szCs w:val="24"/>
          <w:lang w:val="fi-FI"/>
        </w:rPr>
        <w:t xml:space="preserve"> </w:t>
      </w:r>
      <w:proofErr w:type="spellStart"/>
      <w:r w:rsidRPr="00C45433">
        <w:rPr>
          <w:rFonts w:ascii="Book Antiqua" w:hAnsi="Book Antiqua"/>
          <w:szCs w:val="24"/>
          <w:lang w:val="fi-FI"/>
        </w:rPr>
        <w:t>tertutup</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juga</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oleh</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paman</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kandung</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tersebut</w:t>
      </w:r>
      <w:proofErr w:type="spellEnd"/>
      <w:r w:rsidRPr="00C45433">
        <w:rPr>
          <w:rFonts w:ascii="Book Antiqua" w:hAnsi="Book Antiqua"/>
          <w:szCs w:val="24"/>
          <w:lang w:val="fi-FI"/>
        </w:rPr>
        <w:t>.</w:t>
      </w:r>
    </w:p>
    <w:p w14:paraId="282F24B6" w14:textId="77777777" w:rsidR="00F43E8D" w:rsidRDefault="00C45433" w:rsidP="00F43E8D">
      <w:pPr>
        <w:pStyle w:val="NoSpacing"/>
        <w:numPr>
          <w:ilvl w:val="1"/>
          <w:numId w:val="3"/>
        </w:numPr>
        <w:spacing w:before="240" w:after="240" w:line="240" w:lineRule="auto"/>
        <w:jc w:val="both"/>
        <w:rPr>
          <w:rFonts w:ascii="Book Antiqua" w:hAnsi="Book Antiqua"/>
          <w:szCs w:val="24"/>
          <w:lang w:val="fi-FI"/>
        </w:rPr>
      </w:pPr>
      <w:proofErr w:type="spellStart"/>
      <w:r w:rsidRPr="00C45433">
        <w:rPr>
          <w:rFonts w:ascii="Book Antiqua" w:hAnsi="Book Antiqua"/>
          <w:szCs w:val="24"/>
          <w:lang w:val="fi-FI"/>
        </w:rPr>
        <w:t>Anak</w:t>
      </w:r>
      <w:proofErr w:type="spellEnd"/>
      <w:r w:rsidRPr="00C45433">
        <w:rPr>
          <w:rFonts w:ascii="Book Antiqua" w:hAnsi="Book Antiqua"/>
          <w:szCs w:val="24"/>
          <w:lang w:val="fi-FI"/>
        </w:rPr>
        <w:t xml:space="preserve"> </w:t>
      </w:r>
      <w:proofErr w:type="gramStart"/>
      <w:r w:rsidRPr="00C45433">
        <w:rPr>
          <w:rFonts w:ascii="Book Antiqua" w:hAnsi="Book Antiqua"/>
          <w:szCs w:val="24"/>
          <w:lang w:val="fi-FI"/>
        </w:rPr>
        <w:t>laki-laki</w:t>
      </w:r>
      <w:proofErr w:type="gramEnd"/>
      <w:r w:rsidRPr="00C45433">
        <w:rPr>
          <w:rFonts w:ascii="Book Antiqua" w:hAnsi="Book Antiqua"/>
          <w:szCs w:val="24"/>
          <w:lang w:val="fi-FI"/>
        </w:rPr>
        <w:t xml:space="preserve"> dari </w:t>
      </w:r>
      <w:proofErr w:type="spellStart"/>
      <w:r w:rsidRPr="00C45433">
        <w:rPr>
          <w:rFonts w:ascii="Book Antiqua" w:hAnsi="Book Antiqua"/>
          <w:szCs w:val="24"/>
          <w:lang w:val="fi-FI"/>
        </w:rPr>
        <w:t>paman</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sekandung</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dan</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anak</w:t>
      </w:r>
      <w:proofErr w:type="spellEnd"/>
      <w:r w:rsidRPr="00C45433">
        <w:rPr>
          <w:rFonts w:ascii="Book Antiqua" w:hAnsi="Book Antiqua"/>
          <w:szCs w:val="24"/>
          <w:lang w:val="fi-FI"/>
        </w:rPr>
        <w:t xml:space="preserve"> </w:t>
      </w:r>
      <w:proofErr w:type="gramStart"/>
      <w:r w:rsidRPr="00C45433">
        <w:rPr>
          <w:rFonts w:ascii="Book Antiqua" w:hAnsi="Book Antiqua"/>
          <w:szCs w:val="24"/>
          <w:lang w:val="fi-FI"/>
        </w:rPr>
        <w:t>laki-laki</w:t>
      </w:r>
      <w:proofErr w:type="gramEnd"/>
      <w:r w:rsidR="009F30A9">
        <w:rPr>
          <w:rFonts w:ascii="Book Antiqua" w:hAnsi="Book Antiqua"/>
          <w:szCs w:val="24"/>
          <w:lang w:val="fi-FI"/>
        </w:rPr>
        <w:t xml:space="preserve"> </w:t>
      </w:r>
      <w:proofErr w:type="spellStart"/>
      <w:r w:rsidRPr="00C45433">
        <w:rPr>
          <w:rFonts w:ascii="Book Antiqua" w:hAnsi="Book Antiqua"/>
          <w:szCs w:val="24"/>
          <w:lang w:val="fi-FI"/>
        </w:rPr>
        <w:t>keturunannya</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tanpa</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diselingi</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oleh</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anak</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perempuan</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terhijab</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oleh</w:t>
      </w:r>
      <w:proofErr w:type="spellEnd"/>
      <w:r w:rsidR="009F30A9">
        <w:rPr>
          <w:rFonts w:ascii="Book Antiqua" w:hAnsi="Book Antiqua"/>
          <w:szCs w:val="24"/>
          <w:lang w:val="fi-FI"/>
        </w:rPr>
        <w:t xml:space="preserve"> </w:t>
      </w:r>
      <w:proofErr w:type="spellStart"/>
      <w:r w:rsidRPr="00C45433">
        <w:rPr>
          <w:rFonts w:ascii="Book Antiqua" w:hAnsi="Book Antiqua"/>
          <w:szCs w:val="24"/>
          <w:lang w:val="fi-FI"/>
        </w:rPr>
        <w:t>paman</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seayah</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dan</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juga</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oleh</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paman</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seayah</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sendiri</w:t>
      </w:r>
      <w:proofErr w:type="spellEnd"/>
      <w:r w:rsidRPr="00C45433">
        <w:rPr>
          <w:rFonts w:ascii="Book Antiqua" w:hAnsi="Book Antiqua"/>
          <w:szCs w:val="24"/>
          <w:lang w:val="fi-FI"/>
        </w:rPr>
        <w:t>.</w:t>
      </w:r>
    </w:p>
    <w:p w14:paraId="0FA1E1DE" w14:textId="411B7897" w:rsidR="00C45433" w:rsidRPr="00C45433" w:rsidRDefault="00C45433" w:rsidP="00F43E8D">
      <w:pPr>
        <w:pStyle w:val="NoSpacing"/>
        <w:numPr>
          <w:ilvl w:val="1"/>
          <w:numId w:val="3"/>
        </w:numPr>
        <w:spacing w:before="240" w:after="240" w:line="240" w:lineRule="auto"/>
        <w:jc w:val="both"/>
        <w:rPr>
          <w:rFonts w:ascii="Book Antiqua" w:hAnsi="Book Antiqua"/>
          <w:szCs w:val="24"/>
          <w:lang w:val="fi-FI"/>
        </w:rPr>
      </w:pPr>
      <w:proofErr w:type="spellStart"/>
      <w:r w:rsidRPr="00C45433">
        <w:rPr>
          <w:rFonts w:ascii="Book Antiqua" w:hAnsi="Book Antiqua"/>
          <w:szCs w:val="24"/>
          <w:lang w:val="fi-FI"/>
        </w:rPr>
        <w:t>Anak</w:t>
      </w:r>
      <w:proofErr w:type="spellEnd"/>
      <w:r w:rsidRPr="00C45433">
        <w:rPr>
          <w:rFonts w:ascii="Book Antiqua" w:hAnsi="Book Antiqua"/>
          <w:szCs w:val="24"/>
          <w:lang w:val="fi-FI"/>
        </w:rPr>
        <w:t xml:space="preserve"> </w:t>
      </w:r>
      <w:proofErr w:type="gramStart"/>
      <w:r w:rsidRPr="00C45433">
        <w:rPr>
          <w:rFonts w:ascii="Book Antiqua" w:hAnsi="Book Antiqua"/>
          <w:szCs w:val="24"/>
          <w:lang w:val="fi-FI"/>
        </w:rPr>
        <w:t>laki-laki</w:t>
      </w:r>
      <w:proofErr w:type="gramEnd"/>
      <w:r w:rsidRPr="00C45433">
        <w:rPr>
          <w:rFonts w:ascii="Book Antiqua" w:hAnsi="Book Antiqua"/>
          <w:szCs w:val="24"/>
          <w:lang w:val="fi-FI"/>
        </w:rPr>
        <w:t xml:space="preserve"> dari </w:t>
      </w:r>
      <w:proofErr w:type="spellStart"/>
      <w:r w:rsidRPr="00C45433">
        <w:rPr>
          <w:rFonts w:ascii="Book Antiqua" w:hAnsi="Book Antiqua"/>
          <w:szCs w:val="24"/>
          <w:lang w:val="fi-FI"/>
        </w:rPr>
        <w:t>paman</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seayah</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dan</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anak</w:t>
      </w:r>
      <w:proofErr w:type="spellEnd"/>
      <w:r w:rsidRPr="00C45433">
        <w:rPr>
          <w:rFonts w:ascii="Book Antiqua" w:hAnsi="Book Antiqua"/>
          <w:szCs w:val="24"/>
          <w:lang w:val="fi-FI"/>
        </w:rPr>
        <w:t xml:space="preserve"> </w:t>
      </w:r>
      <w:proofErr w:type="gramStart"/>
      <w:r w:rsidRPr="00C45433">
        <w:rPr>
          <w:rFonts w:ascii="Book Antiqua" w:hAnsi="Book Antiqua"/>
          <w:szCs w:val="24"/>
          <w:lang w:val="fi-FI"/>
        </w:rPr>
        <w:t>laki-laki</w:t>
      </w:r>
      <w:proofErr w:type="gramEnd"/>
      <w:r w:rsidRPr="00C45433">
        <w:rPr>
          <w:rFonts w:ascii="Book Antiqua" w:hAnsi="Book Antiqua"/>
          <w:szCs w:val="24"/>
          <w:lang w:val="fi-FI"/>
        </w:rPr>
        <w:t xml:space="preserve"> </w:t>
      </w:r>
      <w:proofErr w:type="spellStart"/>
      <w:r w:rsidRPr="00C45433">
        <w:rPr>
          <w:rFonts w:ascii="Book Antiqua" w:hAnsi="Book Antiqua"/>
          <w:szCs w:val="24"/>
          <w:lang w:val="fi-FI"/>
        </w:rPr>
        <w:t>keturunannya</w:t>
      </w:r>
      <w:proofErr w:type="spellEnd"/>
      <w:r w:rsidR="00F43E8D">
        <w:rPr>
          <w:rFonts w:ascii="Book Antiqua" w:hAnsi="Book Antiqua"/>
          <w:szCs w:val="24"/>
          <w:lang w:val="fi-FI"/>
        </w:rPr>
        <w:t xml:space="preserve"> </w:t>
      </w:r>
      <w:proofErr w:type="spellStart"/>
      <w:r w:rsidRPr="00C45433">
        <w:rPr>
          <w:rFonts w:ascii="Book Antiqua" w:hAnsi="Book Antiqua"/>
          <w:szCs w:val="24"/>
          <w:lang w:val="fi-FI"/>
        </w:rPr>
        <w:t>tanpa</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diselingi</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oleh</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anak</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perempuan</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ketentuannya</w:t>
      </w:r>
      <w:proofErr w:type="spellEnd"/>
      <w:r w:rsidRPr="00C45433">
        <w:rPr>
          <w:rFonts w:ascii="Book Antiqua" w:hAnsi="Book Antiqua"/>
          <w:szCs w:val="24"/>
          <w:lang w:val="fi-FI"/>
        </w:rPr>
        <w:t xml:space="preserve"> sama </w:t>
      </w:r>
      <w:proofErr w:type="spellStart"/>
      <w:r w:rsidRPr="00C45433">
        <w:rPr>
          <w:rFonts w:ascii="Book Antiqua" w:hAnsi="Book Antiqua"/>
          <w:szCs w:val="24"/>
          <w:lang w:val="fi-FI"/>
        </w:rPr>
        <w:t>dengan</w:t>
      </w:r>
      <w:proofErr w:type="spellEnd"/>
      <w:r w:rsidR="00F43E8D">
        <w:rPr>
          <w:rFonts w:ascii="Book Antiqua" w:hAnsi="Book Antiqua"/>
          <w:szCs w:val="24"/>
          <w:lang w:val="fi-FI"/>
        </w:rPr>
        <w:t xml:space="preserve"> </w:t>
      </w:r>
      <w:proofErr w:type="spellStart"/>
      <w:r w:rsidRPr="00C45433">
        <w:rPr>
          <w:rFonts w:ascii="Book Antiqua" w:hAnsi="Book Antiqua"/>
          <w:szCs w:val="24"/>
          <w:lang w:val="fi-FI"/>
        </w:rPr>
        <w:t>kemenakan</w:t>
      </w:r>
      <w:proofErr w:type="spellEnd"/>
      <w:r w:rsidRPr="00C45433">
        <w:rPr>
          <w:rFonts w:ascii="Book Antiqua" w:hAnsi="Book Antiqua"/>
          <w:szCs w:val="24"/>
          <w:lang w:val="fi-FI"/>
        </w:rPr>
        <w:t xml:space="preserve"> </w:t>
      </w:r>
      <w:proofErr w:type="gramStart"/>
      <w:r w:rsidRPr="00C45433">
        <w:rPr>
          <w:rFonts w:ascii="Book Antiqua" w:hAnsi="Book Antiqua"/>
          <w:szCs w:val="24"/>
          <w:lang w:val="fi-FI"/>
        </w:rPr>
        <w:t>laki-laki</w:t>
      </w:r>
      <w:proofErr w:type="gramEnd"/>
      <w:r w:rsidRPr="00C45433">
        <w:rPr>
          <w:rFonts w:ascii="Book Antiqua" w:hAnsi="Book Antiqua"/>
          <w:szCs w:val="24"/>
          <w:lang w:val="fi-FI"/>
        </w:rPr>
        <w:t xml:space="preserve"> </w:t>
      </w:r>
      <w:proofErr w:type="spellStart"/>
      <w:r w:rsidRPr="00C45433">
        <w:rPr>
          <w:rFonts w:ascii="Book Antiqua" w:hAnsi="Book Antiqua"/>
          <w:szCs w:val="24"/>
          <w:lang w:val="fi-FI"/>
        </w:rPr>
        <w:t>kandung</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lastRenderedPageBreak/>
        <w:t>tetapi</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tertutup</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juga</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oleh</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kemenakan</w:t>
      </w:r>
      <w:proofErr w:type="spellEnd"/>
      <w:r w:rsidR="00F43E8D">
        <w:rPr>
          <w:rFonts w:ascii="Book Antiqua" w:hAnsi="Book Antiqua"/>
          <w:szCs w:val="24"/>
          <w:lang w:val="fi-FI"/>
        </w:rPr>
        <w:t xml:space="preserve"> </w:t>
      </w:r>
      <w:proofErr w:type="gramStart"/>
      <w:r w:rsidRPr="00C45433">
        <w:rPr>
          <w:rFonts w:ascii="Book Antiqua" w:hAnsi="Book Antiqua"/>
          <w:szCs w:val="24"/>
          <w:lang w:val="fi-FI"/>
        </w:rPr>
        <w:t>laki-laki</w:t>
      </w:r>
      <w:proofErr w:type="gramEnd"/>
      <w:r w:rsidRPr="00C45433">
        <w:rPr>
          <w:rFonts w:ascii="Book Antiqua" w:hAnsi="Book Antiqua"/>
          <w:szCs w:val="24"/>
          <w:lang w:val="fi-FI"/>
        </w:rPr>
        <w:t xml:space="preserve"> </w:t>
      </w:r>
      <w:proofErr w:type="spellStart"/>
      <w:r w:rsidRPr="00C45433">
        <w:rPr>
          <w:rFonts w:ascii="Book Antiqua" w:hAnsi="Book Antiqua"/>
          <w:szCs w:val="24"/>
          <w:lang w:val="fi-FI"/>
        </w:rPr>
        <w:t>kandung</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tersebut</w:t>
      </w:r>
      <w:proofErr w:type="spellEnd"/>
      <w:r w:rsidRPr="00C45433">
        <w:rPr>
          <w:rFonts w:ascii="Book Antiqua" w:hAnsi="Book Antiqua"/>
          <w:szCs w:val="24"/>
          <w:lang w:val="fi-FI"/>
        </w:rPr>
        <w:t>.</w:t>
      </w:r>
    </w:p>
    <w:p w14:paraId="7649F4E5" w14:textId="0E44E224" w:rsidR="00F43E8D" w:rsidRDefault="00C45433" w:rsidP="00F43E8D">
      <w:pPr>
        <w:pStyle w:val="NoSpacing"/>
        <w:numPr>
          <w:ilvl w:val="0"/>
          <w:numId w:val="3"/>
        </w:numPr>
        <w:spacing w:before="240" w:after="240" w:line="240" w:lineRule="auto"/>
        <w:jc w:val="both"/>
        <w:rPr>
          <w:rFonts w:ascii="Book Antiqua" w:hAnsi="Book Antiqua"/>
          <w:szCs w:val="24"/>
          <w:lang w:val="fi-FI"/>
        </w:rPr>
      </w:pPr>
      <w:proofErr w:type="spellStart"/>
      <w:r w:rsidRPr="00C45433">
        <w:rPr>
          <w:rFonts w:ascii="Book Antiqua" w:hAnsi="Book Antiqua"/>
          <w:szCs w:val="24"/>
          <w:lang w:val="fi-FI"/>
        </w:rPr>
        <w:t>Ahli</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waris</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perempuan</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kedudukan</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dan</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bagiannya</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terdiri</w:t>
      </w:r>
      <w:proofErr w:type="spellEnd"/>
      <w:r w:rsidRPr="00C45433">
        <w:rPr>
          <w:rFonts w:ascii="Book Antiqua" w:hAnsi="Book Antiqua"/>
          <w:szCs w:val="24"/>
          <w:lang w:val="fi-FI"/>
        </w:rPr>
        <w:t xml:space="preserve"> dari:</w:t>
      </w:r>
    </w:p>
    <w:p w14:paraId="463E5894" w14:textId="77777777" w:rsidR="00F43E8D" w:rsidRDefault="00C45433" w:rsidP="00F43E8D">
      <w:pPr>
        <w:pStyle w:val="NoSpacing"/>
        <w:numPr>
          <w:ilvl w:val="1"/>
          <w:numId w:val="3"/>
        </w:numPr>
        <w:spacing w:before="240" w:after="240" w:line="240" w:lineRule="auto"/>
        <w:jc w:val="both"/>
        <w:rPr>
          <w:rFonts w:ascii="Book Antiqua" w:hAnsi="Book Antiqua"/>
          <w:szCs w:val="24"/>
          <w:lang w:val="fi-FI"/>
        </w:rPr>
      </w:pPr>
      <w:proofErr w:type="spellStart"/>
      <w:r w:rsidRPr="00C45433">
        <w:rPr>
          <w:rFonts w:ascii="Book Antiqua" w:hAnsi="Book Antiqua"/>
          <w:szCs w:val="24"/>
          <w:lang w:val="fi-FI"/>
        </w:rPr>
        <w:t>Isteri</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mendapatkan</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apabila</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suaminya</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yang</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meninggal</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tidak</w:t>
      </w:r>
      <w:proofErr w:type="spellEnd"/>
      <w:r w:rsidR="00F43E8D">
        <w:rPr>
          <w:rFonts w:ascii="Book Antiqua" w:hAnsi="Book Antiqua"/>
          <w:szCs w:val="24"/>
          <w:lang w:val="fi-FI"/>
        </w:rPr>
        <w:t xml:space="preserve"> </w:t>
      </w:r>
      <w:proofErr w:type="spellStart"/>
      <w:r w:rsidRPr="00C45433">
        <w:rPr>
          <w:rFonts w:ascii="Book Antiqua" w:hAnsi="Book Antiqua"/>
          <w:szCs w:val="24"/>
          <w:lang w:val="fi-FI"/>
        </w:rPr>
        <w:t>Mempunyai</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anak</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dan</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mendapatkan</w:t>
      </w:r>
      <w:proofErr w:type="spellEnd"/>
      <w:r w:rsidRPr="00C45433">
        <w:rPr>
          <w:rFonts w:ascii="Book Antiqua" w:hAnsi="Book Antiqua"/>
          <w:szCs w:val="24"/>
          <w:lang w:val="fi-FI"/>
        </w:rPr>
        <w:t xml:space="preserve"> 1/8 </w:t>
      </w:r>
      <w:proofErr w:type="spellStart"/>
      <w:r w:rsidRPr="00C45433">
        <w:rPr>
          <w:rFonts w:ascii="Book Antiqua" w:hAnsi="Book Antiqua"/>
          <w:szCs w:val="24"/>
          <w:lang w:val="fi-FI"/>
        </w:rPr>
        <w:t>apabila</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suaminya</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yang</w:t>
      </w:r>
      <w:proofErr w:type="spellEnd"/>
      <w:r w:rsidR="00F43E8D">
        <w:rPr>
          <w:rFonts w:ascii="Book Antiqua" w:hAnsi="Book Antiqua"/>
          <w:szCs w:val="24"/>
          <w:lang w:val="fi-FI"/>
        </w:rPr>
        <w:t xml:space="preserve"> </w:t>
      </w:r>
      <w:proofErr w:type="spellStart"/>
      <w:r w:rsidRPr="00C45433">
        <w:rPr>
          <w:rFonts w:ascii="Book Antiqua" w:hAnsi="Book Antiqua"/>
          <w:szCs w:val="24"/>
          <w:lang w:val="fi-FI"/>
        </w:rPr>
        <w:t>meninggal</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mempunyai</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anak</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Isteri</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termasuk</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ahli</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waris</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utama</w:t>
      </w:r>
      <w:proofErr w:type="spellEnd"/>
      <w:r w:rsidR="00F43E8D">
        <w:rPr>
          <w:rFonts w:ascii="Book Antiqua" w:hAnsi="Book Antiqua"/>
          <w:szCs w:val="24"/>
          <w:lang w:val="fi-FI"/>
        </w:rPr>
        <w:t xml:space="preserve"> </w:t>
      </w:r>
      <w:proofErr w:type="spellStart"/>
      <w:r w:rsidRPr="00C45433">
        <w:rPr>
          <w:rFonts w:ascii="Book Antiqua" w:hAnsi="Book Antiqua"/>
          <w:szCs w:val="24"/>
          <w:lang w:val="fi-FI"/>
        </w:rPr>
        <w:t>artinya</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isteri</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tersebut</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selalu</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mendapat</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harta</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warisan</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dan</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tidak</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ada</w:t>
      </w:r>
      <w:proofErr w:type="spellEnd"/>
      <w:r w:rsidR="00F43E8D">
        <w:rPr>
          <w:rFonts w:ascii="Book Antiqua" w:hAnsi="Book Antiqua"/>
          <w:szCs w:val="24"/>
          <w:lang w:val="fi-FI"/>
        </w:rPr>
        <w:t xml:space="preserve"> </w:t>
      </w:r>
      <w:proofErr w:type="spellStart"/>
      <w:r w:rsidRPr="00C45433">
        <w:rPr>
          <w:rFonts w:ascii="Book Antiqua" w:hAnsi="Book Antiqua"/>
          <w:szCs w:val="24"/>
          <w:lang w:val="fi-FI"/>
        </w:rPr>
        <w:t>yang</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mengalanginya</w:t>
      </w:r>
      <w:proofErr w:type="spellEnd"/>
      <w:r w:rsidRPr="00C45433">
        <w:rPr>
          <w:rFonts w:ascii="Book Antiqua" w:hAnsi="Book Antiqua"/>
          <w:szCs w:val="24"/>
          <w:lang w:val="fi-FI"/>
        </w:rPr>
        <w:t>.</w:t>
      </w:r>
    </w:p>
    <w:p w14:paraId="117818BB" w14:textId="77777777" w:rsidR="00F43E8D" w:rsidRDefault="00C45433" w:rsidP="00F43E8D">
      <w:pPr>
        <w:pStyle w:val="NoSpacing"/>
        <w:numPr>
          <w:ilvl w:val="1"/>
          <w:numId w:val="3"/>
        </w:numPr>
        <w:spacing w:before="240" w:after="240" w:line="240" w:lineRule="auto"/>
        <w:jc w:val="both"/>
        <w:rPr>
          <w:rFonts w:ascii="Book Antiqua" w:hAnsi="Book Antiqua"/>
          <w:szCs w:val="24"/>
          <w:lang w:val="fi-FI"/>
        </w:rPr>
      </w:pPr>
      <w:proofErr w:type="spellStart"/>
      <w:r w:rsidRPr="00C45433">
        <w:rPr>
          <w:rFonts w:ascii="Book Antiqua" w:hAnsi="Book Antiqua"/>
          <w:szCs w:val="24"/>
          <w:lang w:val="fi-FI"/>
        </w:rPr>
        <w:t>Anak</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perempuan</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mendapatkan</w:t>
      </w:r>
      <w:proofErr w:type="spellEnd"/>
      <w:r w:rsidRPr="00C45433">
        <w:rPr>
          <w:rFonts w:ascii="Book Antiqua" w:hAnsi="Book Antiqua"/>
          <w:szCs w:val="24"/>
          <w:lang w:val="fi-FI"/>
        </w:rPr>
        <w:t xml:space="preserve"> ½ </w:t>
      </w:r>
      <w:proofErr w:type="spellStart"/>
      <w:r w:rsidRPr="00C45433">
        <w:rPr>
          <w:rFonts w:ascii="Book Antiqua" w:hAnsi="Book Antiqua"/>
          <w:szCs w:val="24"/>
          <w:lang w:val="fi-FI"/>
        </w:rPr>
        <w:t>apabila</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sendirian</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tidak</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ada</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anak</w:t>
      </w:r>
      <w:proofErr w:type="spellEnd"/>
      <w:r w:rsidR="00F43E8D">
        <w:rPr>
          <w:rFonts w:ascii="Book Antiqua" w:hAnsi="Book Antiqua"/>
          <w:szCs w:val="24"/>
          <w:lang w:val="fi-FI"/>
        </w:rPr>
        <w:t xml:space="preserve"> </w:t>
      </w:r>
      <w:proofErr w:type="gramStart"/>
      <w:r w:rsidRPr="00C45433">
        <w:rPr>
          <w:rFonts w:ascii="Book Antiqua" w:hAnsi="Book Antiqua"/>
          <w:szCs w:val="24"/>
          <w:lang w:val="fi-FI"/>
        </w:rPr>
        <w:t>laki-laki</w:t>
      </w:r>
      <w:proofErr w:type="gramEnd"/>
      <w:r w:rsidRPr="00C45433">
        <w:rPr>
          <w:rFonts w:ascii="Book Antiqua" w:hAnsi="Book Antiqua"/>
          <w:szCs w:val="24"/>
          <w:lang w:val="fi-FI"/>
        </w:rPr>
        <w:t xml:space="preserve">, 2/3 </w:t>
      </w:r>
      <w:proofErr w:type="spellStart"/>
      <w:r w:rsidRPr="00C45433">
        <w:rPr>
          <w:rFonts w:ascii="Book Antiqua" w:hAnsi="Book Antiqua"/>
          <w:szCs w:val="24"/>
          <w:lang w:val="fi-FI"/>
        </w:rPr>
        <w:t>apabila</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jumlahnya</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dua</w:t>
      </w:r>
      <w:proofErr w:type="spellEnd"/>
      <w:r w:rsidRPr="00C45433">
        <w:rPr>
          <w:rFonts w:ascii="Book Antiqua" w:hAnsi="Book Antiqua"/>
          <w:szCs w:val="24"/>
          <w:lang w:val="fi-FI"/>
        </w:rPr>
        <w:t>/</w:t>
      </w:r>
      <w:proofErr w:type="spellStart"/>
      <w:r w:rsidRPr="00C45433">
        <w:rPr>
          <w:rFonts w:ascii="Book Antiqua" w:hAnsi="Book Antiqua"/>
          <w:szCs w:val="24"/>
          <w:lang w:val="fi-FI"/>
        </w:rPr>
        <w:t>lebih</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dan</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tidak</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ada</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anak</w:t>
      </w:r>
      <w:proofErr w:type="spellEnd"/>
      <w:r w:rsidRPr="00C45433">
        <w:rPr>
          <w:rFonts w:ascii="Book Antiqua" w:hAnsi="Book Antiqua"/>
          <w:szCs w:val="24"/>
          <w:lang w:val="fi-FI"/>
        </w:rPr>
        <w:t xml:space="preserve"> lakilaki, </w:t>
      </w:r>
      <w:proofErr w:type="spellStart"/>
      <w:r w:rsidRPr="00C45433">
        <w:rPr>
          <w:rFonts w:ascii="Book Antiqua" w:hAnsi="Book Antiqua"/>
          <w:szCs w:val="24"/>
          <w:lang w:val="fi-FI"/>
        </w:rPr>
        <w:t>menjadi</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ashabah</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apabila</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bersama</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anak</w:t>
      </w:r>
      <w:proofErr w:type="spellEnd"/>
      <w:r w:rsidRPr="00C45433">
        <w:rPr>
          <w:rFonts w:ascii="Book Antiqua" w:hAnsi="Book Antiqua"/>
          <w:szCs w:val="24"/>
          <w:lang w:val="fi-FI"/>
        </w:rPr>
        <w:t xml:space="preserve"> </w:t>
      </w:r>
      <w:proofErr w:type="gramStart"/>
      <w:r w:rsidRPr="00C45433">
        <w:rPr>
          <w:rFonts w:ascii="Book Antiqua" w:hAnsi="Book Antiqua"/>
          <w:szCs w:val="24"/>
          <w:lang w:val="fi-FI"/>
        </w:rPr>
        <w:t>laki-laki</w:t>
      </w:r>
      <w:proofErr w:type="gramEnd"/>
      <w:r w:rsidRPr="00C45433">
        <w:rPr>
          <w:rFonts w:ascii="Book Antiqua" w:hAnsi="Book Antiqua"/>
          <w:szCs w:val="24"/>
          <w:lang w:val="fi-FI"/>
        </w:rPr>
        <w:t xml:space="preserve"> </w:t>
      </w:r>
      <w:proofErr w:type="spellStart"/>
      <w:r w:rsidRPr="00C45433">
        <w:rPr>
          <w:rFonts w:ascii="Book Antiqua" w:hAnsi="Book Antiqua"/>
          <w:szCs w:val="24"/>
          <w:lang w:val="fi-FI"/>
        </w:rPr>
        <w:t>dengan</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bagian</w:t>
      </w:r>
      <w:proofErr w:type="spellEnd"/>
      <w:r w:rsidR="00F43E8D">
        <w:rPr>
          <w:rFonts w:ascii="Book Antiqua" w:hAnsi="Book Antiqua"/>
          <w:szCs w:val="24"/>
          <w:lang w:val="fi-FI"/>
        </w:rPr>
        <w:t xml:space="preserve"> </w:t>
      </w:r>
      <w:proofErr w:type="spellStart"/>
      <w:r w:rsidRPr="00C45433">
        <w:rPr>
          <w:rFonts w:ascii="Book Antiqua" w:hAnsi="Book Antiqua"/>
          <w:szCs w:val="24"/>
          <w:lang w:val="fi-FI"/>
        </w:rPr>
        <w:t>seorang</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anak</w:t>
      </w:r>
      <w:proofErr w:type="spellEnd"/>
      <w:r w:rsidRPr="00C45433">
        <w:rPr>
          <w:rFonts w:ascii="Book Antiqua" w:hAnsi="Book Antiqua"/>
          <w:szCs w:val="24"/>
          <w:lang w:val="fi-FI"/>
        </w:rPr>
        <w:t xml:space="preserve"> </w:t>
      </w:r>
      <w:proofErr w:type="gramStart"/>
      <w:r w:rsidRPr="00C45433">
        <w:rPr>
          <w:rFonts w:ascii="Book Antiqua" w:hAnsi="Book Antiqua"/>
          <w:szCs w:val="24"/>
          <w:lang w:val="fi-FI"/>
        </w:rPr>
        <w:t>laki-laki</w:t>
      </w:r>
      <w:proofErr w:type="gramEnd"/>
      <w:r w:rsidRPr="00C45433">
        <w:rPr>
          <w:rFonts w:ascii="Book Antiqua" w:hAnsi="Book Antiqua"/>
          <w:szCs w:val="24"/>
          <w:lang w:val="fi-FI"/>
        </w:rPr>
        <w:t xml:space="preserve"> sama </w:t>
      </w:r>
      <w:proofErr w:type="spellStart"/>
      <w:r w:rsidRPr="00C45433">
        <w:rPr>
          <w:rFonts w:ascii="Book Antiqua" w:hAnsi="Book Antiqua"/>
          <w:szCs w:val="24"/>
          <w:lang w:val="fi-FI"/>
        </w:rPr>
        <w:t>dengan</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dua</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anak</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perempuan</w:t>
      </w:r>
      <w:proofErr w:type="spellEnd"/>
      <w:r w:rsidRPr="00C45433">
        <w:rPr>
          <w:rFonts w:ascii="Book Antiqua" w:hAnsi="Book Antiqua"/>
          <w:szCs w:val="24"/>
          <w:lang w:val="fi-FI"/>
        </w:rPr>
        <w:t>.</w:t>
      </w:r>
    </w:p>
    <w:p w14:paraId="05BBC9BB" w14:textId="77777777" w:rsidR="00F43E8D" w:rsidRDefault="00C45433" w:rsidP="00F43E8D">
      <w:pPr>
        <w:pStyle w:val="NoSpacing"/>
        <w:numPr>
          <w:ilvl w:val="1"/>
          <w:numId w:val="3"/>
        </w:numPr>
        <w:spacing w:before="240" w:after="240" w:line="240" w:lineRule="auto"/>
        <w:jc w:val="both"/>
        <w:rPr>
          <w:rFonts w:ascii="Book Antiqua" w:hAnsi="Book Antiqua"/>
          <w:szCs w:val="24"/>
          <w:lang w:val="fi-FI"/>
        </w:rPr>
      </w:pPr>
      <w:proofErr w:type="spellStart"/>
      <w:r w:rsidRPr="00C45433">
        <w:rPr>
          <w:rFonts w:ascii="Book Antiqua" w:hAnsi="Book Antiqua"/>
          <w:szCs w:val="24"/>
          <w:lang w:val="fi-FI"/>
        </w:rPr>
        <w:t>Cucu</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perempuan</w:t>
      </w:r>
      <w:proofErr w:type="spellEnd"/>
      <w:r w:rsidRPr="00C45433">
        <w:rPr>
          <w:rFonts w:ascii="Book Antiqua" w:hAnsi="Book Antiqua"/>
          <w:szCs w:val="24"/>
          <w:lang w:val="fi-FI"/>
        </w:rPr>
        <w:t xml:space="preserve"> dari </w:t>
      </w:r>
      <w:proofErr w:type="spellStart"/>
      <w:r w:rsidRPr="00C45433">
        <w:rPr>
          <w:rFonts w:ascii="Book Antiqua" w:hAnsi="Book Antiqua"/>
          <w:szCs w:val="24"/>
          <w:lang w:val="fi-FI"/>
        </w:rPr>
        <w:t>pancar</w:t>
      </w:r>
      <w:proofErr w:type="spellEnd"/>
      <w:r w:rsidRPr="00C45433">
        <w:rPr>
          <w:rFonts w:ascii="Book Antiqua" w:hAnsi="Book Antiqua"/>
          <w:szCs w:val="24"/>
          <w:lang w:val="fi-FI"/>
        </w:rPr>
        <w:t xml:space="preserve"> </w:t>
      </w:r>
      <w:proofErr w:type="gramStart"/>
      <w:r w:rsidRPr="00C45433">
        <w:rPr>
          <w:rFonts w:ascii="Book Antiqua" w:hAnsi="Book Antiqua"/>
          <w:szCs w:val="24"/>
          <w:lang w:val="fi-FI"/>
        </w:rPr>
        <w:t>laki-laki</w:t>
      </w:r>
      <w:proofErr w:type="gramEnd"/>
      <w:r w:rsidRPr="00C45433">
        <w:rPr>
          <w:rFonts w:ascii="Book Antiqua" w:hAnsi="Book Antiqua"/>
          <w:szCs w:val="24"/>
          <w:lang w:val="fi-FI"/>
        </w:rPr>
        <w:t xml:space="preserve">, </w:t>
      </w:r>
      <w:proofErr w:type="spellStart"/>
      <w:r w:rsidRPr="00C45433">
        <w:rPr>
          <w:rFonts w:ascii="Book Antiqua" w:hAnsi="Book Antiqua"/>
          <w:szCs w:val="24"/>
          <w:lang w:val="fi-FI"/>
        </w:rPr>
        <w:t>berkedudukan</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seperti</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anak</w:t>
      </w:r>
      <w:proofErr w:type="spellEnd"/>
      <w:r w:rsidR="00F43E8D">
        <w:rPr>
          <w:rFonts w:ascii="Book Antiqua" w:hAnsi="Book Antiqua"/>
          <w:szCs w:val="24"/>
          <w:lang w:val="fi-FI"/>
        </w:rPr>
        <w:t xml:space="preserve"> </w:t>
      </w:r>
      <w:proofErr w:type="spellStart"/>
      <w:r w:rsidRPr="00C45433">
        <w:rPr>
          <w:rFonts w:ascii="Book Antiqua" w:hAnsi="Book Antiqua"/>
          <w:szCs w:val="24"/>
          <w:lang w:val="fi-FI"/>
        </w:rPr>
        <w:t>perempuan</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apabila</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ada</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dua</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anak</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perempuan</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maka</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cucu</w:t>
      </w:r>
      <w:proofErr w:type="spellEnd"/>
      <w:r w:rsidR="00F43E8D">
        <w:rPr>
          <w:rFonts w:ascii="Book Antiqua" w:hAnsi="Book Antiqua"/>
          <w:szCs w:val="24"/>
          <w:lang w:val="fi-FI"/>
        </w:rPr>
        <w:t xml:space="preserve"> </w:t>
      </w:r>
      <w:proofErr w:type="spellStart"/>
      <w:r w:rsidRPr="00C45433">
        <w:rPr>
          <w:rFonts w:ascii="Book Antiqua" w:hAnsi="Book Antiqua"/>
          <w:szCs w:val="24"/>
          <w:lang w:val="fi-FI"/>
        </w:rPr>
        <w:t>perempuan</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tidak</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dapat</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kecuali</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ditarik</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cucu</w:t>
      </w:r>
      <w:proofErr w:type="spellEnd"/>
      <w:r w:rsidRPr="00C45433">
        <w:rPr>
          <w:rFonts w:ascii="Book Antiqua" w:hAnsi="Book Antiqua"/>
          <w:szCs w:val="24"/>
          <w:lang w:val="fi-FI"/>
        </w:rPr>
        <w:t xml:space="preserve"> </w:t>
      </w:r>
      <w:proofErr w:type="gramStart"/>
      <w:r w:rsidRPr="00C45433">
        <w:rPr>
          <w:rFonts w:ascii="Book Antiqua" w:hAnsi="Book Antiqua"/>
          <w:szCs w:val="24"/>
          <w:lang w:val="fi-FI"/>
        </w:rPr>
        <w:t>laki-laki</w:t>
      </w:r>
      <w:proofErr w:type="gramEnd"/>
      <w:r w:rsidRPr="00C45433">
        <w:rPr>
          <w:rFonts w:ascii="Book Antiqua" w:hAnsi="Book Antiqua"/>
          <w:szCs w:val="24"/>
          <w:lang w:val="fi-FI"/>
        </w:rPr>
        <w:t xml:space="preserve"> dari </w:t>
      </w:r>
      <w:proofErr w:type="spellStart"/>
      <w:r w:rsidRPr="00C45433">
        <w:rPr>
          <w:rFonts w:ascii="Book Antiqua" w:hAnsi="Book Antiqua"/>
          <w:szCs w:val="24"/>
          <w:lang w:val="fi-FI"/>
        </w:rPr>
        <w:t>anak</w:t>
      </w:r>
      <w:proofErr w:type="spellEnd"/>
      <w:r w:rsidRPr="00C45433">
        <w:rPr>
          <w:rFonts w:ascii="Book Antiqua" w:hAnsi="Book Antiqua"/>
          <w:szCs w:val="24"/>
          <w:lang w:val="fi-FI"/>
        </w:rPr>
        <w:t xml:space="preserve"> lakilaki. </w:t>
      </w:r>
      <w:proofErr w:type="spellStart"/>
      <w:r w:rsidRPr="00C45433">
        <w:rPr>
          <w:rFonts w:ascii="Book Antiqua" w:hAnsi="Book Antiqua"/>
          <w:szCs w:val="24"/>
          <w:lang w:val="fi-FI"/>
        </w:rPr>
        <w:t>Cucu</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perempuan</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dapat</w:t>
      </w:r>
      <w:proofErr w:type="spellEnd"/>
      <w:r w:rsidRPr="00C45433">
        <w:rPr>
          <w:rFonts w:ascii="Book Antiqua" w:hAnsi="Book Antiqua"/>
          <w:szCs w:val="24"/>
          <w:lang w:val="fi-FI"/>
        </w:rPr>
        <w:t xml:space="preserve"> 5 </w:t>
      </w:r>
      <w:proofErr w:type="spellStart"/>
      <w:r w:rsidRPr="00C45433">
        <w:rPr>
          <w:rFonts w:ascii="Book Antiqua" w:hAnsi="Book Antiqua"/>
          <w:szCs w:val="24"/>
          <w:lang w:val="fi-FI"/>
        </w:rPr>
        <w:t>apabila</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sendirian</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tidak</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ada</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anak</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dan</w:t>
      </w:r>
      <w:proofErr w:type="spellEnd"/>
      <w:r w:rsidR="00F43E8D">
        <w:rPr>
          <w:rFonts w:ascii="Book Antiqua" w:hAnsi="Book Antiqua"/>
          <w:szCs w:val="24"/>
          <w:lang w:val="fi-FI"/>
        </w:rPr>
        <w:t xml:space="preserve"> </w:t>
      </w:r>
      <w:proofErr w:type="spellStart"/>
      <w:r w:rsidRPr="00C45433">
        <w:rPr>
          <w:rFonts w:ascii="Book Antiqua" w:hAnsi="Book Antiqua"/>
          <w:szCs w:val="24"/>
          <w:lang w:val="fi-FI"/>
        </w:rPr>
        <w:t>tidak</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ada</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cucu</w:t>
      </w:r>
      <w:proofErr w:type="spellEnd"/>
      <w:r w:rsidRPr="00C45433">
        <w:rPr>
          <w:rFonts w:ascii="Book Antiqua" w:hAnsi="Book Antiqua"/>
          <w:szCs w:val="24"/>
          <w:lang w:val="fi-FI"/>
        </w:rPr>
        <w:t xml:space="preserve"> </w:t>
      </w:r>
      <w:proofErr w:type="gramStart"/>
      <w:r w:rsidRPr="00C45433">
        <w:rPr>
          <w:rFonts w:ascii="Book Antiqua" w:hAnsi="Book Antiqua"/>
          <w:szCs w:val="24"/>
          <w:lang w:val="fi-FI"/>
        </w:rPr>
        <w:t>laki-laki</w:t>
      </w:r>
      <w:proofErr w:type="gramEnd"/>
      <w:r w:rsidRPr="00C45433">
        <w:rPr>
          <w:rFonts w:ascii="Book Antiqua" w:hAnsi="Book Antiqua"/>
          <w:szCs w:val="24"/>
          <w:lang w:val="fi-FI"/>
        </w:rPr>
        <w:t xml:space="preserve">. </w:t>
      </w:r>
      <w:proofErr w:type="spellStart"/>
      <w:r w:rsidRPr="00C45433">
        <w:rPr>
          <w:rFonts w:ascii="Book Antiqua" w:hAnsi="Book Antiqua"/>
          <w:szCs w:val="24"/>
          <w:lang w:val="fi-FI"/>
        </w:rPr>
        <w:t>Mendapatkan</w:t>
      </w:r>
      <w:proofErr w:type="spellEnd"/>
      <w:r w:rsidRPr="00C45433">
        <w:rPr>
          <w:rFonts w:ascii="Book Antiqua" w:hAnsi="Book Antiqua"/>
          <w:szCs w:val="24"/>
          <w:lang w:val="fi-FI"/>
        </w:rPr>
        <w:t xml:space="preserve"> 2/3 </w:t>
      </w:r>
      <w:proofErr w:type="spellStart"/>
      <w:r w:rsidRPr="00C45433">
        <w:rPr>
          <w:rFonts w:ascii="Book Antiqua" w:hAnsi="Book Antiqua"/>
          <w:szCs w:val="24"/>
          <w:lang w:val="fi-FI"/>
        </w:rPr>
        <w:t>apabila</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dua</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orang</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atau</w:t>
      </w:r>
      <w:proofErr w:type="spellEnd"/>
      <w:r w:rsidR="00F43E8D">
        <w:rPr>
          <w:rFonts w:ascii="Book Antiqua" w:hAnsi="Book Antiqua"/>
          <w:szCs w:val="24"/>
          <w:lang w:val="fi-FI"/>
        </w:rPr>
        <w:t xml:space="preserve"> </w:t>
      </w:r>
      <w:proofErr w:type="spellStart"/>
      <w:r w:rsidRPr="00C45433">
        <w:rPr>
          <w:rFonts w:ascii="Book Antiqua" w:hAnsi="Book Antiqua"/>
          <w:szCs w:val="24"/>
          <w:lang w:val="fi-FI"/>
        </w:rPr>
        <w:t>lebih</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tidak</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ada</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anak</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dan</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tidak</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ada</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cucu</w:t>
      </w:r>
      <w:proofErr w:type="spellEnd"/>
      <w:r w:rsidRPr="00C45433">
        <w:rPr>
          <w:rFonts w:ascii="Book Antiqua" w:hAnsi="Book Antiqua"/>
          <w:szCs w:val="24"/>
          <w:lang w:val="fi-FI"/>
        </w:rPr>
        <w:t xml:space="preserve"> </w:t>
      </w:r>
      <w:proofErr w:type="gramStart"/>
      <w:r w:rsidRPr="00C45433">
        <w:rPr>
          <w:rFonts w:ascii="Book Antiqua" w:hAnsi="Book Antiqua"/>
          <w:szCs w:val="24"/>
          <w:lang w:val="fi-FI"/>
        </w:rPr>
        <w:t>laki-laki</w:t>
      </w:r>
      <w:proofErr w:type="gramEnd"/>
      <w:r w:rsidRPr="00C45433">
        <w:rPr>
          <w:rFonts w:ascii="Book Antiqua" w:hAnsi="Book Antiqua"/>
          <w:szCs w:val="24"/>
          <w:lang w:val="fi-FI"/>
        </w:rPr>
        <w:t xml:space="preserve">. </w:t>
      </w:r>
      <w:proofErr w:type="spellStart"/>
      <w:r w:rsidRPr="00C45433">
        <w:rPr>
          <w:rFonts w:ascii="Book Antiqua" w:hAnsi="Book Antiqua"/>
          <w:szCs w:val="24"/>
          <w:lang w:val="fi-FI"/>
        </w:rPr>
        <w:t>Mendapatkan</w:t>
      </w:r>
      <w:proofErr w:type="spellEnd"/>
      <w:r w:rsidRPr="00C45433">
        <w:rPr>
          <w:rFonts w:ascii="Book Antiqua" w:hAnsi="Book Antiqua"/>
          <w:szCs w:val="24"/>
          <w:lang w:val="fi-FI"/>
        </w:rPr>
        <w:t xml:space="preserve"> 1/6</w:t>
      </w:r>
      <w:r w:rsidR="00F43E8D">
        <w:rPr>
          <w:rFonts w:ascii="Book Antiqua" w:hAnsi="Book Antiqua"/>
          <w:szCs w:val="24"/>
          <w:lang w:val="fi-FI"/>
        </w:rPr>
        <w:t xml:space="preserve"> </w:t>
      </w:r>
      <w:proofErr w:type="spellStart"/>
      <w:r w:rsidRPr="00C45433">
        <w:rPr>
          <w:rFonts w:ascii="Book Antiqua" w:hAnsi="Book Antiqua"/>
          <w:szCs w:val="24"/>
          <w:lang w:val="fi-FI"/>
        </w:rPr>
        <w:t>apabila</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bersama</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seorang</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anak</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perempuan</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menjadi</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ashabah</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apabila</w:t>
      </w:r>
      <w:proofErr w:type="spellEnd"/>
      <w:r w:rsidR="00F43E8D">
        <w:rPr>
          <w:rFonts w:ascii="Book Antiqua" w:hAnsi="Book Antiqua"/>
          <w:szCs w:val="24"/>
          <w:lang w:val="fi-FI"/>
        </w:rPr>
        <w:t xml:space="preserve"> </w:t>
      </w:r>
      <w:proofErr w:type="spellStart"/>
      <w:r w:rsidRPr="00C45433">
        <w:rPr>
          <w:rFonts w:ascii="Book Antiqua" w:hAnsi="Book Antiqua"/>
          <w:szCs w:val="24"/>
          <w:lang w:val="fi-FI"/>
        </w:rPr>
        <w:t>ada</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cucu</w:t>
      </w:r>
      <w:proofErr w:type="spellEnd"/>
      <w:r w:rsidRPr="00C45433">
        <w:rPr>
          <w:rFonts w:ascii="Book Antiqua" w:hAnsi="Book Antiqua"/>
          <w:szCs w:val="24"/>
          <w:lang w:val="fi-FI"/>
        </w:rPr>
        <w:t xml:space="preserve"> </w:t>
      </w:r>
      <w:proofErr w:type="gramStart"/>
      <w:r w:rsidRPr="00C45433">
        <w:rPr>
          <w:rFonts w:ascii="Book Antiqua" w:hAnsi="Book Antiqua"/>
          <w:szCs w:val="24"/>
          <w:lang w:val="fi-FI"/>
        </w:rPr>
        <w:t>laki-laki</w:t>
      </w:r>
      <w:proofErr w:type="gramEnd"/>
      <w:r w:rsidRPr="00C45433">
        <w:rPr>
          <w:rFonts w:ascii="Book Antiqua" w:hAnsi="Book Antiqua"/>
          <w:szCs w:val="24"/>
          <w:lang w:val="fi-FI"/>
        </w:rPr>
        <w:t xml:space="preserve"> </w:t>
      </w:r>
      <w:proofErr w:type="spellStart"/>
      <w:r w:rsidRPr="00C45433">
        <w:rPr>
          <w:rFonts w:ascii="Book Antiqua" w:hAnsi="Book Antiqua"/>
          <w:szCs w:val="24"/>
          <w:lang w:val="fi-FI"/>
        </w:rPr>
        <w:t>dengan</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bagian</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seorang</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cucu</w:t>
      </w:r>
      <w:proofErr w:type="spellEnd"/>
      <w:r w:rsidRPr="00C45433">
        <w:rPr>
          <w:rFonts w:ascii="Book Antiqua" w:hAnsi="Book Antiqua"/>
          <w:szCs w:val="24"/>
          <w:lang w:val="fi-FI"/>
        </w:rPr>
        <w:t xml:space="preserve"> </w:t>
      </w:r>
      <w:proofErr w:type="gramStart"/>
      <w:r w:rsidRPr="00C45433">
        <w:rPr>
          <w:rFonts w:ascii="Book Antiqua" w:hAnsi="Book Antiqua"/>
          <w:szCs w:val="24"/>
          <w:lang w:val="fi-FI"/>
        </w:rPr>
        <w:t>laki-laki</w:t>
      </w:r>
      <w:proofErr w:type="gramEnd"/>
      <w:r w:rsidRPr="00C45433">
        <w:rPr>
          <w:rFonts w:ascii="Book Antiqua" w:hAnsi="Book Antiqua"/>
          <w:szCs w:val="24"/>
          <w:lang w:val="fi-FI"/>
        </w:rPr>
        <w:t xml:space="preserve"> sama</w:t>
      </w:r>
      <w:r w:rsidR="00F43E8D">
        <w:rPr>
          <w:rFonts w:ascii="Book Antiqua" w:hAnsi="Book Antiqua"/>
          <w:szCs w:val="24"/>
          <w:lang w:val="fi-FI"/>
        </w:rPr>
        <w:t xml:space="preserve"> </w:t>
      </w:r>
      <w:proofErr w:type="spellStart"/>
      <w:r w:rsidRPr="00C45433">
        <w:rPr>
          <w:rFonts w:ascii="Book Antiqua" w:hAnsi="Book Antiqua"/>
          <w:szCs w:val="24"/>
          <w:lang w:val="fi-FI"/>
        </w:rPr>
        <w:t>dengan</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dua</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cucu</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perempuan</w:t>
      </w:r>
      <w:proofErr w:type="spellEnd"/>
      <w:r w:rsidR="00F43E8D">
        <w:rPr>
          <w:rFonts w:ascii="Book Antiqua" w:hAnsi="Book Antiqua"/>
          <w:szCs w:val="24"/>
          <w:lang w:val="fi-FI"/>
        </w:rPr>
        <w:t>.</w:t>
      </w:r>
    </w:p>
    <w:p w14:paraId="39B79188" w14:textId="77777777" w:rsidR="00E1555C" w:rsidRDefault="00C45433" w:rsidP="00E1555C">
      <w:pPr>
        <w:pStyle w:val="NoSpacing"/>
        <w:numPr>
          <w:ilvl w:val="1"/>
          <w:numId w:val="3"/>
        </w:numPr>
        <w:spacing w:before="240" w:after="240" w:line="240" w:lineRule="auto"/>
        <w:jc w:val="both"/>
        <w:rPr>
          <w:rFonts w:ascii="Book Antiqua" w:hAnsi="Book Antiqua"/>
          <w:szCs w:val="24"/>
          <w:lang w:val="fi-FI"/>
        </w:rPr>
      </w:pPr>
      <w:proofErr w:type="spellStart"/>
      <w:r w:rsidRPr="00C45433">
        <w:rPr>
          <w:rFonts w:ascii="Book Antiqua" w:hAnsi="Book Antiqua"/>
          <w:szCs w:val="24"/>
          <w:lang w:val="fi-FI"/>
        </w:rPr>
        <w:t>Ibu</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mendapat</w:t>
      </w:r>
      <w:proofErr w:type="spellEnd"/>
      <w:r w:rsidRPr="00C45433">
        <w:rPr>
          <w:rFonts w:ascii="Book Antiqua" w:hAnsi="Book Antiqua"/>
          <w:szCs w:val="24"/>
          <w:lang w:val="fi-FI"/>
        </w:rPr>
        <w:t xml:space="preserve"> 1/6 </w:t>
      </w:r>
      <w:proofErr w:type="spellStart"/>
      <w:r w:rsidRPr="00C45433">
        <w:rPr>
          <w:rFonts w:ascii="Book Antiqua" w:hAnsi="Book Antiqua"/>
          <w:szCs w:val="24"/>
          <w:lang w:val="fi-FI"/>
        </w:rPr>
        <w:t>bila</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mempunyai</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anak</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cucu</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atau</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mempunyai</w:t>
      </w:r>
      <w:proofErr w:type="spellEnd"/>
      <w:r w:rsidR="00F43E8D">
        <w:rPr>
          <w:rFonts w:ascii="Book Antiqua" w:hAnsi="Book Antiqua"/>
          <w:szCs w:val="24"/>
          <w:lang w:val="fi-FI"/>
        </w:rPr>
        <w:t xml:space="preserve"> </w:t>
      </w:r>
      <w:proofErr w:type="spellStart"/>
      <w:r w:rsidRPr="00C45433">
        <w:rPr>
          <w:rFonts w:ascii="Book Antiqua" w:hAnsi="Book Antiqua"/>
          <w:szCs w:val="24"/>
          <w:lang w:val="fi-FI"/>
        </w:rPr>
        <w:t>banyak</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saudara</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mendapat</w:t>
      </w:r>
      <w:proofErr w:type="spellEnd"/>
      <w:r w:rsidRPr="00C45433">
        <w:rPr>
          <w:rFonts w:ascii="Book Antiqua" w:hAnsi="Book Antiqua"/>
          <w:szCs w:val="24"/>
          <w:lang w:val="fi-FI"/>
        </w:rPr>
        <w:t xml:space="preserve"> 1/3 </w:t>
      </w:r>
      <w:proofErr w:type="spellStart"/>
      <w:r w:rsidRPr="00C45433">
        <w:rPr>
          <w:rFonts w:ascii="Book Antiqua" w:hAnsi="Book Antiqua"/>
          <w:szCs w:val="24"/>
          <w:lang w:val="fi-FI"/>
        </w:rPr>
        <w:t>bila</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tidak</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mempunyai</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anak</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cucu</w:t>
      </w:r>
      <w:proofErr w:type="spellEnd"/>
      <w:r w:rsidR="00F43E8D">
        <w:rPr>
          <w:rFonts w:ascii="Book Antiqua" w:hAnsi="Book Antiqua"/>
          <w:szCs w:val="24"/>
          <w:lang w:val="fi-FI"/>
        </w:rPr>
        <w:t xml:space="preserve"> </w:t>
      </w:r>
      <w:proofErr w:type="spellStart"/>
      <w:r w:rsidRPr="00C45433">
        <w:rPr>
          <w:rFonts w:ascii="Book Antiqua" w:hAnsi="Book Antiqua"/>
          <w:szCs w:val="24"/>
          <w:lang w:val="fi-FI"/>
        </w:rPr>
        <w:t>atau</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lebih</w:t>
      </w:r>
      <w:proofErr w:type="spellEnd"/>
      <w:r w:rsidRPr="00C45433">
        <w:rPr>
          <w:rFonts w:ascii="Book Antiqua" w:hAnsi="Book Antiqua"/>
          <w:szCs w:val="24"/>
          <w:lang w:val="fi-FI"/>
        </w:rPr>
        <w:t xml:space="preserve"> dari satu </w:t>
      </w:r>
      <w:proofErr w:type="spellStart"/>
      <w:r w:rsidRPr="00C45433">
        <w:rPr>
          <w:rFonts w:ascii="Book Antiqua" w:hAnsi="Book Antiqua"/>
          <w:szCs w:val="24"/>
          <w:lang w:val="fi-FI"/>
        </w:rPr>
        <w:t>saudara</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Istri</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adalah</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ahli</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waris</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utama</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artinya</w:t>
      </w:r>
      <w:proofErr w:type="spellEnd"/>
      <w:r w:rsidR="00F43E8D">
        <w:rPr>
          <w:rFonts w:ascii="Book Antiqua" w:hAnsi="Book Antiqua"/>
          <w:szCs w:val="24"/>
          <w:lang w:val="fi-FI"/>
        </w:rPr>
        <w:t xml:space="preserve"> </w:t>
      </w:r>
      <w:proofErr w:type="spellStart"/>
      <w:r w:rsidRPr="00C45433">
        <w:rPr>
          <w:rFonts w:ascii="Book Antiqua" w:hAnsi="Book Antiqua"/>
          <w:szCs w:val="24"/>
          <w:lang w:val="fi-FI"/>
        </w:rPr>
        <w:t>istri</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selalu</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menerima</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warisan</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dan</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tidak</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boleh</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diganggu</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oleh</w:t>
      </w:r>
      <w:proofErr w:type="spellEnd"/>
      <w:r w:rsidR="00F43E8D">
        <w:rPr>
          <w:rFonts w:ascii="Book Antiqua" w:hAnsi="Book Antiqua"/>
          <w:szCs w:val="24"/>
          <w:lang w:val="fi-FI"/>
        </w:rPr>
        <w:t xml:space="preserve"> </w:t>
      </w:r>
      <w:proofErr w:type="spellStart"/>
      <w:r w:rsidRPr="00C45433">
        <w:rPr>
          <w:rFonts w:ascii="Book Antiqua" w:hAnsi="Book Antiqua"/>
          <w:szCs w:val="24"/>
          <w:lang w:val="fi-FI"/>
        </w:rPr>
        <w:t>siapapun</w:t>
      </w:r>
      <w:proofErr w:type="spellEnd"/>
      <w:r w:rsidRPr="00C45433">
        <w:rPr>
          <w:rFonts w:ascii="Book Antiqua" w:hAnsi="Book Antiqua"/>
          <w:szCs w:val="24"/>
          <w:lang w:val="fi-FI"/>
        </w:rPr>
        <w:t>.</w:t>
      </w:r>
    </w:p>
    <w:p w14:paraId="0690E6D2" w14:textId="77777777" w:rsidR="00E1555C" w:rsidRDefault="00C45433" w:rsidP="00E1555C">
      <w:pPr>
        <w:pStyle w:val="NoSpacing"/>
        <w:numPr>
          <w:ilvl w:val="1"/>
          <w:numId w:val="3"/>
        </w:numPr>
        <w:spacing w:before="240" w:after="240" w:line="240" w:lineRule="auto"/>
        <w:jc w:val="both"/>
        <w:rPr>
          <w:rFonts w:ascii="Book Antiqua" w:hAnsi="Book Antiqua"/>
          <w:szCs w:val="24"/>
          <w:lang w:val="fi-FI"/>
        </w:rPr>
      </w:pPr>
      <w:proofErr w:type="spellStart"/>
      <w:r w:rsidRPr="00C45433">
        <w:rPr>
          <w:rFonts w:ascii="Book Antiqua" w:hAnsi="Book Antiqua"/>
          <w:szCs w:val="24"/>
          <w:lang w:val="fi-FI"/>
        </w:rPr>
        <w:t>Nenek</w:t>
      </w:r>
      <w:proofErr w:type="spellEnd"/>
      <w:r w:rsidRPr="00C45433">
        <w:rPr>
          <w:rFonts w:ascii="Book Antiqua" w:hAnsi="Book Antiqua"/>
          <w:szCs w:val="24"/>
          <w:lang w:val="fi-FI"/>
        </w:rPr>
        <w:t xml:space="preserve">, dia </w:t>
      </w:r>
      <w:proofErr w:type="spellStart"/>
      <w:r w:rsidRPr="00C45433">
        <w:rPr>
          <w:rFonts w:ascii="Book Antiqua" w:hAnsi="Book Antiqua"/>
          <w:szCs w:val="24"/>
          <w:lang w:val="fi-FI"/>
        </w:rPr>
        <w:t>menikah</w:t>
      </w:r>
      <w:proofErr w:type="spellEnd"/>
      <w:r w:rsidRPr="00C45433">
        <w:rPr>
          <w:rFonts w:ascii="Book Antiqua" w:hAnsi="Book Antiqua"/>
          <w:szCs w:val="24"/>
          <w:lang w:val="fi-FI"/>
        </w:rPr>
        <w:t xml:space="preserve"> 1/6 </w:t>
      </w:r>
      <w:proofErr w:type="spellStart"/>
      <w:r w:rsidRPr="00C45433">
        <w:rPr>
          <w:rFonts w:ascii="Book Antiqua" w:hAnsi="Book Antiqua"/>
          <w:szCs w:val="24"/>
          <w:lang w:val="fi-FI"/>
        </w:rPr>
        <w:t>ketika</w:t>
      </w:r>
      <w:proofErr w:type="spellEnd"/>
      <w:r w:rsidRPr="00C45433">
        <w:rPr>
          <w:rFonts w:ascii="Book Antiqua" w:hAnsi="Book Antiqua"/>
          <w:szCs w:val="24"/>
          <w:lang w:val="fi-FI"/>
        </w:rPr>
        <w:t xml:space="preserve"> dia </w:t>
      </w:r>
      <w:proofErr w:type="spellStart"/>
      <w:r w:rsidRPr="00C45433">
        <w:rPr>
          <w:rFonts w:ascii="Book Antiqua" w:hAnsi="Book Antiqua"/>
          <w:szCs w:val="24"/>
          <w:lang w:val="fi-FI"/>
        </w:rPr>
        <w:t>tidak</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memiliki</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ibu</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ketika</w:t>
      </w:r>
      <w:proofErr w:type="spellEnd"/>
      <w:r w:rsidRPr="00C45433">
        <w:rPr>
          <w:rFonts w:ascii="Book Antiqua" w:hAnsi="Book Antiqua"/>
          <w:szCs w:val="24"/>
          <w:lang w:val="fi-FI"/>
        </w:rPr>
        <w:t xml:space="preserve"> dia</w:t>
      </w:r>
      <w:r w:rsidR="00E1555C">
        <w:rPr>
          <w:rFonts w:ascii="Book Antiqua" w:hAnsi="Book Antiqua"/>
          <w:szCs w:val="24"/>
          <w:lang w:val="fi-FI"/>
        </w:rPr>
        <w:t xml:space="preserve"> </w:t>
      </w:r>
      <w:proofErr w:type="spellStart"/>
      <w:r w:rsidRPr="00C45433">
        <w:rPr>
          <w:rFonts w:ascii="Book Antiqua" w:hAnsi="Book Antiqua"/>
          <w:szCs w:val="24"/>
          <w:lang w:val="fi-FI"/>
        </w:rPr>
        <w:t>memiliki</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ibu</w:t>
      </w:r>
      <w:proofErr w:type="spellEnd"/>
      <w:r w:rsidRPr="00C45433">
        <w:rPr>
          <w:rFonts w:ascii="Book Antiqua" w:hAnsi="Book Antiqua"/>
          <w:szCs w:val="24"/>
          <w:lang w:val="fi-FI"/>
        </w:rPr>
        <w:t xml:space="preserve">, dia </w:t>
      </w:r>
      <w:proofErr w:type="spellStart"/>
      <w:r w:rsidRPr="00C45433">
        <w:rPr>
          <w:rFonts w:ascii="Book Antiqua" w:hAnsi="Book Antiqua"/>
          <w:szCs w:val="24"/>
          <w:lang w:val="fi-FI"/>
        </w:rPr>
        <w:t>tidak</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menikmati</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warisan</w:t>
      </w:r>
      <w:proofErr w:type="spellEnd"/>
      <w:r w:rsidRPr="00C45433">
        <w:rPr>
          <w:rFonts w:ascii="Book Antiqua" w:hAnsi="Book Antiqua"/>
          <w:szCs w:val="24"/>
          <w:lang w:val="fi-FI"/>
        </w:rPr>
        <w:t>.</w:t>
      </w:r>
    </w:p>
    <w:p w14:paraId="7C8AA1B4" w14:textId="77777777" w:rsidR="00E1555C" w:rsidRDefault="00C45433" w:rsidP="00E1555C">
      <w:pPr>
        <w:pStyle w:val="NoSpacing"/>
        <w:numPr>
          <w:ilvl w:val="1"/>
          <w:numId w:val="3"/>
        </w:numPr>
        <w:spacing w:before="240" w:after="240" w:line="240" w:lineRule="auto"/>
        <w:jc w:val="both"/>
        <w:rPr>
          <w:rFonts w:ascii="Book Antiqua" w:hAnsi="Book Antiqua"/>
          <w:szCs w:val="24"/>
          <w:lang w:val="fi-FI"/>
        </w:rPr>
      </w:pPr>
      <w:proofErr w:type="spellStart"/>
      <w:r w:rsidRPr="00C45433">
        <w:rPr>
          <w:rFonts w:ascii="Book Antiqua" w:hAnsi="Book Antiqua"/>
          <w:szCs w:val="24"/>
          <w:lang w:val="fi-FI"/>
        </w:rPr>
        <w:t>Saudara</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perempuan</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kandung</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mendapatkan</w:t>
      </w:r>
      <w:proofErr w:type="spellEnd"/>
      <w:r w:rsidRPr="00C45433">
        <w:rPr>
          <w:rFonts w:ascii="Book Antiqua" w:hAnsi="Book Antiqua"/>
          <w:szCs w:val="24"/>
          <w:lang w:val="fi-FI"/>
        </w:rPr>
        <w:t xml:space="preserve"> ½ </w:t>
      </w:r>
      <w:proofErr w:type="spellStart"/>
      <w:r w:rsidRPr="00C45433">
        <w:rPr>
          <w:rFonts w:ascii="Book Antiqua" w:hAnsi="Book Antiqua"/>
          <w:szCs w:val="24"/>
          <w:lang w:val="fi-FI"/>
        </w:rPr>
        <w:t>apabila</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sendirian</w:t>
      </w:r>
      <w:proofErr w:type="spellEnd"/>
      <w:r w:rsidRPr="00C45433">
        <w:rPr>
          <w:rFonts w:ascii="Book Antiqua" w:hAnsi="Book Antiqua"/>
          <w:szCs w:val="24"/>
          <w:lang w:val="fi-FI"/>
        </w:rPr>
        <w:t>,</w:t>
      </w:r>
      <w:r w:rsidR="00E1555C">
        <w:rPr>
          <w:rFonts w:ascii="Book Antiqua" w:hAnsi="Book Antiqua"/>
          <w:szCs w:val="24"/>
          <w:lang w:val="fi-FI"/>
        </w:rPr>
        <w:t xml:space="preserve"> </w:t>
      </w:r>
      <w:proofErr w:type="spellStart"/>
      <w:r w:rsidRPr="00C45433">
        <w:rPr>
          <w:rFonts w:ascii="Book Antiqua" w:hAnsi="Book Antiqua"/>
          <w:szCs w:val="24"/>
          <w:lang w:val="fi-FI"/>
        </w:rPr>
        <w:t>tidak</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ada</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anak</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cucu</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pancar</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anak</w:t>
      </w:r>
      <w:proofErr w:type="spellEnd"/>
      <w:r w:rsidRPr="00C45433">
        <w:rPr>
          <w:rFonts w:ascii="Book Antiqua" w:hAnsi="Book Antiqua"/>
          <w:szCs w:val="24"/>
          <w:lang w:val="fi-FI"/>
        </w:rPr>
        <w:t xml:space="preserve"> </w:t>
      </w:r>
      <w:proofErr w:type="gramStart"/>
      <w:r w:rsidRPr="00C45433">
        <w:rPr>
          <w:rFonts w:ascii="Book Antiqua" w:hAnsi="Book Antiqua"/>
          <w:szCs w:val="24"/>
          <w:lang w:val="fi-FI"/>
        </w:rPr>
        <w:t>laki-laki</w:t>
      </w:r>
      <w:proofErr w:type="gramEnd"/>
      <w:r w:rsidRPr="00C45433">
        <w:rPr>
          <w:rFonts w:ascii="Book Antiqua" w:hAnsi="Book Antiqua"/>
          <w:szCs w:val="24"/>
          <w:lang w:val="fi-FI"/>
        </w:rPr>
        <w:t xml:space="preserve">, </w:t>
      </w:r>
      <w:proofErr w:type="spellStart"/>
      <w:r w:rsidRPr="00C45433">
        <w:rPr>
          <w:rFonts w:ascii="Book Antiqua" w:hAnsi="Book Antiqua"/>
          <w:szCs w:val="24"/>
          <w:lang w:val="fi-FI"/>
        </w:rPr>
        <w:t>ayah</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dan</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tidak</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ada</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yang</w:t>
      </w:r>
      <w:proofErr w:type="spellEnd"/>
      <w:r w:rsidR="00E1555C">
        <w:rPr>
          <w:rFonts w:ascii="Book Antiqua" w:hAnsi="Book Antiqua"/>
          <w:szCs w:val="24"/>
          <w:lang w:val="fi-FI"/>
        </w:rPr>
        <w:t xml:space="preserve"> </w:t>
      </w:r>
      <w:proofErr w:type="spellStart"/>
      <w:r w:rsidRPr="00C45433">
        <w:rPr>
          <w:rFonts w:ascii="Book Antiqua" w:hAnsi="Book Antiqua"/>
          <w:szCs w:val="24"/>
          <w:lang w:val="fi-FI"/>
        </w:rPr>
        <w:t>menariknya</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menjadi</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ashabah</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saudara</w:t>
      </w:r>
      <w:proofErr w:type="spellEnd"/>
      <w:r w:rsidRPr="00C45433">
        <w:rPr>
          <w:rFonts w:ascii="Book Antiqua" w:hAnsi="Book Antiqua"/>
          <w:szCs w:val="24"/>
          <w:lang w:val="fi-FI"/>
        </w:rPr>
        <w:t xml:space="preserve"> </w:t>
      </w:r>
      <w:proofErr w:type="gramStart"/>
      <w:r w:rsidRPr="00C45433">
        <w:rPr>
          <w:rFonts w:ascii="Book Antiqua" w:hAnsi="Book Antiqua"/>
          <w:szCs w:val="24"/>
          <w:lang w:val="fi-FI"/>
        </w:rPr>
        <w:t>laki-laki</w:t>
      </w:r>
      <w:proofErr w:type="gramEnd"/>
      <w:r w:rsidRPr="00C45433">
        <w:rPr>
          <w:rFonts w:ascii="Book Antiqua" w:hAnsi="Book Antiqua"/>
          <w:szCs w:val="24"/>
          <w:lang w:val="fi-FI"/>
        </w:rPr>
        <w:t xml:space="preserve"> </w:t>
      </w:r>
      <w:proofErr w:type="spellStart"/>
      <w:r w:rsidRPr="00C45433">
        <w:rPr>
          <w:rFonts w:ascii="Book Antiqua" w:hAnsi="Book Antiqua"/>
          <w:szCs w:val="24"/>
          <w:lang w:val="fi-FI"/>
        </w:rPr>
        <w:t>kandung</w:t>
      </w:r>
      <w:proofErr w:type="spellEnd"/>
      <w:r w:rsidRPr="00C45433">
        <w:rPr>
          <w:rFonts w:ascii="Book Antiqua" w:hAnsi="Book Antiqua"/>
          <w:szCs w:val="24"/>
          <w:lang w:val="fi-FI"/>
        </w:rPr>
        <w:t>).</w:t>
      </w:r>
      <w:r w:rsidR="00E1555C">
        <w:rPr>
          <w:rFonts w:ascii="Book Antiqua" w:hAnsi="Book Antiqua"/>
          <w:szCs w:val="24"/>
          <w:lang w:val="fi-FI"/>
        </w:rPr>
        <w:t xml:space="preserve"> </w:t>
      </w:r>
      <w:proofErr w:type="spellStart"/>
      <w:r w:rsidRPr="00C45433">
        <w:rPr>
          <w:rFonts w:ascii="Book Antiqua" w:hAnsi="Book Antiqua"/>
          <w:szCs w:val="24"/>
          <w:lang w:val="fi-FI"/>
        </w:rPr>
        <w:t>Mendapat</w:t>
      </w:r>
      <w:proofErr w:type="spellEnd"/>
      <w:r w:rsidRPr="00C45433">
        <w:rPr>
          <w:rFonts w:ascii="Book Antiqua" w:hAnsi="Book Antiqua"/>
          <w:szCs w:val="24"/>
          <w:lang w:val="fi-FI"/>
        </w:rPr>
        <w:t xml:space="preserve"> 2/3 </w:t>
      </w:r>
      <w:proofErr w:type="spellStart"/>
      <w:r w:rsidRPr="00C45433">
        <w:rPr>
          <w:rFonts w:ascii="Book Antiqua" w:hAnsi="Book Antiqua"/>
          <w:szCs w:val="24"/>
          <w:lang w:val="fi-FI"/>
        </w:rPr>
        <w:t>jika</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jumlahnya</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dua</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atau</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lebih</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jika</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tidak</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ada</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anak</w:t>
      </w:r>
      <w:proofErr w:type="spellEnd"/>
      <w:r w:rsidRPr="00C45433">
        <w:rPr>
          <w:rFonts w:ascii="Book Antiqua" w:hAnsi="Book Antiqua"/>
          <w:szCs w:val="24"/>
          <w:lang w:val="fi-FI"/>
        </w:rPr>
        <w:t>,</w:t>
      </w:r>
      <w:r w:rsidR="00E1555C">
        <w:rPr>
          <w:rFonts w:ascii="Book Antiqua" w:hAnsi="Book Antiqua"/>
          <w:szCs w:val="24"/>
          <w:lang w:val="fi-FI"/>
        </w:rPr>
        <w:t xml:space="preserve"> </w:t>
      </w:r>
      <w:proofErr w:type="spellStart"/>
      <w:r w:rsidRPr="00C45433">
        <w:rPr>
          <w:rFonts w:ascii="Book Antiqua" w:hAnsi="Book Antiqua"/>
          <w:szCs w:val="24"/>
          <w:lang w:val="fi-FI"/>
        </w:rPr>
        <w:t>cucu</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putra</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ayah</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dan</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tidak</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ada</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lastRenderedPageBreak/>
        <w:t>yang</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menyebut</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mereka</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sebagai</w:t>
      </w:r>
      <w:proofErr w:type="spellEnd"/>
      <w:r w:rsidR="00E1555C">
        <w:rPr>
          <w:rFonts w:ascii="Book Antiqua" w:hAnsi="Book Antiqua"/>
          <w:szCs w:val="24"/>
          <w:lang w:val="fi-FI"/>
        </w:rPr>
        <w:t xml:space="preserve"> </w:t>
      </w:r>
      <w:proofErr w:type="spellStart"/>
      <w:r w:rsidRPr="00C45433">
        <w:rPr>
          <w:rFonts w:ascii="Book Antiqua" w:hAnsi="Book Antiqua"/>
          <w:szCs w:val="24"/>
          <w:lang w:val="fi-FI"/>
        </w:rPr>
        <w:t>ashabah</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saudara</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sedarah</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Menjadi</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ashabah</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jika</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memiliki</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saudara</w:t>
      </w:r>
      <w:proofErr w:type="spellEnd"/>
      <w:r w:rsidR="00E1555C">
        <w:rPr>
          <w:rFonts w:ascii="Book Antiqua" w:hAnsi="Book Antiqua"/>
          <w:szCs w:val="24"/>
          <w:lang w:val="fi-FI"/>
        </w:rPr>
        <w:t xml:space="preserve"> </w:t>
      </w:r>
      <w:proofErr w:type="gramStart"/>
      <w:r w:rsidRPr="00C45433">
        <w:rPr>
          <w:rFonts w:ascii="Book Antiqua" w:hAnsi="Book Antiqua"/>
          <w:szCs w:val="24"/>
          <w:lang w:val="fi-FI"/>
        </w:rPr>
        <w:t>laki-laki</w:t>
      </w:r>
      <w:proofErr w:type="gramEnd"/>
      <w:r w:rsidRPr="00C45433">
        <w:rPr>
          <w:rFonts w:ascii="Book Antiqua" w:hAnsi="Book Antiqua"/>
          <w:szCs w:val="24"/>
          <w:lang w:val="fi-FI"/>
        </w:rPr>
        <w:t xml:space="preserve">. </w:t>
      </w:r>
      <w:proofErr w:type="spellStart"/>
      <w:r w:rsidRPr="00C45433">
        <w:rPr>
          <w:rFonts w:ascii="Book Antiqua" w:hAnsi="Book Antiqua"/>
          <w:szCs w:val="24"/>
          <w:lang w:val="fi-FI"/>
        </w:rPr>
        <w:t>Tidak</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berhak</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atas</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warisan</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jika</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ada</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ayah</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anak</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atau</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cucu</w:t>
      </w:r>
      <w:proofErr w:type="spellEnd"/>
      <w:r w:rsidRPr="00C45433">
        <w:rPr>
          <w:rFonts w:ascii="Book Antiqua" w:hAnsi="Book Antiqua"/>
          <w:szCs w:val="24"/>
          <w:lang w:val="fi-FI"/>
        </w:rPr>
        <w:t>.</w:t>
      </w:r>
    </w:p>
    <w:p w14:paraId="7956EB5E" w14:textId="77777777" w:rsidR="00E1555C" w:rsidRDefault="00C45433" w:rsidP="00E1555C">
      <w:pPr>
        <w:pStyle w:val="NoSpacing"/>
        <w:numPr>
          <w:ilvl w:val="1"/>
          <w:numId w:val="3"/>
        </w:numPr>
        <w:spacing w:before="240" w:after="240" w:line="240" w:lineRule="auto"/>
        <w:jc w:val="both"/>
        <w:rPr>
          <w:rFonts w:ascii="Book Antiqua" w:hAnsi="Book Antiqua"/>
          <w:szCs w:val="24"/>
          <w:lang w:val="fi-FI"/>
        </w:rPr>
      </w:pPr>
      <w:proofErr w:type="spellStart"/>
      <w:r w:rsidRPr="00C45433">
        <w:rPr>
          <w:rFonts w:ascii="Book Antiqua" w:hAnsi="Book Antiqua"/>
          <w:szCs w:val="24"/>
          <w:lang w:val="fi-FI"/>
        </w:rPr>
        <w:t>Saudara</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perempuan</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seayah</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sendirian</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tanpa</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anak</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ayah</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anak</w:t>
      </w:r>
      <w:proofErr w:type="spellEnd"/>
      <w:r w:rsidRPr="00C45433">
        <w:rPr>
          <w:rFonts w:ascii="Book Antiqua" w:hAnsi="Book Antiqua"/>
          <w:szCs w:val="24"/>
          <w:lang w:val="fi-FI"/>
        </w:rPr>
        <w:t xml:space="preserve"> lakilaki, </w:t>
      </w:r>
      <w:proofErr w:type="spellStart"/>
      <w:r w:rsidRPr="00C45433">
        <w:rPr>
          <w:rFonts w:ascii="Book Antiqua" w:hAnsi="Book Antiqua"/>
          <w:szCs w:val="24"/>
          <w:lang w:val="fi-FI"/>
        </w:rPr>
        <w:t>saudara</w:t>
      </w:r>
      <w:proofErr w:type="spellEnd"/>
      <w:r w:rsidRPr="00C45433">
        <w:rPr>
          <w:rFonts w:ascii="Book Antiqua" w:hAnsi="Book Antiqua"/>
          <w:szCs w:val="24"/>
          <w:lang w:val="fi-FI"/>
        </w:rPr>
        <w:t xml:space="preserve"> </w:t>
      </w:r>
      <w:proofErr w:type="gramStart"/>
      <w:r w:rsidRPr="00C45433">
        <w:rPr>
          <w:rFonts w:ascii="Book Antiqua" w:hAnsi="Book Antiqua"/>
          <w:szCs w:val="24"/>
          <w:lang w:val="fi-FI"/>
        </w:rPr>
        <w:t>laki-laki</w:t>
      </w:r>
      <w:proofErr w:type="gramEnd"/>
      <w:r w:rsidRPr="00C45433">
        <w:rPr>
          <w:rFonts w:ascii="Book Antiqua" w:hAnsi="Book Antiqua"/>
          <w:szCs w:val="24"/>
          <w:lang w:val="fi-FI"/>
        </w:rPr>
        <w:t xml:space="preserve"> </w:t>
      </w:r>
      <w:proofErr w:type="spellStart"/>
      <w:r w:rsidRPr="00C45433">
        <w:rPr>
          <w:rFonts w:ascii="Book Antiqua" w:hAnsi="Book Antiqua"/>
          <w:szCs w:val="24"/>
          <w:lang w:val="fi-FI"/>
        </w:rPr>
        <w:t>dan</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perempuan</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dan</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tidak</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ada</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yang</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menarik</w:t>
      </w:r>
      <w:proofErr w:type="spellEnd"/>
      <w:r w:rsidR="00E1555C">
        <w:rPr>
          <w:rFonts w:ascii="Book Antiqua" w:hAnsi="Book Antiqua"/>
          <w:szCs w:val="24"/>
          <w:lang w:val="fi-FI"/>
        </w:rPr>
        <w:t xml:space="preserve"> </w:t>
      </w:r>
      <w:proofErr w:type="spellStart"/>
      <w:r w:rsidRPr="00C45433">
        <w:rPr>
          <w:rFonts w:ascii="Book Antiqua" w:hAnsi="Book Antiqua"/>
          <w:szCs w:val="24"/>
          <w:lang w:val="fi-FI"/>
        </w:rPr>
        <w:t>mereka</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untuk</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menjadi</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ashabah</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anak</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perempuan</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atau</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cucu</w:t>
      </w:r>
      <w:proofErr w:type="spellEnd"/>
      <w:r w:rsidR="00E1555C">
        <w:rPr>
          <w:rFonts w:ascii="Book Antiqua" w:hAnsi="Book Antiqua"/>
          <w:szCs w:val="24"/>
          <w:lang w:val="fi-FI"/>
        </w:rPr>
        <w:t xml:space="preserve"> </w:t>
      </w:r>
      <w:proofErr w:type="spellStart"/>
      <w:r w:rsidRPr="00C45433">
        <w:rPr>
          <w:rFonts w:ascii="Book Antiqua" w:hAnsi="Book Antiqua"/>
          <w:szCs w:val="24"/>
          <w:lang w:val="fi-FI"/>
        </w:rPr>
        <w:t>perempuan</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Mendapatkan</w:t>
      </w:r>
      <w:proofErr w:type="spellEnd"/>
      <w:r w:rsidRPr="00C45433">
        <w:rPr>
          <w:rFonts w:ascii="Book Antiqua" w:hAnsi="Book Antiqua"/>
          <w:szCs w:val="24"/>
          <w:lang w:val="fi-FI"/>
        </w:rPr>
        <w:t xml:space="preserve"> 2/3 </w:t>
      </w:r>
      <w:proofErr w:type="spellStart"/>
      <w:r w:rsidRPr="00C45433">
        <w:rPr>
          <w:rFonts w:ascii="Book Antiqua" w:hAnsi="Book Antiqua"/>
          <w:szCs w:val="24"/>
          <w:lang w:val="fi-FI"/>
        </w:rPr>
        <w:t>jika</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jumlahnya</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dua</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atau</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lebih</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tidak</w:t>
      </w:r>
      <w:proofErr w:type="spellEnd"/>
      <w:r w:rsidR="00E1555C">
        <w:rPr>
          <w:rFonts w:ascii="Book Antiqua" w:hAnsi="Book Antiqua"/>
          <w:szCs w:val="24"/>
          <w:lang w:val="fi-FI"/>
        </w:rPr>
        <w:t xml:space="preserve"> </w:t>
      </w:r>
      <w:proofErr w:type="spellStart"/>
      <w:r w:rsidRPr="00C45433">
        <w:rPr>
          <w:rFonts w:ascii="Book Antiqua" w:hAnsi="Book Antiqua"/>
          <w:szCs w:val="24"/>
          <w:lang w:val="fi-FI"/>
        </w:rPr>
        <w:t>ada</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anak</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anak</w:t>
      </w:r>
      <w:proofErr w:type="spellEnd"/>
      <w:r w:rsidRPr="00C45433">
        <w:rPr>
          <w:rFonts w:ascii="Book Antiqua" w:hAnsi="Book Antiqua"/>
          <w:szCs w:val="24"/>
          <w:lang w:val="fi-FI"/>
        </w:rPr>
        <w:t xml:space="preserve"> </w:t>
      </w:r>
      <w:proofErr w:type="gramStart"/>
      <w:r w:rsidRPr="00C45433">
        <w:rPr>
          <w:rFonts w:ascii="Book Antiqua" w:hAnsi="Book Antiqua"/>
          <w:szCs w:val="24"/>
          <w:lang w:val="fi-FI"/>
        </w:rPr>
        <w:t>laki-laki</w:t>
      </w:r>
      <w:proofErr w:type="gramEnd"/>
      <w:r w:rsidRPr="00C45433">
        <w:rPr>
          <w:rFonts w:ascii="Book Antiqua" w:hAnsi="Book Antiqua"/>
          <w:szCs w:val="24"/>
          <w:lang w:val="fi-FI"/>
        </w:rPr>
        <w:t xml:space="preserve">, </w:t>
      </w:r>
      <w:proofErr w:type="spellStart"/>
      <w:r w:rsidRPr="00C45433">
        <w:rPr>
          <w:rFonts w:ascii="Book Antiqua" w:hAnsi="Book Antiqua"/>
          <w:szCs w:val="24"/>
          <w:lang w:val="fi-FI"/>
        </w:rPr>
        <w:t>ayah</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saudara</w:t>
      </w:r>
      <w:proofErr w:type="spellEnd"/>
      <w:r w:rsidRPr="00C45433">
        <w:rPr>
          <w:rFonts w:ascii="Book Antiqua" w:hAnsi="Book Antiqua"/>
          <w:szCs w:val="24"/>
          <w:lang w:val="fi-FI"/>
        </w:rPr>
        <w:t xml:space="preserve"> </w:t>
      </w:r>
      <w:proofErr w:type="gramStart"/>
      <w:r w:rsidRPr="00C45433">
        <w:rPr>
          <w:rFonts w:ascii="Book Antiqua" w:hAnsi="Book Antiqua"/>
          <w:szCs w:val="24"/>
          <w:lang w:val="fi-FI"/>
        </w:rPr>
        <w:t>laki-laki</w:t>
      </w:r>
      <w:proofErr w:type="gramEnd"/>
      <w:r w:rsidRPr="00C45433">
        <w:rPr>
          <w:rFonts w:ascii="Book Antiqua" w:hAnsi="Book Antiqua"/>
          <w:szCs w:val="24"/>
          <w:lang w:val="fi-FI"/>
        </w:rPr>
        <w:t xml:space="preserve"> </w:t>
      </w:r>
      <w:proofErr w:type="spellStart"/>
      <w:r w:rsidRPr="00C45433">
        <w:rPr>
          <w:rFonts w:ascii="Book Antiqua" w:hAnsi="Book Antiqua"/>
          <w:szCs w:val="24"/>
          <w:lang w:val="fi-FI"/>
        </w:rPr>
        <w:t>dan</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perempuan</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dan</w:t>
      </w:r>
      <w:proofErr w:type="spellEnd"/>
      <w:r w:rsidR="00E1555C">
        <w:rPr>
          <w:rFonts w:ascii="Book Antiqua" w:hAnsi="Book Antiqua"/>
          <w:szCs w:val="24"/>
          <w:lang w:val="fi-FI"/>
        </w:rPr>
        <w:t xml:space="preserve"> </w:t>
      </w:r>
      <w:proofErr w:type="spellStart"/>
      <w:r w:rsidRPr="00C45433">
        <w:rPr>
          <w:rFonts w:ascii="Book Antiqua" w:hAnsi="Book Antiqua"/>
          <w:szCs w:val="24"/>
          <w:lang w:val="fi-FI"/>
        </w:rPr>
        <w:t>tidak</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ada</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yang</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menarik</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mereka</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untuk</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menjadi</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ashabah</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anak</w:t>
      </w:r>
      <w:proofErr w:type="spellEnd"/>
      <w:r w:rsidR="00E1555C">
        <w:rPr>
          <w:rFonts w:ascii="Book Antiqua" w:hAnsi="Book Antiqua"/>
          <w:szCs w:val="24"/>
          <w:lang w:val="fi-FI"/>
        </w:rPr>
        <w:t xml:space="preserve"> </w:t>
      </w:r>
      <w:proofErr w:type="spellStart"/>
      <w:r w:rsidRPr="00C45433">
        <w:rPr>
          <w:rFonts w:ascii="Book Antiqua" w:hAnsi="Book Antiqua"/>
          <w:szCs w:val="24"/>
          <w:lang w:val="fi-FI"/>
        </w:rPr>
        <w:t>perempuan</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atau</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cucu</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perempuan</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Menjadi</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ashabah</w:t>
      </w:r>
      <w:proofErr w:type="spellEnd"/>
      <w:r w:rsidRPr="00C45433">
        <w:rPr>
          <w:rFonts w:ascii="Book Antiqua" w:hAnsi="Book Antiqua"/>
          <w:szCs w:val="24"/>
          <w:lang w:val="fi-FI"/>
        </w:rPr>
        <w:t xml:space="preserve"> saat </w:t>
      </w:r>
      <w:proofErr w:type="spellStart"/>
      <w:r w:rsidRPr="00C45433">
        <w:rPr>
          <w:rFonts w:ascii="Book Antiqua" w:hAnsi="Book Antiqua"/>
          <w:szCs w:val="24"/>
          <w:lang w:val="fi-FI"/>
        </w:rPr>
        <w:t>bersama</w:t>
      </w:r>
      <w:proofErr w:type="spellEnd"/>
      <w:r w:rsidR="00E1555C">
        <w:rPr>
          <w:rFonts w:ascii="Book Antiqua" w:hAnsi="Book Antiqua"/>
          <w:szCs w:val="24"/>
          <w:lang w:val="fi-FI"/>
        </w:rPr>
        <w:t xml:space="preserve"> </w:t>
      </w:r>
      <w:proofErr w:type="spellStart"/>
      <w:r w:rsidRPr="00C45433">
        <w:rPr>
          <w:rFonts w:ascii="Book Antiqua" w:hAnsi="Book Antiqua"/>
          <w:szCs w:val="24"/>
          <w:lang w:val="fi-FI"/>
        </w:rPr>
        <w:t>dengan</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anak</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perempuan</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atau</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cucu</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perempuan</w:t>
      </w:r>
      <w:proofErr w:type="spellEnd"/>
      <w:r w:rsidRPr="00C45433">
        <w:rPr>
          <w:rFonts w:ascii="Book Antiqua" w:hAnsi="Book Antiqua"/>
          <w:szCs w:val="24"/>
          <w:lang w:val="fi-FI"/>
        </w:rPr>
        <w:t xml:space="preserve"> dari </w:t>
      </w:r>
      <w:proofErr w:type="spellStart"/>
      <w:r w:rsidRPr="00C45433">
        <w:rPr>
          <w:rFonts w:ascii="Book Antiqua" w:hAnsi="Book Antiqua"/>
          <w:szCs w:val="24"/>
          <w:lang w:val="fi-FI"/>
        </w:rPr>
        <w:t>anak</w:t>
      </w:r>
      <w:proofErr w:type="spellEnd"/>
      <w:r w:rsidRPr="00C45433">
        <w:rPr>
          <w:rFonts w:ascii="Book Antiqua" w:hAnsi="Book Antiqua"/>
          <w:szCs w:val="24"/>
          <w:lang w:val="fi-FI"/>
        </w:rPr>
        <w:t xml:space="preserve"> </w:t>
      </w:r>
      <w:proofErr w:type="gramStart"/>
      <w:r w:rsidRPr="00C45433">
        <w:rPr>
          <w:rFonts w:ascii="Book Antiqua" w:hAnsi="Book Antiqua"/>
          <w:szCs w:val="24"/>
          <w:lang w:val="fi-FI"/>
        </w:rPr>
        <w:t>laki-laki</w:t>
      </w:r>
      <w:proofErr w:type="gramEnd"/>
      <w:r w:rsidRPr="00C45433">
        <w:rPr>
          <w:rFonts w:ascii="Book Antiqua" w:hAnsi="Book Antiqua"/>
          <w:szCs w:val="24"/>
          <w:lang w:val="fi-FI"/>
        </w:rPr>
        <w:t>.</w:t>
      </w:r>
      <w:r w:rsidR="00E1555C">
        <w:rPr>
          <w:rFonts w:ascii="Book Antiqua" w:hAnsi="Book Antiqua"/>
          <w:szCs w:val="24"/>
          <w:lang w:val="fi-FI"/>
        </w:rPr>
        <w:t xml:space="preserve"> </w:t>
      </w:r>
      <w:proofErr w:type="spellStart"/>
      <w:r w:rsidRPr="00C45433">
        <w:rPr>
          <w:rFonts w:ascii="Book Antiqua" w:hAnsi="Book Antiqua"/>
          <w:szCs w:val="24"/>
          <w:lang w:val="fi-FI"/>
        </w:rPr>
        <w:t>Tidak</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mendapatkan</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harta</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warisan</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apabila</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ada</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ayah</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anak</w:t>
      </w:r>
      <w:proofErr w:type="spellEnd"/>
      <w:r w:rsidRPr="00C45433">
        <w:rPr>
          <w:rFonts w:ascii="Book Antiqua" w:hAnsi="Book Antiqua"/>
          <w:szCs w:val="24"/>
          <w:lang w:val="fi-FI"/>
        </w:rPr>
        <w:t xml:space="preserve"> </w:t>
      </w:r>
      <w:proofErr w:type="gramStart"/>
      <w:r w:rsidRPr="00C45433">
        <w:rPr>
          <w:rFonts w:ascii="Book Antiqua" w:hAnsi="Book Antiqua"/>
          <w:szCs w:val="24"/>
          <w:lang w:val="fi-FI"/>
        </w:rPr>
        <w:t>laki-laki</w:t>
      </w:r>
      <w:proofErr w:type="gramEnd"/>
      <w:r w:rsidR="00E1555C">
        <w:rPr>
          <w:rFonts w:ascii="Book Antiqua" w:hAnsi="Book Antiqua"/>
          <w:szCs w:val="24"/>
          <w:lang w:val="fi-FI"/>
        </w:rPr>
        <w:t xml:space="preserve"> </w:t>
      </w:r>
      <w:proofErr w:type="spellStart"/>
      <w:r w:rsidRPr="00C45433">
        <w:rPr>
          <w:rFonts w:ascii="Book Antiqua" w:hAnsi="Book Antiqua"/>
          <w:szCs w:val="24"/>
          <w:lang w:val="fi-FI"/>
        </w:rPr>
        <w:t>atau</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cucu</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pancar</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anak</w:t>
      </w:r>
      <w:proofErr w:type="spellEnd"/>
      <w:r w:rsidRPr="00C45433">
        <w:rPr>
          <w:rFonts w:ascii="Book Antiqua" w:hAnsi="Book Antiqua"/>
          <w:szCs w:val="24"/>
          <w:lang w:val="fi-FI"/>
        </w:rPr>
        <w:t xml:space="preserve"> </w:t>
      </w:r>
      <w:proofErr w:type="gramStart"/>
      <w:r w:rsidRPr="00C45433">
        <w:rPr>
          <w:rFonts w:ascii="Book Antiqua" w:hAnsi="Book Antiqua"/>
          <w:szCs w:val="24"/>
          <w:lang w:val="fi-FI"/>
        </w:rPr>
        <w:t>laki-laki</w:t>
      </w:r>
      <w:proofErr w:type="gramEnd"/>
      <w:r w:rsidRPr="00C45433">
        <w:rPr>
          <w:rFonts w:ascii="Book Antiqua" w:hAnsi="Book Antiqua"/>
          <w:szCs w:val="24"/>
          <w:lang w:val="fi-FI"/>
        </w:rPr>
        <w:t xml:space="preserve">, </w:t>
      </w:r>
      <w:proofErr w:type="spellStart"/>
      <w:r w:rsidRPr="00C45433">
        <w:rPr>
          <w:rFonts w:ascii="Book Antiqua" w:hAnsi="Book Antiqua"/>
          <w:szCs w:val="24"/>
          <w:lang w:val="fi-FI"/>
        </w:rPr>
        <w:t>saudara</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perempuan</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kandung</w:t>
      </w:r>
      <w:proofErr w:type="spellEnd"/>
      <w:r w:rsidRPr="00C45433">
        <w:rPr>
          <w:rFonts w:ascii="Book Antiqua" w:hAnsi="Book Antiqua"/>
          <w:szCs w:val="24"/>
          <w:lang w:val="fi-FI"/>
        </w:rPr>
        <w:t>.</w:t>
      </w:r>
    </w:p>
    <w:p w14:paraId="28341F8A" w14:textId="5569A1D8" w:rsidR="00C45433" w:rsidRPr="00C45433" w:rsidRDefault="00C45433" w:rsidP="00E1555C">
      <w:pPr>
        <w:pStyle w:val="NoSpacing"/>
        <w:numPr>
          <w:ilvl w:val="1"/>
          <w:numId w:val="3"/>
        </w:numPr>
        <w:spacing w:before="240" w:after="240" w:line="240" w:lineRule="auto"/>
        <w:jc w:val="both"/>
        <w:rPr>
          <w:rFonts w:ascii="Book Antiqua" w:hAnsi="Book Antiqua"/>
          <w:szCs w:val="24"/>
          <w:lang w:val="fi-FI"/>
        </w:rPr>
      </w:pPr>
      <w:proofErr w:type="spellStart"/>
      <w:r w:rsidRPr="00C45433">
        <w:rPr>
          <w:rFonts w:ascii="Book Antiqua" w:hAnsi="Book Antiqua"/>
          <w:szCs w:val="24"/>
          <w:lang w:val="fi-FI"/>
        </w:rPr>
        <w:t>Seibu</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saudara</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perempuan</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sendirian</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mendapatkan</w:t>
      </w:r>
      <w:proofErr w:type="spellEnd"/>
      <w:r w:rsidRPr="00C45433">
        <w:rPr>
          <w:rFonts w:ascii="Book Antiqua" w:hAnsi="Book Antiqua"/>
          <w:szCs w:val="24"/>
          <w:lang w:val="fi-FI"/>
        </w:rPr>
        <w:t xml:space="preserve"> ½, </w:t>
      </w:r>
      <w:proofErr w:type="spellStart"/>
      <w:r w:rsidRPr="00C45433">
        <w:rPr>
          <w:rFonts w:ascii="Book Antiqua" w:hAnsi="Book Antiqua"/>
          <w:szCs w:val="24"/>
          <w:lang w:val="fi-FI"/>
        </w:rPr>
        <w:t>tidak</w:t>
      </w:r>
      <w:proofErr w:type="spellEnd"/>
      <w:r w:rsidR="00E1555C">
        <w:rPr>
          <w:rFonts w:ascii="Book Antiqua" w:hAnsi="Book Antiqua"/>
          <w:szCs w:val="24"/>
          <w:lang w:val="fi-FI"/>
        </w:rPr>
        <w:t xml:space="preserve"> </w:t>
      </w:r>
      <w:proofErr w:type="spellStart"/>
      <w:r w:rsidRPr="00C45433">
        <w:rPr>
          <w:rFonts w:ascii="Book Antiqua" w:hAnsi="Book Antiqua"/>
          <w:szCs w:val="24"/>
          <w:lang w:val="fi-FI"/>
        </w:rPr>
        <w:t>memiliki</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anak</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ayah</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anak</w:t>
      </w:r>
      <w:proofErr w:type="spellEnd"/>
      <w:r w:rsidRPr="00C45433">
        <w:rPr>
          <w:rFonts w:ascii="Book Antiqua" w:hAnsi="Book Antiqua"/>
          <w:szCs w:val="24"/>
          <w:lang w:val="fi-FI"/>
        </w:rPr>
        <w:t xml:space="preserve"> </w:t>
      </w:r>
      <w:proofErr w:type="gramStart"/>
      <w:r w:rsidRPr="00C45433">
        <w:rPr>
          <w:rFonts w:ascii="Book Antiqua" w:hAnsi="Book Antiqua"/>
          <w:szCs w:val="24"/>
          <w:lang w:val="fi-FI"/>
        </w:rPr>
        <w:t>laki-laki</w:t>
      </w:r>
      <w:proofErr w:type="gramEnd"/>
      <w:r w:rsidRPr="00C45433">
        <w:rPr>
          <w:rFonts w:ascii="Book Antiqua" w:hAnsi="Book Antiqua"/>
          <w:szCs w:val="24"/>
          <w:lang w:val="fi-FI"/>
        </w:rPr>
        <w:t xml:space="preserve">, </w:t>
      </w:r>
      <w:proofErr w:type="spellStart"/>
      <w:r w:rsidRPr="00C45433">
        <w:rPr>
          <w:rFonts w:ascii="Book Antiqua" w:hAnsi="Book Antiqua"/>
          <w:szCs w:val="24"/>
          <w:lang w:val="fi-FI"/>
        </w:rPr>
        <w:t>saudara</w:t>
      </w:r>
      <w:proofErr w:type="spellEnd"/>
      <w:r w:rsidRPr="00C45433">
        <w:rPr>
          <w:rFonts w:ascii="Book Antiqua" w:hAnsi="Book Antiqua"/>
          <w:szCs w:val="24"/>
          <w:lang w:val="fi-FI"/>
        </w:rPr>
        <w:t xml:space="preserve"> </w:t>
      </w:r>
      <w:proofErr w:type="gramStart"/>
      <w:r w:rsidRPr="00C45433">
        <w:rPr>
          <w:rFonts w:ascii="Book Antiqua" w:hAnsi="Book Antiqua"/>
          <w:szCs w:val="24"/>
          <w:lang w:val="fi-FI"/>
        </w:rPr>
        <w:t>laki-laki</w:t>
      </w:r>
      <w:proofErr w:type="gramEnd"/>
      <w:r w:rsidRPr="00C45433">
        <w:rPr>
          <w:rFonts w:ascii="Book Antiqua" w:hAnsi="Book Antiqua"/>
          <w:szCs w:val="24"/>
          <w:lang w:val="fi-FI"/>
        </w:rPr>
        <w:t xml:space="preserve"> </w:t>
      </w:r>
      <w:proofErr w:type="spellStart"/>
      <w:r w:rsidRPr="00C45433">
        <w:rPr>
          <w:rFonts w:ascii="Book Antiqua" w:hAnsi="Book Antiqua"/>
          <w:szCs w:val="24"/>
          <w:lang w:val="fi-FI"/>
        </w:rPr>
        <w:t>atau</w:t>
      </w:r>
      <w:proofErr w:type="spellEnd"/>
      <w:r w:rsidR="00E1555C">
        <w:rPr>
          <w:rFonts w:ascii="Book Antiqua" w:hAnsi="Book Antiqua"/>
          <w:szCs w:val="24"/>
          <w:lang w:val="fi-FI"/>
        </w:rPr>
        <w:t xml:space="preserve"> </w:t>
      </w:r>
      <w:proofErr w:type="spellStart"/>
      <w:r w:rsidRPr="00C45433">
        <w:rPr>
          <w:rFonts w:ascii="Book Antiqua" w:hAnsi="Book Antiqua"/>
          <w:szCs w:val="24"/>
          <w:lang w:val="fi-FI"/>
        </w:rPr>
        <w:t>perempuan</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dan</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tidak</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ada</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yang</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menarik</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mereka</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untuk</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menjadi</w:t>
      </w:r>
      <w:proofErr w:type="spellEnd"/>
      <w:r w:rsidR="00E1555C">
        <w:rPr>
          <w:rFonts w:ascii="Book Antiqua" w:hAnsi="Book Antiqua"/>
          <w:szCs w:val="24"/>
          <w:lang w:val="fi-FI"/>
        </w:rPr>
        <w:t xml:space="preserve"> </w:t>
      </w:r>
      <w:proofErr w:type="spellStart"/>
      <w:r w:rsidRPr="00C45433">
        <w:rPr>
          <w:rFonts w:ascii="Book Antiqua" w:hAnsi="Book Antiqua"/>
          <w:szCs w:val="24"/>
          <w:lang w:val="fi-FI"/>
        </w:rPr>
        <w:t>ashabah</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anak</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perempuan</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atau</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cucu</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perempuan</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Mendapatkan</w:t>
      </w:r>
      <w:proofErr w:type="spellEnd"/>
      <w:r w:rsidRPr="00C45433">
        <w:rPr>
          <w:rFonts w:ascii="Book Antiqua" w:hAnsi="Book Antiqua"/>
          <w:szCs w:val="24"/>
          <w:lang w:val="fi-FI"/>
        </w:rPr>
        <w:t xml:space="preserve"> 2/3</w:t>
      </w:r>
      <w:r w:rsidR="00E1555C">
        <w:rPr>
          <w:rFonts w:ascii="Book Antiqua" w:hAnsi="Book Antiqua"/>
          <w:szCs w:val="24"/>
          <w:lang w:val="fi-FI"/>
        </w:rPr>
        <w:t xml:space="preserve"> </w:t>
      </w:r>
      <w:proofErr w:type="spellStart"/>
      <w:r w:rsidRPr="00C45433">
        <w:rPr>
          <w:rFonts w:ascii="Book Antiqua" w:hAnsi="Book Antiqua"/>
          <w:szCs w:val="24"/>
          <w:lang w:val="fi-FI"/>
        </w:rPr>
        <w:t>jika</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jumlahnya</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dua</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atau</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lebih</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tidak</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ada</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anak</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cucu</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pancar</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anak</w:t>
      </w:r>
      <w:proofErr w:type="spellEnd"/>
      <w:r w:rsidRPr="00C45433">
        <w:rPr>
          <w:rFonts w:ascii="Book Antiqua" w:hAnsi="Book Antiqua"/>
          <w:szCs w:val="24"/>
          <w:lang w:val="fi-FI"/>
        </w:rPr>
        <w:t xml:space="preserve"> lakilaki, </w:t>
      </w:r>
      <w:proofErr w:type="spellStart"/>
      <w:r w:rsidRPr="00C45433">
        <w:rPr>
          <w:rFonts w:ascii="Book Antiqua" w:hAnsi="Book Antiqua"/>
          <w:szCs w:val="24"/>
          <w:lang w:val="fi-FI"/>
        </w:rPr>
        <w:t>ayah</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saudara</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kandung</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dan</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tidak</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ada</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yang</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menariknya</w:t>
      </w:r>
      <w:proofErr w:type="spellEnd"/>
      <w:r w:rsidR="00E1555C">
        <w:rPr>
          <w:rFonts w:ascii="Book Antiqua" w:hAnsi="Book Antiqua"/>
          <w:szCs w:val="24"/>
          <w:lang w:val="fi-FI"/>
        </w:rPr>
        <w:t xml:space="preserve"> </w:t>
      </w:r>
      <w:proofErr w:type="spellStart"/>
      <w:r w:rsidRPr="00C45433">
        <w:rPr>
          <w:rFonts w:ascii="Book Antiqua" w:hAnsi="Book Antiqua"/>
          <w:szCs w:val="24"/>
          <w:lang w:val="fi-FI"/>
        </w:rPr>
        <w:t>menjadi</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ashabah</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anak</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perempuan</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atau</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cucu</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perempuan</w:t>
      </w:r>
      <w:proofErr w:type="spellEnd"/>
      <w:r w:rsidRPr="00C45433">
        <w:rPr>
          <w:rFonts w:ascii="Book Antiqua" w:hAnsi="Book Antiqua"/>
          <w:szCs w:val="24"/>
          <w:lang w:val="fi-FI"/>
        </w:rPr>
        <w:t xml:space="preserve"> dari </w:t>
      </w:r>
      <w:proofErr w:type="spellStart"/>
      <w:r w:rsidRPr="00C45433">
        <w:rPr>
          <w:rFonts w:ascii="Book Antiqua" w:hAnsi="Book Antiqua"/>
          <w:szCs w:val="24"/>
          <w:lang w:val="fi-FI"/>
        </w:rPr>
        <w:t>anak</w:t>
      </w:r>
      <w:proofErr w:type="spellEnd"/>
      <w:r w:rsidR="00E1555C">
        <w:rPr>
          <w:rFonts w:ascii="Book Antiqua" w:hAnsi="Book Antiqua"/>
          <w:szCs w:val="24"/>
          <w:lang w:val="fi-FI"/>
        </w:rPr>
        <w:t xml:space="preserve"> </w:t>
      </w:r>
      <w:proofErr w:type="gramStart"/>
      <w:r w:rsidRPr="00C45433">
        <w:rPr>
          <w:rFonts w:ascii="Book Antiqua" w:hAnsi="Book Antiqua"/>
          <w:szCs w:val="24"/>
          <w:lang w:val="fi-FI"/>
        </w:rPr>
        <w:t>laki-laki</w:t>
      </w:r>
      <w:proofErr w:type="gramEnd"/>
      <w:r w:rsidRPr="00C45433">
        <w:rPr>
          <w:rFonts w:ascii="Book Antiqua" w:hAnsi="Book Antiqua"/>
          <w:szCs w:val="24"/>
          <w:lang w:val="fi-FI"/>
        </w:rPr>
        <w:t xml:space="preserve">). </w:t>
      </w:r>
      <w:proofErr w:type="spellStart"/>
      <w:r w:rsidRPr="00C45433">
        <w:rPr>
          <w:rFonts w:ascii="Book Antiqua" w:hAnsi="Book Antiqua"/>
          <w:szCs w:val="24"/>
          <w:lang w:val="fi-FI"/>
        </w:rPr>
        <w:t>Menjadi</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ashabah</w:t>
      </w:r>
      <w:proofErr w:type="spellEnd"/>
      <w:r w:rsidRPr="00C45433">
        <w:rPr>
          <w:rFonts w:ascii="Book Antiqua" w:hAnsi="Book Antiqua"/>
          <w:szCs w:val="24"/>
          <w:lang w:val="fi-FI"/>
        </w:rPr>
        <w:t xml:space="preserve"> saat </w:t>
      </w:r>
      <w:proofErr w:type="spellStart"/>
      <w:r w:rsidRPr="00C45433">
        <w:rPr>
          <w:rFonts w:ascii="Book Antiqua" w:hAnsi="Book Antiqua"/>
          <w:szCs w:val="24"/>
          <w:lang w:val="fi-FI"/>
        </w:rPr>
        <w:t>bersama</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anak</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perempuan</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atau</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cucu</w:t>
      </w:r>
      <w:proofErr w:type="spellEnd"/>
      <w:r w:rsidR="00E1555C">
        <w:rPr>
          <w:rFonts w:ascii="Book Antiqua" w:hAnsi="Book Antiqua"/>
          <w:szCs w:val="24"/>
          <w:lang w:val="fi-FI"/>
        </w:rPr>
        <w:t xml:space="preserve"> </w:t>
      </w:r>
      <w:proofErr w:type="spellStart"/>
      <w:r w:rsidRPr="00C45433">
        <w:rPr>
          <w:rFonts w:ascii="Book Antiqua" w:hAnsi="Book Antiqua"/>
          <w:szCs w:val="24"/>
          <w:lang w:val="fi-FI"/>
        </w:rPr>
        <w:t>perempuan</w:t>
      </w:r>
      <w:proofErr w:type="spellEnd"/>
      <w:r w:rsidRPr="00C45433">
        <w:rPr>
          <w:rFonts w:ascii="Book Antiqua" w:hAnsi="Book Antiqua"/>
          <w:szCs w:val="24"/>
          <w:lang w:val="fi-FI"/>
        </w:rPr>
        <w:t xml:space="preserve"> dari </w:t>
      </w:r>
      <w:proofErr w:type="spellStart"/>
      <w:r w:rsidRPr="00C45433">
        <w:rPr>
          <w:rFonts w:ascii="Book Antiqua" w:hAnsi="Book Antiqua"/>
          <w:szCs w:val="24"/>
          <w:lang w:val="fi-FI"/>
        </w:rPr>
        <w:t>anak</w:t>
      </w:r>
      <w:proofErr w:type="spellEnd"/>
      <w:r w:rsidRPr="00C45433">
        <w:rPr>
          <w:rFonts w:ascii="Book Antiqua" w:hAnsi="Book Antiqua"/>
          <w:szCs w:val="24"/>
          <w:lang w:val="fi-FI"/>
        </w:rPr>
        <w:t xml:space="preserve"> </w:t>
      </w:r>
      <w:proofErr w:type="gramStart"/>
      <w:r w:rsidRPr="00C45433">
        <w:rPr>
          <w:rFonts w:ascii="Book Antiqua" w:hAnsi="Book Antiqua"/>
          <w:szCs w:val="24"/>
          <w:lang w:val="fi-FI"/>
        </w:rPr>
        <w:t>laki-laki</w:t>
      </w:r>
      <w:proofErr w:type="gramEnd"/>
      <w:r w:rsidRPr="00C45433">
        <w:rPr>
          <w:rFonts w:ascii="Book Antiqua" w:hAnsi="Book Antiqua"/>
          <w:szCs w:val="24"/>
          <w:lang w:val="fi-FI"/>
        </w:rPr>
        <w:t xml:space="preserve">. </w:t>
      </w:r>
      <w:proofErr w:type="spellStart"/>
      <w:r w:rsidRPr="00C45433">
        <w:rPr>
          <w:rFonts w:ascii="Book Antiqua" w:hAnsi="Book Antiqua"/>
          <w:szCs w:val="24"/>
          <w:lang w:val="fi-FI"/>
        </w:rPr>
        <w:t>Tidak</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mendapatkan</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harta</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warisan</w:t>
      </w:r>
      <w:proofErr w:type="spellEnd"/>
      <w:r w:rsidR="00E1555C">
        <w:rPr>
          <w:rFonts w:ascii="Book Antiqua" w:hAnsi="Book Antiqua"/>
          <w:szCs w:val="24"/>
          <w:lang w:val="fi-FI"/>
        </w:rPr>
        <w:t xml:space="preserve"> </w:t>
      </w:r>
      <w:proofErr w:type="spellStart"/>
      <w:r w:rsidRPr="00C45433">
        <w:rPr>
          <w:rFonts w:ascii="Book Antiqua" w:hAnsi="Book Antiqua"/>
          <w:szCs w:val="24"/>
          <w:lang w:val="fi-FI"/>
        </w:rPr>
        <w:t>apabila</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ada</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ayah</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anak</w:t>
      </w:r>
      <w:proofErr w:type="spellEnd"/>
      <w:r w:rsidRPr="00C45433">
        <w:rPr>
          <w:rFonts w:ascii="Book Antiqua" w:hAnsi="Book Antiqua"/>
          <w:szCs w:val="24"/>
          <w:lang w:val="fi-FI"/>
        </w:rPr>
        <w:t xml:space="preserve"> </w:t>
      </w:r>
      <w:proofErr w:type="gramStart"/>
      <w:r w:rsidRPr="00C45433">
        <w:rPr>
          <w:rFonts w:ascii="Book Antiqua" w:hAnsi="Book Antiqua"/>
          <w:szCs w:val="24"/>
          <w:lang w:val="fi-FI"/>
        </w:rPr>
        <w:t>laki-laki</w:t>
      </w:r>
      <w:proofErr w:type="gramEnd"/>
      <w:r w:rsidRPr="00C45433">
        <w:rPr>
          <w:rFonts w:ascii="Book Antiqua" w:hAnsi="Book Antiqua"/>
          <w:szCs w:val="24"/>
          <w:lang w:val="fi-FI"/>
        </w:rPr>
        <w:t xml:space="preserve"> </w:t>
      </w:r>
      <w:proofErr w:type="spellStart"/>
      <w:r w:rsidRPr="00C45433">
        <w:rPr>
          <w:rFonts w:ascii="Book Antiqua" w:hAnsi="Book Antiqua"/>
          <w:szCs w:val="24"/>
          <w:lang w:val="fi-FI"/>
        </w:rPr>
        <w:t>atau</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cucu</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pancar</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anak</w:t>
      </w:r>
      <w:proofErr w:type="spellEnd"/>
      <w:r w:rsidRPr="00C45433">
        <w:rPr>
          <w:rFonts w:ascii="Book Antiqua" w:hAnsi="Book Antiqua"/>
          <w:szCs w:val="24"/>
          <w:lang w:val="fi-FI"/>
        </w:rPr>
        <w:t xml:space="preserve"> </w:t>
      </w:r>
      <w:proofErr w:type="gramStart"/>
      <w:r w:rsidRPr="00C45433">
        <w:rPr>
          <w:rFonts w:ascii="Book Antiqua" w:hAnsi="Book Antiqua"/>
          <w:szCs w:val="24"/>
          <w:lang w:val="fi-FI"/>
        </w:rPr>
        <w:t>laki-laki</w:t>
      </w:r>
      <w:proofErr w:type="gramEnd"/>
      <w:r w:rsidRPr="00C45433">
        <w:rPr>
          <w:rFonts w:ascii="Book Antiqua" w:hAnsi="Book Antiqua"/>
          <w:szCs w:val="24"/>
          <w:lang w:val="fi-FI"/>
        </w:rPr>
        <w:t>,</w:t>
      </w:r>
      <w:r w:rsidR="00E1555C">
        <w:rPr>
          <w:rFonts w:ascii="Book Antiqua" w:hAnsi="Book Antiqua"/>
          <w:szCs w:val="24"/>
          <w:lang w:val="fi-FI"/>
        </w:rPr>
        <w:t xml:space="preserve"> </w:t>
      </w:r>
      <w:proofErr w:type="spellStart"/>
      <w:r w:rsidRPr="00C45433">
        <w:rPr>
          <w:rFonts w:ascii="Book Antiqua" w:hAnsi="Book Antiqua"/>
          <w:szCs w:val="24"/>
          <w:lang w:val="fi-FI"/>
        </w:rPr>
        <w:t>saudara</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perempuan</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kandung</w:t>
      </w:r>
      <w:proofErr w:type="spellEnd"/>
      <w:r w:rsidRPr="00C45433">
        <w:rPr>
          <w:rFonts w:ascii="Book Antiqua" w:hAnsi="Book Antiqua"/>
          <w:szCs w:val="24"/>
          <w:lang w:val="fi-FI"/>
        </w:rPr>
        <w:t>.</w:t>
      </w:r>
    </w:p>
    <w:p w14:paraId="4B7AC8F3" w14:textId="5EB84872" w:rsidR="00C45433" w:rsidRDefault="00C45433" w:rsidP="00E1555C">
      <w:pPr>
        <w:pStyle w:val="NoSpacing"/>
        <w:numPr>
          <w:ilvl w:val="0"/>
          <w:numId w:val="1"/>
        </w:numPr>
        <w:spacing w:before="240" w:after="240" w:line="240" w:lineRule="auto"/>
        <w:rPr>
          <w:rFonts w:ascii="Book Antiqua" w:hAnsi="Book Antiqua"/>
          <w:szCs w:val="24"/>
        </w:rPr>
      </w:pPr>
      <w:proofErr w:type="spellStart"/>
      <w:r w:rsidRPr="00C45433">
        <w:rPr>
          <w:rFonts w:ascii="Book Antiqua" w:hAnsi="Book Antiqua"/>
          <w:szCs w:val="24"/>
        </w:rPr>
        <w:t>Prinsip</w:t>
      </w:r>
      <w:proofErr w:type="spellEnd"/>
      <w:r w:rsidRPr="00C45433">
        <w:rPr>
          <w:rFonts w:ascii="Book Antiqua" w:hAnsi="Book Antiqua"/>
          <w:szCs w:val="24"/>
        </w:rPr>
        <w:t xml:space="preserve"> – </w:t>
      </w:r>
      <w:proofErr w:type="spellStart"/>
      <w:r w:rsidRPr="00C45433">
        <w:rPr>
          <w:rFonts w:ascii="Book Antiqua" w:hAnsi="Book Antiqua"/>
          <w:szCs w:val="24"/>
        </w:rPr>
        <w:t>Prinsip</w:t>
      </w:r>
      <w:proofErr w:type="spellEnd"/>
      <w:r w:rsidRPr="00C45433">
        <w:rPr>
          <w:rFonts w:ascii="Book Antiqua" w:hAnsi="Book Antiqua"/>
          <w:szCs w:val="24"/>
        </w:rPr>
        <w:t xml:space="preserve"> </w:t>
      </w:r>
      <w:proofErr w:type="spellStart"/>
      <w:r w:rsidRPr="00C45433">
        <w:rPr>
          <w:rFonts w:ascii="Book Antiqua" w:hAnsi="Book Antiqua"/>
          <w:szCs w:val="24"/>
        </w:rPr>
        <w:t>Pembagian</w:t>
      </w:r>
      <w:proofErr w:type="spellEnd"/>
      <w:r w:rsidRPr="00C45433">
        <w:rPr>
          <w:rFonts w:ascii="Book Antiqua" w:hAnsi="Book Antiqua"/>
          <w:szCs w:val="24"/>
        </w:rPr>
        <w:t xml:space="preserve"> </w:t>
      </w:r>
      <w:proofErr w:type="spellStart"/>
      <w:r w:rsidRPr="00C45433">
        <w:rPr>
          <w:rFonts w:ascii="Book Antiqua" w:hAnsi="Book Antiqua"/>
          <w:szCs w:val="24"/>
        </w:rPr>
        <w:t>Warisan</w:t>
      </w:r>
      <w:proofErr w:type="spellEnd"/>
      <w:r w:rsidRPr="00C45433">
        <w:rPr>
          <w:rFonts w:ascii="Book Antiqua" w:hAnsi="Book Antiqua"/>
          <w:szCs w:val="24"/>
        </w:rPr>
        <w:t xml:space="preserve"> </w:t>
      </w:r>
      <w:proofErr w:type="spellStart"/>
      <w:r w:rsidRPr="00C45433">
        <w:rPr>
          <w:rFonts w:ascii="Book Antiqua" w:hAnsi="Book Antiqua"/>
          <w:szCs w:val="24"/>
        </w:rPr>
        <w:t>dalam</w:t>
      </w:r>
      <w:proofErr w:type="spellEnd"/>
      <w:r w:rsidRPr="00C45433">
        <w:rPr>
          <w:rFonts w:ascii="Book Antiqua" w:hAnsi="Book Antiqua"/>
          <w:szCs w:val="24"/>
        </w:rPr>
        <w:t xml:space="preserve"> Islam</w:t>
      </w:r>
    </w:p>
    <w:p w14:paraId="0959A021" w14:textId="77777777" w:rsidR="00E1555C" w:rsidRDefault="00C45433" w:rsidP="00E1555C">
      <w:pPr>
        <w:pStyle w:val="NoSpacing"/>
        <w:spacing w:before="240" w:after="240" w:line="240" w:lineRule="auto"/>
        <w:ind w:firstLine="720"/>
        <w:jc w:val="both"/>
        <w:rPr>
          <w:rFonts w:ascii="Book Antiqua" w:hAnsi="Book Antiqua"/>
          <w:szCs w:val="24"/>
        </w:rPr>
      </w:pPr>
      <w:r w:rsidRPr="00C45433">
        <w:rPr>
          <w:rFonts w:ascii="Book Antiqua" w:hAnsi="Book Antiqua"/>
          <w:szCs w:val="24"/>
        </w:rPr>
        <w:t xml:space="preserve">Adalah </w:t>
      </w:r>
      <w:proofErr w:type="spellStart"/>
      <w:r w:rsidRPr="00C45433">
        <w:rPr>
          <w:rFonts w:ascii="Book Antiqua" w:hAnsi="Book Antiqua"/>
          <w:szCs w:val="24"/>
        </w:rPr>
        <w:t>keadilan</w:t>
      </w:r>
      <w:proofErr w:type="spellEnd"/>
      <w:r w:rsidRPr="00C45433">
        <w:rPr>
          <w:rFonts w:ascii="Book Antiqua" w:hAnsi="Book Antiqua"/>
          <w:szCs w:val="24"/>
        </w:rPr>
        <w:t xml:space="preserve">, </w:t>
      </w:r>
      <w:proofErr w:type="spellStart"/>
      <w:r w:rsidRPr="00C45433">
        <w:rPr>
          <w:rFonts w:ascii="Book Antiqua" w:hAnsi="Book Antiqua"/>
          <w:szCs w:val="24"/>
        </w:rPr>
        <w:t>kepentingan</w:t>
      </w:r>
      <w:proofErr w:type="spellEnd"/>
      <w:r w:rsidRPr="00C45433">
        <w:rPr>
          <w:rFonts w:ascii="Book Antiqua" w:hAnsi="Book Antiqua"/>
          <w:szCs w:val="24"/>
        </w:rPr>
        <w:t xml:space="preserve"> </w:t>
      </w:r>
      <w:proofErr w:type="spellStart"/>
      <w:r w:rsidRPr="00C45433">
        <w:rPr>
          <w:rFonts w:ascii="Book Antiqua" w:hAnsi="Book Antiqua"/>
          <w:szCs w:val="24"/>
        </w:rPr>
        <w:t>keluarga</w:t>
      </w:r>
      <w:proofErr w:type="spellEnd"/>
      <w:r w:rsidRPr="00C45433">
        <w:rPr>
          <w:rFonts w:ascii="Book Antiqua" w:hAnsi="Book Antiqua"/>
          <w:szCs w:val="24"/>
        </w:rPr>
        <w:t xml:space="preserve">, dan </w:t>
      </w:r>
      <w:proofErr w:type="spellStart"/>
      <w:r w:rsidRPr="00C45433">
        <w:rPr>
          <w:rFonts w:ascii="Book Antiqua" w:hAnsi="Book Antiqua"/>
          <w:szCs w:val="24"/>
        </w:rPr>
        <w:t>kewajiban</w:t>
      </w:r>
      <w:proofErr w:type="spellEnd"/>
      <w:r w:rsidRPr="00C45433">
        <w:rPr>
          <w:rFonts w:ascii="Book Antiqua" w:hAnsi="Book Antiqua"/>
          <w:szCs w:val="24"/>
        </w:rPr>
        <w:t xml:space="preserve"> </w:t>
      </w:r>
      <w:proofErr w:type="spellStart"/>
      <w:r w:rsidRPr="00C45433">
        <w:rPr>
          <w:rFonts w:ascii="Book Antiqua" w:hAnsi="Book Antiqua"/>
          <w:szCs w:val="24"/>
        </w:rPr>
        <w:t>membayar</w:t>
      </w:r>
      <w:proofErr w:type="spellEnd"/>
      <w:r w:rsidRPr="00C45433">
        <w:rPr>
          <w:rFonts w:ascii="Book Antiqua" w:hAnsi="Book Antiqua"/>
          <w:szCs w:val="24"/>
        </w:rPr>
        <w:t xml:space="preserve"> utang dan </w:t>
      </w:r>
      <w:proofErr w:type="spellStart"/>
      <w:r w:rsidRPr="00C45433">
        <w:rPr>
          <w:rFonts w:ascii="Book Antiqua" w:hAnsi="Book Antiqua"/>
          <w:szCs w:val="24"/>
        </w:rPr>
        <w:t>wasiat</w:t>
      </w:r>
      <w:proofErr w:type="spellEnd"/>
      <w:r w:rsidRPr="00C45433">
        <w:rPr>
          <w:rFonts w:ascii="Book Antiqua" w:hAnsi="Book Antiqua"/>
          <w:szCs w:val="24"/>
        </w:rPr>
        <w:t>.</w:t>
      </w:r>
    </w:p>
    <w:p w14:paraId="55A7FF1B" w14:textId="28F29D8E" w:rsidR="00E1555C" w:rsidRDefault="00C45433" w:rsidP="00E1555C">
      <w:pPr>
        <w:pStyle w:val="NoSpacing"/>
        <w:numPr>
          <w:ilvl w:val="0"/>
          <w:numId w:val="4"/>
        </w:numPr>
        <w:spacing w:before="240" w:after="240" w:line="240" w:lineRule="auto"/>
        <w:jc w:val="both"/>
        <w:rPr>
          <w:rFonts w:ascii="Book Antiqua" w:hAnsi="Book Antiqua"/>
          <w:szCs w:val="24"/>
        </w:rPr>
      </w:pPr>
      <w:r w:rsidRPr="00C45433">
        <w:rPr>
          <w:rFonts w:ascii="Book Antiqua" w:hAnsi="Book Antiqua"/>
          <w:szCs w:val="24"/>
        </w:rPr>
        <w:t>Keadilan</w:t>
      </w:r>
    </w:p>
    <w:p w14:paraId="1C45576F" w14:textId="77777777" w:rsidR="00E1555C" w:rsidRDefault="00C45433" w:rsidP="00E1555C">
      <w:pPr>
        <w:pStyle w:val="NoSpacing"/>
        <w:numPr>
          <w:ilvl w:val="1"/>
          <w:numId w:val="4"/>
        </w:numPr>
        <w:spacing w:before="240" w:after="240" w:line="240" w:lineRule="auto"/>
        <w:jc w:val="both"/>
        <w:rPr>
          <w:rFonts w:ascii="Book Antiqua" w:hAnsi="Book Antiqua"/>
          <w:szCs w:val="24"/>
        </w:rPr>
      </w:pPr>
      <w:proofErr w:type="spellStart"/>
      <w:r w:rsidRPr="00C45433">
        <w:rPr>
          <w:rFonts w:ascii="Book Antiqua" w:hAnsi="Book Antiqua"/>
          <w:szCs w:val="24"/>
        </w:rPr>
        <w:t>Pembagian</w:t>
      </w:r>
      <w:proofErr w:type="spellEnd"/>
      <w:r w:rsidRPr="00C45433">
        <w:rPr>
          <w:rFonts w:ascii="Book Antiqua" w:hAnsi="Book Antiqua"/>
          <w:szCs w:val="24"/>
        </w:rPr>
        <w:t xml:space="preserve"> </w:t>
      </w:r>
      <w:proofErr w:type="spellStart"/>
      <w:r w:rsidRPr="00C45433">
        <w:rPr>
          <w:rFonts w:ascii="Book Antiqua" w:hAnsi="Book Antiqua"/>
          <w:szCs w:val="24"/>
        </w:rPr>
        <w:t>warisan</w:t>
      </w:r>
      <w:proofErr w:type="spellEnd"/>
      <w:r w:rsidRPr="00C45433">
        <w:rPr>
          <w:rFonts w:ascii="Book Antiqua" w:hAnsi="Book Antiqua"/>
          <w:szCs w:val="24"/>
        </w:rPr>
        <w:t xml:space="preserve"> </w:t>
      </w:r>
      <w:proofErr w:type="spellStart"/>
      <w:r w:rsidRPr="00C45433">
        <w:rPr>
          <w:rFonts w:ascii="Book Antiqua" w:hAnsi="Book Antiqua"/>
          <w:szCs w:val="24"/>
        </w:rPr>
        <w:t>harus</w:t>
      </w:r>
      <w:proofErr w:type="spellEnd"/>
      <w:r w:rsidRPr="00C45433">
        <w:rPr>
          <w:rFonts w:ascii="Book Antiqua" w:hAnsi="Book Antiqua"/>
          <w:szCs w:val="24"/>
        </w:rPr>
        <w:t xml:space="preserve"> </w:t>
      </w:r>
      <w:proofErr w:type="spellStart"/>
      <w:r w:rsidRPr="00C45433">
        <w:rPr>
          <w:rFonts w:ascii="Book Antiqua" w:hAnsi="Book Antiqua"/>
          <w:szCs w:val="24"/>
        </w:rPr>
        <w:t>adil</w:t>
      </w:r>
      <w:proofErr w:type="spellEnd"/>
      <w:r w:rsidRPr="00C45433">
        <w:rPr>
          <w:rFonts w:ascii="Book Antiqua" w:hAnsi="Book Antiqua"/>
          <w:szCs w:val="24"/>
        </w:rPr>
        <w:t xml:space="preserve">, </w:t>
      </w:r>
      <w:proofErr w:type="spellStart"/>
      <w:r w:rsidRPr="00C45433">
        <w:rPr>
          <w:rFonts w:ascii="Book Antiqua" w:hAnsi="Book Antiqua"/>
          <w:szCs w:val="24"/>
        </w:rPr>
        <w:t>artinya</w:t>
      </w:r>
      <w:proofErr w:type="spellEnd"/>
      <w:r w:rsidRPr="00C45433">
        <w:rPr>
          <w:rFonts w:ascii="Book Antiqua" w:hAnsi="Book Antiqua"/>
          <w:szCs w:val="24"/>
        </w:rPr>
        <w:t xml:space="preserve"> </w:t>
      </w:r>
      <w:proofErr w:type="spellStart"/>
      <w:r w:rsidRPr="00C45433">
        <w:rPr>
          <w:rFonts w:ascii="Book Antiqua" w:hAnsi="Book Antiqua"/>
          <w:szCs w:val="24"/>
        </w:rPr>
        <w:t>setiap</w:t>
      </w:r>
      <w:proofErr w:type="spellEnd"/>
      <w:r w:rsidRPr="00C45433">
        <w:rPr>
          <w:rFonts w:ascii="Book Antiqua" w:hAnsi="Book Antiqua"/>
          <w:szCs w:val="24"/>
        </w:rPr>
        <w:t xml:space="preserve"> </w:t>
      </w:r>
      <w:proofErr w:type="spellStart"/>
      <w:r w:rsidRPr="00C45433">
        <w:rPr>
          <w:rFonts w:ascii="Book Antiqua" w:hAnsi="Book Antiqua"/>
          <w:szCs w:val="24"/>
        </w:rPr>
        <w:t>ahli</w:t>
      </w:r>
      <w:proofErr w:type="spellEnd"/>
      <w:r w:rsidRPr="00C45433">
        <w:rPr>
          <w:rFonts w:ascii="Book Antiqua" w:hAnsi="Book Antiqua"/>
          <w:szCs w:val="24"/>
        </w:rPr>
        <w:t xml:space="preserve"> </w:t>
      </w:r>
      <w:proofErr w:type="spellStart"/>
      <w:r w:rsidRPr="00C45433">
        <w:rPr>
          <w:rFonts w:ascii="Book Antiqua" w:hAnsi="Book Antiqua"/>
          <w:szCs w:val="24"/>
        </w:rPr>
        <w:t>waris</w:t>
      </w:r>
      <w:proofErr w:type="spellEnd"/>
      <w:r w:rsidR="00E1555C">
        <w:rPr>
          <w:rFonts w:ascii="Book Antiqua" w:hAnsi="Book Antiqua"/>
          <w:szCs w:val="24"/>
        </w:rPr>
        <w:t xml:space="preserve"> </w:t>
      </w:r>
      <w:proofErr w:type="spellStart"/>
      <w:r w:rsidRPr="00C45433">
        <w:rPr>
          <w:rFonts w:ascii="Book Antiqua" w:hAnsi="Book Antiqua"/>
          <w:szCs w:val="24"/>
        </w:rPr>
        <w:t>mendapatkan</w:t>
      </w:r>
      <w:proofErr w:type="spellEnd"/>
      <w:r w:rsidRPr="00C45433">
        <w:rPr>
          <w:rFonts w:ascii="Book Antiqua" w:hAnsi="Book Antiqua"/>
          <w:szCs w:val="24"/>
        </w:rPr>
        <w:t xml:space="preserve"> </w:t>
      </w:r>
      <w:proofErr w:type="spellStart"/>
      <w:r w:rsidRPr="00C45433">
        <w:rPr>
          <w:rFonts w:ascii="Book Antiqua" w:hAnsi="Book Antiqua"/>
          <w:szCs w:val="24"/>
        </w:rPr>
        <w:t>bagian</w:t>
      </w:r>
      <w:proofErr w:type="spellEnd"/>
      <w:r w:rsidRPr="00C45433">
        <w:rPr>
          <w:rFonts w:ascii="Book Antiqua" w:hAnsi="Book Antiqua"/>
          <w:szCs w:val="24"/>
        </w:rPr>
        <w:t xml:space="preserve"> yang </w:t>
      </w:r>
      <w:proofErr w:type="spellStart"/>
      <w:r w:rsidRPr="00C45433">
        <w:rPr>
          <w:rFonts w:ascii="Book Antiqua" w:hAnsi="Book Antiqua"/>
          <w:szCs w:val="24"/>
        </w:rPr>
        <w:t>sesuai</w:t>
      </w:r>
      <w:proofErr w:type="spellEnd"/>
      <w:r w:rsidRPr="00C45433">
        <w:rPr>
          <w:rFonts w:ascii="Book Antiqua" w:hAnsi="Book Antiqua"/>
          <w:szCs w:val="24"/>
        </w:rPr>
        <w:t xml:space="preserve"> </w:t>
      </w:r>
      <w:proofErr w:type="spellStart"/>
      <w:r w:rsidRPr="00C45433">
        <w:rPr>
          <w:rFonts w:ascii="Book Antiqua" w:hAnsi="Book Antiqua"/>
          <w:szCs w:val="24"/>
        </w:rPr>
        <w:t>dengan</w:t>
      </w:r>
      <w:proofErr w:type="spellEnd"/>
      <w:r w:rsidRPr="00C45433">
        <w:rPr>
          <w:rFonts w:ascii="Book Antiqua" w:hAnsi="Book Antiqua"/>
          <w:szCs w:val="24"/>
        </w:rPr>
        <w:t xml:space="preserve"> </w:t>
      </w:r>
      <w:proofErr w:type="spellStart"/>
      <w:r w:rsidRPr="00C45433">
        <w:rPr>
          <w:rFonts w:ascii="Book Antiqua" w:hAnsi="Book Antiqua"/>
          <w:szCs w:val="24"/>
        </w:rPr>
        <w:t>haknya</w:t>
      </w:r>
      <w:proofErr w:type="spellEnd"/>
      <w:r w:rsidR="00E1555C">
        <w:rPr>
          <w:rFonts w:ascii="Book Antiqua" w:hAnsi="Book Antiqua"/>
          <w:szCs w:val="24"/>
        </w:rPr>
        <w:t xml:space="preserve"> </w:t>
      </w:r>
    </w:p>
    <w:p w14:paraId="71A15DA2" w14:textId="77777777" w:rsidR="00E1555C" w:rsidRDefault="00C45433" w:rsidP="00E1555C">
      <w:pPr>
        <w:pStyle w:val="NoSpacing"/>
        <w:numPr>
          <w:ilvl w:val="1"/>
          <w:numId w:val="4"/>
        </w:numPr>
        <w:spacing w:before="240" w:after="240" w:line="240" w:lineRule="auto"/>
        <w:jc w:val="both"/>
        <w:rPr>
          <w:rFonts w:ascii="Book Antiqua" w:hAnsi="Book Antiqua"/>
          <w:szCs w:val="24"/>
        </w:rPr>
      </w:pPr>
      <w:proofErr w:type="spellStart"/>
      <w:r w:rsidRPr="00C45433">
        <w:rPr>
          <w:rFonts w:ascii="Book Antiqua" w:hAnsi="Book Antiqua"/>
          <w:szCs w:val="24"/>
        </w:rPr>
        <w:t>Semua</w:t>
      </w:r>
      <w:proofErr w:type="spellEnd"/>
      <w:r w:rsidRPr="00C45433">
        <w:rPr>
          <w:rFonts w:ascii="Book Antiqua" w:hAnsi="Book Antiqua"/>
          <w:szCs w:val="24"/>
        </w:rPr>
        <w:t xml:space="preserve"> </w:t>
      </w:r>
      <w:proofErr w:type="spellStart"/>
      <w:r w:rsidRPr="00C45433">
        <w:rPr>
          <w:rFonts w:ascii="Book Antiqua" w:hAnsi="Book Antiqua"/>
          <w:szCs w:val="24"/>
        </w:rPr>
        <w:t>ahli</w:t>
      </w:r>
      <w:proofErr w:type="spellEnd"/>
      <w:r w:rsidRPr="00C45433">
        <w:rPr>
          <w:rFonts w:ascii="Book Antiqua" w:hAnsi="Book Antiqua"/>
          <w:szCs w:val="24"/>
        </w:rPr>
        <w:t xml:space="preserve"> </w:t>
      </w:r>
      <w:proofErr w:type="spellStart"/>
      <w:r w:rsidRPr="00C45433">
        <w:rPr>
          <w:rFonts w:ascii="Book Antiqua" w:hAnsi="Book Antiqua"/>
          <w:szCs w:val="24"/>
        </w:rPr>
        <w:t>waris</w:t>
      </w:r>
      <w:proofErr w:type="spellEnd"/>
      <w:r w:rsidRPr="00C45433">
        <w:rPr>
          <w:rFonts w:ascii="Book Antiqua" w:hAnsi="Book Antiqua"/>
          <w:szCs w:val="24"/>
        </w:rPr>
        <w:t xml:space="preserve"> </w:t>
      </w:r>
      <w:proofErr w:type="spellStart"/>
      <w:r w:rsidRPr="00C45433">
        <w:rPr>
          <w:rFonts w:ascii="Book Antiqua" w:hAnsi="Book Antiqua"/>
          <w:szCs w:val="24"/>
        </w:rPr>
        <w:t>diperlakukan</w:t>
      </w:r>
      <w:proofErr w:type="spellEnd"/>
      <w:r w:rsidRPr="00C45433">
        <w:rPr>
          <w:rFonts w:ascii="Book Antiqua" w:hAnsi="Book Antiqua"/>
          <w:szCs w:val="24"/>
        </w:rPr>
        <w:t xml:space="preserve"> </w:t>
      </w:r>
      <w:proofErr w:type="spellStart"/>
      <w:r w:rsidRPr="00C45433">
        <w:rPr>
          <w:rFonts w:ascii="Book Antiqua" w:hAnsi="Book Antiqua"/>
          <w:szCs w:val="24"/>
        </w:rPr>
        <w:t>dengan</w:t>
      </w:r>
      <w:proofErr w:type="spellEnd"/>
      <w:r w:rsidRPr="00C45433">
        <w:rPr>
          <w:rFonts w:ascii="Book Antiqua" w:hAnsi="Book Antiqua"/>
          <w:szCs w:val="24"/>
        </w:rPr>
        <w:t xml:space="preserve"> </w:t>
      </w:r>
      <w:proofErr w:type="spellStart"/>
      <w:r w:rsidRPr="00C45433">
        <w:rPr>
          <w:rFonts w:ascii="Book Antiqua" w:hAnsi="Book Antiqua"/>
          <w:szCs w:val="24"/>
        </w:rPr>
        <w:t>seimbang</w:t>
      </w:r>
      <w:proofErr w:type="spellEnd"/>
      <w:r w:rsidRPr="00C45433">
        <w:rPr>
          <w:rFonts w:ascii="Book Antiqua" w:hAnsi="Book Antiqua"/>
          <w:szCs w:val="24"/>
        </w:rPr>
        <w:t xml:space="preserve">, </w:t>
      </w:r>
      <w:proofErr w:type="spellStart"/>
      <w:r w:rsidRPr="00C45433">
        <w:rPr>
          <w:rFonts w:ascii="Book Antiqua" w:hAnsi="Book Antiqua"/>
          <w:szCs w:val="24"/>
        </w:rPr>
        <w:t>tanpa</w:t>
      </w:r>
      <w:proofErr w:type="spellEnd"/>
      <w:r w:rsidRPr="00C45433">
        <w:rPr>
          <w:rFonts w:ascii="Book Antiqua" w:hAnsi="Book Antiqua"/>
          <w:szCs w:val="24"/>
        </w:rPr>
        <w:t xml:space="preserve"> </w:t>
      </w:r>
      <w:proofErr w:type="spellStart"/>
      <w:r w:rsidRPr="00C45433">
        <w:rPr>
          <w:rFonts w:ascii="Book Antiqua" w:hAnsi="Book Antiqua"/>
          <w:szCs w:val="24"/>
        </w:rPr>
        <w:t>memihak</w:t>
      </w:r>
      <w:proofErr w:type="spellEnd"/>
      <w:r w:rsidR="00E1555C">
        <w:rPr>
          <w:rFonts w:ascii="Book Antiqua" w:hAnsi="Book Antiqua"/>
          <w:szCs w:val="24"/>
        </w:rPr>
        <w:t xml:space="preserve"> </w:t>
      </w:r>
      <w:proofErr w:type="spellStart"/>
      <w:r w:rsidRPr="00C45433">
        <w:rPr>
          <w:rFonts w:ascii="Book Antiqua" w:hAnsi="Book Antiqua"/>
          <w:szCs w:val="24"/>
        </w:rPr>
        <w:t>atau</w:t>
      </w:r>
      <w:proofErr w:type="spellEnd"/>
      <w:r w:rsidRPr="00C45433">
        <w:rPr>
          <w:rFonts w:ascii="Book Antiqua" w:hAnsi="Book Antiqua"/>
          <w:szCs w:val="24"/>
        </w:rPr>
        <w:t xml:space="preserve"> </w:t>
      </w:r>
      <w:proofErr w:type="spellStart"/>
      <w:r w:rsidRPr="00C45433">
        <w:rPr>
          <w:rFonts w:ascii="Book Antiqua" w:hAnsi="Book Antiqua"/>
          <w:szCs w:val="24"/>
        </w:rPr>
        <w:t>menguntungkan</w:t>
      </w:r>
      <w:proofErr w:type="spellEnd"/>
      <w:r w:rsidRPr="00C45433">
        <w:rPr>
          <w:rFonts w:ascii="Book Antiqua" w:hAnsi="Book Antiqua"/>
          <w:szCs w:val="24"/>
        </w:rPr>
        <w:t xml:space="preserve"> </w:t>
      </w:r>
      <w:proofErr w:type="spellStart"/>
      <w:r w:rsidRPr="00C45433">
        <w:rPr>
          <w:rFonts w:ascii="Book Antiqua" w:hAnsi="Book Antiqua"/>
          <w:szCs w:val="24"/>
        </w:rPr>
        <w:t>pihak</w:t>
      </w:r>
      <w:proofErr w:type="spellEnd"/>
      <w:r w:rsidRPr="00C45433">
        <w:rPr>
          <w:rFonts w:ascii="Book Antiqua" w:hAnsi="Book Antiqua"/>
          <w:szCs w:val="24"/>
        </w:rPr>
        <w:t xml:space="preserve"> </w:t>
      </w:r>
      <w:proofErr w:type="spellStart"/>
      <w:r w:rsidRPr="00C45433">
        <w:rPr>
          <w:rFonts w:ascii="Book Antiqua" w:hAnsi="Book Antiqua"/>
          <w:szCs w:val="24"/>
        </w:rPr>
        <w:t>tertentu</w:t>
      </w:r>
      <w:proofErr w:type="spellEnd"/>
    </w:p>
    <w:p w14:paraId="4C9A1135" w14:textId="77777777" w:rsidR="00E1555C" w:rsidRDefault="00C45433" w:rsidP="00E1555C">
      <w:pPr>
        <w:pStyle w:val="NoSpacing"/>
        <w:numPr>
          <w:ilvl w:val="0"/>
          <w:numId w:val="4"/>
        </w:numPr>
        <w:spacing w:before="240" w:after="240" w:line="240" w:lineRule="auto"/>
        <w:jc w:val="both"/>
        <w:rPr>
          <w:rFonts w:ascii="Book Antiqua" w:hAnsi="Book Antiqua"/>
          <w:szCs w:val="24"/>
        </w:rPr>
      </w:pPr>
      <w:proofErr w:type="spellStart"/>
      <w:r w:rsidRPr="00C45433">
        <w:rPr>
          <w:rFonts w:ascii="Book Antiqua" w:hAnsi="Book Antiqua"/>
          <w:szCs w:val="24"/>
          <w:lang w:val="fi-FI"/>
        </w:rPr>
        <w:lastRenderedPageBreak/>
        <w:t>Kepentingan</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keluarga</w:t>
      </w:r>
      <w:proofErr w:type="spellEnd"/>
    </w:p>
    <w:p w14:paraId="71E6483B" w14:textId="77777777" w:rsidR="00E1555C" w:rsidRDefault="00C45433" w:rsidP="00E1555C">
      <w:pPr>
        <w:pStyle w:val="NoSpacing"/>
        <w:numPr>
          <w:ilvl w:val="1"/>
          <w:numId w:val="4"/>
        </w:numPr>
        <w:spacing w:before="240" w:after="240" w:line="240" w:lineRule="auto"/>
        <w:jc w:val="both"/>
        <w:rPr>
          <w:rFonts w:ascii="Book Antiqua" w:hAnsi="Book Antiqua"/>
          <w:szCs w:val="24"/>
        </w:rPr>
      </w:pPr>
      <w:proofErr w:type="spellStart"/>
      <w:r w:rsidRPr="00C45433">
        <w:rPr>
          <w:rFonts w:ascii="Book Antiqua" w:hAnsi="Book Antiqua"/>
          <w:szCs w:val="24"/>
        </w:rPr>
        <w:t>Sistem</w:t>
      </w:r>
      <w:proofErr w:type="spellEnd"/>
      <w:r w:rsidRPr="00C45433">
        <w:rPr>
          <w:rFonts w:ascii="Book Antiqua" w:hAnsi="Book Antiqua"/>
          <w:szCs w:val="24"/>
        </w:rPr>
        <w:t xml:space="preserve"> </w:t>
      </w:r>
      <w:proofErr w:type="spellStart"/>
      <w:r w:rsidRPr="00C45433">
        <w:rPr>
          <w:rFonts w:ascii="Book Antiqua" w:hAnsi="Book Antiqua"/>
          <w:szCs w:val="24"/>
        </w:rPr>
        <w:t>warisan</w:t>
      </w:r>
      <w:proofErr w:type="spellEnd"/>
      <w:r w:rsidRPr="00C45433">
        <w:rPr>
          <w:rFonts w:ascii="Book Antiqua" w:hAnsi="Book Antiqua"/>
          <w:szCs w:val="24"/>
        </w:rPr>
        <w:t xml:space="preserve"> Islam </w:t>
      </w:r>
      <w:proofErr w:type="spellStart"/>
      <w:r w:rsidRPr="00C45433">
        <w:rPr>
          <w:rFonts w:ascii="Book Antiqua" w:hAnsi="Book Antiqua"/>
          <w:szCs w:val="24"/>
        </w:rPr>
        <w:t>didasarkan</w:t>
      </w:r>
      <w:proofErr w:type="spellEnd"/>
      <w:r w:rsidRPr="00C45433">
        <w:rPr>
          <w:rFonts w:ascii="Book Antiqua" w:hAnsi="Book Antiqua"/>
          <w:szCs w:val="24"/>
        </w:rPr>
        <w:t xml:space="preserve"> pada </w:t>
      </w:r>
      <w:proofErr w:type="spellStart"/>
      <w:r w:rsidRPr="00C45433">
        <w:rPr>
          <w:rFonts w:ascii="Book Antiqua" w:hAnsi="Book Antiqua"/>
          <w:szCs w:val="24"/>
        </w:rPr>
        <w:t>hubungan</w:t>
      </w:r>
      <w:proofErr w:type="spellEnd"/>
      <w:r w:rsidRPr="00C45433">
        <w:rPr>
          <w:rFonts w:ascii="Book Antiqua" w:hAnsi="Book Antiqua"/>
          <w:szCs w:val="24"/>
        </w:rPr>
        <w:t xml:space="preserve"> </w:t>
      </w:r>
      <w:proofErr w:type="spellStart"/>
      <w:r w:rsidRPr="00C45433">
        <w:rPr>
          <w:rFonts w:ascii="Book Antiqua" w:hAnsi="Book Antiqua"/>
          <w:szCs w:val="24"/>
        </w:rPr>
        <w:t>keluarga</w:t>
      </w:r>
      <w:proofErr w:type="spellEnd"/>
      <w:r w:rsidRPr="00C45433">
        <w:rPr>
          <w:rFonts w:ascii="Book Antiqua" w:hAnsi="Book Antiqua"/>
          <w:szCs w:val="24"/>
        </w:rPr>
        <w:t xml:space="preserve"> dan</w:t>
      </w:r>
      <w:r w:rsidR="00E1555C">
        <w:rPr>
          <w:rFonts w:ascii="Book Antiqua" w:hAnsi="Book Antiqua"/>
          <w:szCs w:val="24"/>
        </w:rPr>
        <w:t xml:space="preserve"> </w:t>
      </w:r>
      <w:proofErr w:type="spellStart"/>
      <w:r w:rsidRPr="00C45433">
        <w:rPr>
          <w:rFonts w:ascii="Book Antiqua" w:hAnsi="Book Antiqua"/>
          <w:szCs w:val="24"/>
        </w:rPr>
        <w:t>tingkat</w:t>
      </w:r>
      <w:proofErr w:type="spellEnd"/>
      <w:r w:rsidRPr="00C45433">
        <w:rPr>
          <w:rFonts w:ascii="Book Antiqua" w:hAnsi="Book Antiqua"/>
          <w:szCs w:val="24"/>
        </w:rPr>
        <w:t xml:space="preserve"> </w:t>
      </w:r>
      <w:proofErr w:type="spellStart"/>
      <w:r w:rsidRPr="00C45433">
        <w:rPr>
          <w:rFonts w:ascii="Book Antiqua" w:hAnsi="Book Antiqua"/>
          <w:szCs w:val="24"/>
        </w:rPr>
        <w:t>ketergantungan</w:t>
      </w:r>
      <w:proofErr w:type="spellEnd"/>
    </w:p>
    <w:p w14:paraId="7186F899" w14:textId="77777777" w:rsidR="00E1555C" w:rsidRDefault="00C45433" w:rsidP="00E1555C">
      <w:pPr>
        <w:pStyle w:val="NoSpacing"/>
        <w:numPr>
          <w:ilvl w:val="1"/>
          <w:numId w:val="4"/>
        </w:numPr>
        <w:spacing w:before="240" w:after="240" w:line="240" w:lineRule="auto"/>
        <w:jc w:val="both"/>
        <w:rPr>
          <w:rFonts w:ascii="Book Antiqua" w:hAnsi="Book Antiqua"/>
          <w:szCs w:val="24"/>
        </w:rPr>
      </w:pPr>
      <w:r w:rsidRPr="00C45433">
        <w:rPr>
          <w:rFonts w:ascii="Book Antiqua" w:hAnsi="Book Antiqua"/>
          <w:szCs w:val="24"/>
        </w:rPr>
        <w:t xml:space="preserve">Hukum </w:t>
      </w:r>
      <w:proofErr w:type="spellStart"/>
      <w:r w:rsidRPr="00C45433">
        <w:rPr>
          <w:rFonts w:ascii="Book Antiqua" w:hAnsi="Book Antiqua"/>
          <w:szCs w:val="24"/>
        </w:rPr>
        <w:t>waris</w:t>
      </w:r>
      <w:proofErr w:type="spellEnd"/>
      <w:r w:rsidRPr="00C45433">
        <w:rPr>
          <w:rFonts w:ascii="Book Antiqua" w:hAnsi="Book Antiqua"/>
          <w:szCs w:val="24"/>
        </w:rPr>
        <w:t xml:space="preserve"> Islam </w:t>
      </w:r>
      <w:proofErr w:type="spellStart"/>
      <w:r w:rsidRPr="00C45433">
        <w:rPr>
          <w:rFonts w:ascii="Book Antiqua" w:hAnsi="Book Antiqua"/>
          <w:szCs w:val="24"/>
        </w:rPr>
        <w:t>mengutamakan</w:t>
      </w:r>
      <w:proofErr w:type="spellEnd"/>
      <w:r w:rsidRPr="00C45433">
        <w:rPr>
          <w:rFonts w:ascii="Book Antiqua" w:hAnsi="Book Antiqua"/>
          <w:szCs w:val="24"/>
        </w:rPr>
        <w:t xml:space="preserve"> </w:t>
      </w:r>
      <w:proofErr w:type="spellStart"/>
      <w:r w:rsidRPr="00C45433">
        <w:rPr>
          <w:rFonts w:ascii="Book Antiqua" w:hAnsi="Book Antiqua"/>
          <w:szCs w:val="24"/>
        </w:rPr>
        <w:t>hak-hak</w:t>
      </w:r>
      <w:proofErr w:type="spellEnd"/>
      <w:r w:rsidRPr="00C45433">
        <w:rPr>
          <w:rFonts w:ascii="Book Antiqua" w:hAnsi="Book Antiqua"/>
          <w:szCs w:val="24"/>
        </w:rPr>
        <w:t xml:space="preserve"> </w:t>
      </w:r>
      <w:proofErr w:type="spellStart"/>
      <w:r w:rsidRPr="00C45433">
        <w:rPr>
          <w:rFonts w:ascii="Book Antiqua" w:hAnsi="Book Antiqua"/>
          <w:szCs w:val="24"/>
        </w:rPr>
        <w:t>kerabat</w:t>
      </w:r>
      <w:proofErr w:type="spellEnd"/>
      <w:r w:rsidRPr="00C45433">
        <w:rPr>
          <w:rFonts w:ascii="Book Antiqua" w:hAnsi="Book Antiqua"/>
          <w:szCs w:val="24"/>
        </w:rPr>
        <w:t xml:space="preserve"> </w:t>
      </w:r>
      <w:proofErr w:type="spellStart"/>
      <w:r w:rsidRPr="00C45433">
        <w:rPr>
          <w:rFonts w:ascii="Book Antiqua" w:hAnsi="Book Antiqua"/>
          <w:szCs w:val="24"/>
        </w:rPr>
        <w:t>dekat</w:t>
      </w:r>
      <w:proofErr w:type="spellEnd"/>
      <w:r w:rsidRPr="00C45433">
        <w:rPr>
          <w:rFonts w:ascii="Book Antiqua" w:hAnsi="Book Antiqua"/>
          <w:szCs w:val="24"/>
        </w:rPr>
        <w:t xml:space="preserve"> </w:t>
      </w:r>
      <w:proofErr w:type="spellStart"/>
      <w:r w:rsidRPr="00C45433">
        <w:rPr>
          <w:rFonts w:ascii="Book Antiqua" w:hAnsi="Book Antiqua"/>
          <w:szCs w:val="24"/>
        </w:rPr>
        <w:t>atas</w:t>
      </w:r>
      <w:proofErr w:type="spellEnd"/>
      <w:r w:rsidR="00E1555C">
        <w:rPr>
          <w:rFonts w:ascii="Book Antiqua" w:hAnsi="Book Antiqua"/>
          <w:szCs w:val="24"/>
        </w:rPr>
        <w:t xml:space="preserve"> </w:t>
      </w:r>
      <w:proofErr w:type="spellStart"/>
      <w:r w:rsidRPr="00C45433">
        <w:rPr>
          <w:rFonts w:ascii="Book Antiqua" w:hAnsi="Book Antiqua"/>
          <w:szCs w:val="24"/>
        </w:rPr>
        <w:t>kerabat</w:t>
      </w:r>
      <w:proofErr w:type="spellEnd"/>
      <w:r w:rsidRPr="00C45433">
        <w:rPr>
          <w:rFonts w:ascii="Book Antiqua" w:hAnsi="Book Antiqua"/>
          <w:szCs w:val="24"/>
        </w:rPr>
        <w:t xml:space="preserve"> </w:t>
      </w:r>
      <w:proofErr w:type="spellStart"/>
      <w:r w:rsidRPr="00C45433">
        <w:rPr>
          <w:rFonts w:ascii="Book Antiqua" w:hAnsi="Book Antiqua"/>
          <w:szCs w:val="24"/>
        </w:rPr>
        <w:t>jauh</w:t>
      </w:r>
      <w:proofErr w:type="spellEnd"/>
    </w:p>
    <w:p w14:paraId="4FC00AE5" w14:textId="77777777" w:rsidR="004406B7" w:rsidRDefault="00C45433" w:rsidP="004406B7">
      <w:pPr>
        <w:pStyle w:val="NoSpacing"/>
        <w:numPr>
          <w:ilvl w:val="1"/>
          <w:numId w:val="4"/>
        </w:numPr>
        <w:spacing w:before="240" w:after="240" w:line="240" w:lineRule="auto"/>
        <w:jc w:val="both"/>
        <w:rPr>
          <w:rFonts w:ascii="Book Antiqua" w:hAnsi="Book Antiqua"/>
          <w:szCs w:val="24"/>
        </w:rPr>
      </w:pPr>
      <w:proofErr w:type="spellStart"/>
      <w:r w:rsidRPr="00C45433">
        <w:rPr>
          <w:rFonts w:ascii="Book Antiqua" w:hAnsi="Book Antiqua"/>
          <w:szCs w:val="24"/>
        </w:rPr>
        <w:t>Kewajiban</w:t>
      </w:r>
      <w:proofErr w:type="spellEnd"/>
      <w:r w:rsidRPr="00C45433">
        <w:rPr>
          <w:rFonts w:ascii="Book Antiqua" w:hAnsi="Book Antiqua"/>
          <w:szCs w:val="24"/>
        </w:rPr>
        <w:t xml:space="preserve"> </w:t>
      </w:r>
      <w:proofErr w:type="spellStart"/>
      <w:r w:rsidRPr="00C45433">
        <w:rPr>
          <w:rFonts w:ascii="Book Antiqua" w:hAnsi="Book Antiqua"/>
          <w:szCs w:val="24"/>
        </w:rPr>
        <w:t>membayar</w:t>
      </w:r>
      <w:proofErr w:type="spellEnd"/>
      <w:r w:rsidRPr="00C45433">
        <w:rPr>
          <w:rFonts w:ascii="Book Antiqua" w:hAnsi="Book Antiqua"/>
          <w:szCs w:val="24"/>
        </w:rPr>
        <w:t xml:space="preserve"> utang dan </w:t>
      </w:r>
      <w:proofErr w:type="spellStart"/>
      <w:r w:rsidRPr="00C45433">
        <w:rPr>
          <w:rFonts w:ascii="Book Antiqua" w:hAnsi="Book Antiqua"/>
          <w:szCs w:val="24"/>
        </w:rPr>
        <w:t>wasiat</w:t>
      </w:r>
      <w:proofErr w:type="spellEnd"/>
      <w:r w:rsidRPr="00C45433">
        <w:rPr>
          <w:rFonts w:ascii="Book Antiqua" w:hAnsi="Book Antiqua"/>
          <w:szCs w:val="24"/>
        </w:rPr>
        <w:t xml:space="preserve"> Ahli </w:t>
      </w:r>
      <w:proofErr w:type="spellStart"/>
      <w:r w:rsidRPr="00C45433">
        <w:rPr>
          <w:rFonts w:ascii="Book Antiqua" w:hAnsi="Book Antiqua"/>
          <w:szCs w:val="24"/>
        </w:rPr>
        <w:t>waris</w:t>
      </w:r>
      <w:proofErr w:type="spellEnd"/>
      <w:r w:rsidRPr="00C45433">
        <w:rPr>
          <w:rFonts w:ascii="Book Antiqua" w:hAnsi="Book Antiqua"/>
          <w:szCs w:val="24"/>
        </w:rPr>
        <w:t xml:space="preserve"> </w:t>
      </w:r>
      <w:proofErr w:type="spellStart"/>
      <w:r w:rsidRPr="00C45433">
        <w:rPr>
          <w:rFonts w:ascii="Book Antiqua" w:hAnsi="Book Antiqua"/>
          <w:szCs w:val="24"/>
        </w:rPr>
        <w:t>berkewajiban</w:t>
      </w:r>
      <w:proofErr w:type="spellEnd"/>
      <w:r w:rsidR="00E1555C">
        <w:rPr>
          <w:rFonts w:ascii="Book Antiqua" w:hAnsi="Book Antiqua"/>
          <w:szCs w:val="24"/>
        </w:rPr>
        <w:t xml:space="preserve"> </w:t>
      </w:r>
      <w:proofErr w:type="spellStart"/>
      <w:r w:rsidRPr="00C45433">
        <w:rPr>
          <w:rFonts w:ascii="Book Antiqua" w:hAnsi="Book Antiqua"/>
          <w:szCs w:val="24"/>
        </w:rPr>
        <w:t>membayar</w:t>
      </w:r>
      <w:proofErr w:type="spellEnd"/>
      <w:r w:rsidRPr="00C45433">
        <w:rPr>
          <w:rFonts w:ascii="Book Antiqua" w:hAnsi="Book Antiqua"/>
          <w:szCs w:val="24"/>
        </w:rPr>
        <w:t xml:space="preserve"> utang </w:t>
      </w:r>
      <w:proofErr w:type="spellStart"/>
      <w:r w:rsidRPr="00C45433">
        <w:rPr>
          <w:rFonts w:ascii="Book Antiqua" w:hAnsi="Book Antiqua"/>
          <w:szCs w:val="24"/>
        </w:rPr>
        <w:t>pewaris</w:t>
      </w:r>
      <w:proofErr w:type="spellEnd"/>
      <w:r w:rsidRPr="00C45433">
        <w:rPr>
          <w:rFonts w:ascii="Book Antiqua" w:hAnsi="Book Antiqua"/>
          <w:szCs w:val="24"/>
        </w:rPr>
        <w:t xml:space="preserve">, Ahli </w:t>
      </w:r>
      <w:proofErr w:type="spellStart"/>
      <w:r w:rsidRPr="00C45433">
        <w:rPr>
          <w:rFonts w:ascii="Book Antiqua" w:hAnsi="Book Antiqua"/>
          <w:szCs w:val="24"/>
        </w:rPr>
        <w:t>waris</w:t>
      </w:r>
      <w:proofErr w:type="spellEnd"/>
      <w:r w:rsidRPr="00C45433">
        <w:rPr>
          <w:rFonts w:ascii="Book Antiqua" w:hAnsi="Book Antiqua"/>
          <w:szCs w:val="24"/>
        </w:rPr>
        <w:t xml:space="preserve"> </w:t>
      </w:r>
      <w:proofErr w:type="spellStart"/>
      <w:r w:rsidRPr="00C45433">
        <w:rPr>
          <w:rFonts w:ascii="Book Antiqua" w:hAnsi="Book Antiqua"/>
          <w:szCs w:val="24"/>
        </w:rPr>
        <w:t>berkewajiban</w:t>
      </w:r>
      <w:proofErr w:type="spellEnd"/>
      <w:r w:rsidRPr="00C45433">
        <w:rPr>
          <w:rFonts w:ascii="Book Antiqua" w:hAnsi="Book Antiqua"/>
          <w:szCs w:val="24"/>
        </w:rPr>
        <w:t xml:space="preserve"> </w:t>
      </w:r>
      <w:proofErr w:type="spellStart"/>
      <w:r w:rsidRPr="00C45433">
        <w:rPr>
          <w:rFonts w:ascii="Book Antiqua" w:hAnsi="Book Antiqua"/>
          <w:szCs w:val="24"/>
        </w:rPr>
        <w:t>melaksanaka</w:t>
      </w:r>
      <w:r w:rsidR="004406B7">
        <w:rPr>
          <w:rFonts w:ascii="Book Antiqua" w:hAnsi="Book Antiqua"/>
          <w:szCs w:val="24"/>
        </w:rPr>
        <w:t>n</w:t>
      </w:r>
      <w:proofErr w:type="spellEnd"/>
      <w:r w:rsidR="004406B7">
        <w:rPr>
          <w:rFonts w:ascii="Book Antiqua" w:hAnsi="Book Antiqua"/>
          <w:szCs w:val="24"/>
        </w:rPr>
        <w:t xml:space="preserve"> </w:t>
      </w:r>
      <w:proofErr w:type="spellStart"/>
      <w:r w:rsidRPr="00C45433">
        <w:rPr>
          <w:rFonts w:ascii="Book Antiqua" w:hAnsi="Book Antiqua"/>
          <w:szCs w:val="24"/>
        </w:rPr>
        <w:t>wasiat</w:t>
      </w:r>
      <w:proofErr w:type="spellEnd"/>
      <w:r w:rsidRPr="00C45433">
        <w:rPr>
          <w:rFonts w:ascii="Book Antiqua" w:hAnsi="Book Antiqua"/>
          <w:szCs w:val="24"/>
        </w:rPr>
        <w:t xml:space="preserve"> </w:t>
      </w:r>
      <w:proofErr w:type="spellStart"/>
      <w:r w:rsidRPr="00C45433">
        <w:rPr>
          <w:rFonts w:ascii="Book Antiqua" w:hAnsi="Book Antiqua"/>
          <w:szCs w:val="24"/>
        </w:rPr>
        <w:t>pewaris</w:t>
      </w:r>
      <w:proofErr w:type="spellEnd"/>
      <w:r w:rsidRPr="00C45433">
        <w:rPr>
          <w:rFonts w:ascii="Book Antiqua" w:hAnsi="Book Antiqua"/>
          <w:szCs w:val="24"/>
        </w:rPr>
        <w:t>.</w:t>
      </w:r>
    </w:p>
    <w:p w14:paraId="068A353D" w14:textId="77777777" w:rsidR="00B80284" w:rsidRDefault="00C45433" w:rsidP="00B80284">
      <w:pPr>
        <w:pStyle w:val="NoSpacing"/>
        <w:spacing w:before="240" w:after="240" w:line="240" w:lineRule="auto"/>
        <w:ind w:firstLine="720"/>
        <w:jc w:val="both"/>
        <w:rPr>
          <w:rFonts w:ascii="Book Antiqua" w:hAnsi="Book Antiqua"/>
          <w:szCs w:val="24"/>
        </w:rPr>
      </w:pPr>
      <w:proofErr w:type="spellStart"/>
      <w:r w:rsidRPr="00C45433">
        <w:rPr>
          <w:rFonts w:ascii="Book Antiqua" w:hAnsi="Book Antiqua"/>
          <w:szCs w:val="24"/>
        </w:rPr>
        <w:t>Sistem</w:t>
      </w:r>
      <w:proofErr w:type="spellEnd"/>
      <w:r w:rsidRPr="00C45433">
        <w:rPr>
          <w:rFonts w:ascii="Book Antiqua" w:hAnsi="Book Antiqua"/>
          <w:szCs w:val="24"/>
        </w:rPr>
        <w:t xml:space="preserve"> </w:t>
      </w:r>
      <w:proofErr w:type="spellStart"/>
      <w:r w:rsidRPr="00C45433">
        <w:rPr>
          <w:rFonts w:ascii="Book Antiqua" w:hAnsi="Book Antiqua"/>
          <w:szCs w:val="24"/>
        </w:rPr>
        <w:t>pembagian</w:t>
      </w:r>
      <w:proofErr w:type="spellEnd"/>
      <w:r w:rsidRPr="00C45433">
        <w:rPr>
          <w:rFonts w:ascii="Book Antiqua" w:hAnsi="Book Antiqua"/>
          <w:szCs w:val="24"/>
        </w:rPr>
        <w:t xml:space="preserve"> </w:t>
      </w:r>
      <w:proofErr w:type="spellStart"/>
      <w:r w:rsidRPr="00C45433">
        <w:rPr>
          <w:rFonts w:ascii="Book Antiqua" w:hAnsi="Book Antiqua"/>
          <w:szCs w:val="24"/>
        </w:rPr>
        <w:t>warisan</w:t>
      </w:r>
      <w:proofErr w:type="spellEnd"/>
      <w:r w:rsidRPr="00C45433">
        <w:rPr>
          <w:rFonts w:ascii="Book Antiqua" w:hAnsi="Book Antiqua"/>
          <w:szCs w:val="24"/>
        </w:rPr>
        <w:t xml:space="preserve"> </w:t>
      </w:r>
      <w:proofErr w:type="spellStart"/>
      <w:r w:rsidRPr="00C45433">
        <w:rPr>
          <w:rFonts w:ascii="Book Antiqua" w:hAnsi="Book Antiqua"/>
          <w:szCs w:val="24"/>
        </w:rPr>
        <w:t>dalam</w:t>
      </w:r>
      <w:proofErr w:type="spellEnd"/>
      <w:r w:rsidRPr="00C45433">
        <w:rPr>
          <w:rFonts w:ascii="Book Antiqua" w:hAnsi="Book Antiqua"/>
          <w:szCs w:val="24"/>
        </w:rPr>
        <w:t xml:space="preserve"> Islam </w:t>
      </w:r>
      <w:proofErr w:type="spellStart"/>
      <w:r w:rsidRPr="00C45433">
        <w:rPr>
          <w:rFonts w:ascii="Book Antiqua" w:hAnsi="Book Antiqua"/>
          <w:szCs w:val="24"/>
        </w:rPr>
        <w:t>diatur</w:t>
      </w:r>
      <w:proofErr w:type="spellEnd"/>
      <w:r w:rsidRPr="00C45433">
        <w:rPr>
          <w:rFonts w:ascii="Book Antiqua" w:hAnsi="Book Antiqua"/>
          <w:szCs w:val="24"/>
        </w:rPr>
        <w:t xml:space="preserve"> </w:t>
      </w:r>
      <w:proofErr w:type="spellStart"/>
      <w:r w:rsidRPr="00C45433">
        <w:rPr>
          <w:rFonts w:ascii="Book Antiqua" w:hAnsi="Book Antiqua"/>
          <w:szCs w:val="24"/>
        </w:rPr>
        <w:t>dalam</w:t>
      </w:r>
      <w:proofErr w:type="spellEnd"/>
      <w:r w:rsidRPr="00C45433">
        <w:rPr>
          <w:rFonts w:ascii="Book Antiqua" w:hAnsi="Book Antiqua"/>
          <w:szCs w:val="24"/>
        </w:rPr>
        <w:t xml:space="preserve"> Al-Qur’an dan </w:t>
      </w:r>
      <w:proofErr w:type="spellStart"/>
      <w:r w:rsidRPr="00C45433">
        <w:rPr>
          <w:rFonts w:ascii="Book Antiqua" w:hAnsi="Book Antiqua"/>
          <w:szCs w:val="24"/>
        </w:rPr>
        <w:t>Hadits</w:t>
      </w:r>
      <w:proofErr w:type="spellEnd"/>
      <w:r w:rsidRPr="00C45433">
        <w:rPr>
          <w:rFonts w:ascii="Book Antiqua" w:hAnsi="Book Antiqua"/>
          <w:szCs w:val="24"/>
        </w:rPr>
        <w:t xml:space="preserve">. </w:t>
      </w:r>
      <w:proofErr w:type="spellStart"/>
      <w:r w:rsidRPr="00C45433">
        <w:rPr>
          <w:rFonts w:ascii="Book Antiqua" w:hAnsi="Book Antiqua"/>
          <w:szCs w:val="24"/>
        </w:rPr>
        <w:t>Proporsinya</w:t>
      </w:r>
      <w:proofErr w:type="spellEnd"/>
      <w:r w:rsidRPr="00C45433">
        <w:rPr>
          <w:rFonts w:ascii="Book Antiqua" w:hAnsi="Book Antiqua"/>
          <w:szCs w:val="24"/>
        </w:rPr>
        <w:t xml:space="preserve"> </w:t>
      </w:r>
      <w:proofErr w:type="spellStart"/>
      <w:r w:rsidRPr="00C45433">
        <w:rPr>
          <w:rFonts w:ascii="Book Antiqua" w:hAnsi="Book Antiqua"/>
          <w:szCs w:val="24"/>
        </w:rPr>
        <w:t>berbeda-beda</w:t>
      </w:r>
      <w:proofErr w:type="spellEnd"/>
      <w:r w:rsidRPr="00C45433">
        <w:rPr>
          <w:rFonts w:ascii="Book Antiqua" w:hAnsi="Book Antiqua"/>
          <w:szCs w:val="24"/>
        </w:rPr>
        <w:t xml:space="preserve"> </w:t>
      </w:r>
      <w:proofErr w:type="spellStart"/>
      <w:r w:rsidRPr="00C45433">
        <w:rPr>
          <w:rFonts w:ascii="Book Antiqua" w:hAnsi="Book Antiqua"/>
          <w:szCs w:val="24"/>
        </w:rPr>
        <w:t>tergantung</w:t>
      </w:r>
      <w:proofErr w:type="spellEnd"/>
      <w:r w:rsidRPr="00C45433">
        <w:rPr>
          <w:rFonts w:ascii="Book Antiqua" w:hAnsi="Book Antiqua"/>
          <w:szCs w:val="24"/>
        </w:rPr>
        <w:t xml:space="preserve"> pada </w:t>
      </w:r>
      <w:proofErr w:type="spellStart"/>
      <w:r w:rsidRPr="00C45433">
        <w:rPr>
          <w:rFonts w:ascii="Book Antiqua" w:hAnsi="Book Antiqua"/>
          <w:szCs w:val="24"/>
        </w:rPr>
        <w:t>beberapa</w:t>
      </w:r>
      <w:proofErr w:type="spellEnd"/>
      <w:r w:rsidRPr="00C45433">
        <w:rPr>
          <w:rFonts w:ascii="Book Antiqua" w:hAnsi="Book Antiqua"/>
          <w:szCs w:val="24"/>
        </w:rPr>
        <w:t xml:space="preserve"> </w:t>
      </w:r>
      <w:proofErr w:type="spellStart"/>
      <w:r w:rsidRPr="00C45433">
        <w:rPr>
          <w:rFonts w:ascii="Book Antiqua" w:hAnsi="Book Antiqua"/>
          <w:szCs w:val="24"/>
        </w:rPr>
        <w:t>faktor</w:t>
      </w:r>
      <w:proofErr w:type="spellEnd"/>
      <w:r w:rsidRPr="00C45433">
        <w:rPr>
          <w:rFonts w:ascii="Book Antiqua" w:hAnsi="Book Antiqua"/>
          <w:szCs w:val="24"/>
        </w:rPr>
        <w:t xml:space="preserve">, </w:t>
      </w:r>
      <w:proofErr w:type="spellStart"/>
      <w:r w:rsidRPr="00C45433">
        <w:rPr>
          <w:rFonts w:ascii="Book Antiqua" w:hAnsi="Book Antiqua"/>
          <w:szCs w:val="24"/>
        </w:rPr>
        <w:t>seperti</w:t>
      </w:r>
      <w:proofErr w:type="spellEnd"/>
      <w:r w:rsidRPr="00C45433">
        <w:rPr>
          <w:rFonts w:ascii="Book Antiqua" w:hAnsi="Book Antiqua"/>
          <w:szCs w:val="24"/>
        </w:rPr>
        <w:t xml:space="preserve">: Jenis </w:t>
      </w:r>
      <w:proofErr w:type="spellStart"/>
      <w:r w:rsidRPr="00C45433">
        <w:rPr>
          <w:rFonts w:ascii="Book Antiqua" w:hAnsi="Book Antiqua"/>
          <w:szCs w:val="24"/>
        </w:rPr>
        <w:t>kelamin</w:t>
      </w:r>
      <w:proofErr w:type="spellEnd"/>
      <w:r w:rsidRPr="00C45433">
        <w:rPr>
          <w:rFonts w:ascii="Book Antiqua" w:hAnsi="Book Antiqua"/>
          <w:szCs w:val="24"/>
        </w:rPr>
        <w:t xml:space="preserve"> (</w:t>
      </w:r>
      <w:proofErr w:type="spellStart"/>
      <w:r w:rsidRPr="00C45433">
        <w:rPr>
          <w:rFonts w:ascii="Book Antiqua" w:hAnsi="Book Antiqua"/>
          <w:szCs w:val="24"/>
        </w:rPr>
        <w:t>laki-laki</w:t>
      </w:r>
      <w:proofErr w:type="spellEnd"/>
      <w:r w:rsidRPr="00C45433">
        <w:rPr>
          <w:rFonts w:ascii="Book Antiqua" w:hAnsi="Book Antiqua"/>
          <w:szCs w:val="24"/>
        </w:rPr>
        <w:t xml:space="preserve"> dan </w:t>
      </w:r>
      <w:proofErr w:type="spellStart"/>
      <w:r w:rsidRPr="00C45433">
        <w:rPr>
          <w:rFonts w:ascii="Book Antiqua" w:hAnsi="Book Antiqua"/>
          <w:szCs w:val="24"/>
        </w:rPr>
        <w:t>perempuan</w:t>
      </w:r>
      <w:proofErr w:type="spellEnd"/>
      <w:r w:rsidRPr="00C45433">
        <w:rPr>
          <w:rFonts w:ascii="Book Antiqua" w:hAnsi="Book Antiqua"/>
          <w:szCs w:val="24"/>
        </w:rPr>
        <w:t xml:space="preserve">), </w:t>
      </w:r>
      <w:proofErr w:type="spellStart"/>
      <w:r w:rsidRPr="00C45433">
        <w:rPr>
          <w:rFonts w:ascii="Book Antiqua" w:hAnsi="Book Antiqua"/>
          <w:szCs w:val="24"/>
        </w:rPr>
        <w:t>Derajat</w:t>
      </w:r>
      <w:proofErr w:type="spellEnd"/>
      <w:r w:rsidRPr="00C45433">
        <w:rPr>
          <w:rFonts w:ascii="Book Antiqua" w:hAnsi="Book Antiqua"/>
          <w:szCs w:val="24"/>
        </w:rPr>
        <w:t xml:space="preserve"> </w:t>
      </w:r>
      <w:proofErr w:type="spellStart"/>
      <w:r w:rsidRPr="00C45433">
        <w:rPr>
          <w:rFonts w:ascii="Book Antiqua" w:hAnsi="Book Antiqua"/>
          <w:szCs w:val="24"/>
        </w:rPr>
        <w:t>kekeluargaan</w:t>
      </w:r>
      <w:proofErr w:type="spellEnd"/>
      <w:r w:rsidRPr="00C45433">
        <w:rPr>
          <w:rFonts w:ascii="Book Antiqua" w:hAnsi="Book Antiqua"/>
          <w:szCs w:val="24"/>
        </w:rPr>
        <w:t xml:space="preserve"> yang </w:t>
      </w:r>
      <w:proofErr w:type="spellStart"/>
      <w:r w:rsidRPr="00C45433">
        <w:rPr>
          <w:rFonts w:ascii="Book Antiqua" w:hAnsi="Book Antiqua"/>
          <w:szCs w:val="24"/>
        </w:rPr>
        <w:t>memiliki</w:t>
      </w:r>
      <w:proofErr w:type="spellEnd"/>
      <w:r w:rsidRPr="00C45433">
        <w:rPr>
          <w:rFonts w:ascii="Book Antiqua" w:hAnsi="Book Antiqua"/>
          <w:szCs w:val="24"/>
        </w:rPr>
        <w:t xml:space="preserve"> </w:t>
      </w:r>
      <w:proofErr w:type="spellStart"/>
      <w:r w:rsidRPr="00C45433">
        <w:rPr>
          <w:rFonts w:ascii="Book Antiqua" w:hAnsi="Book Antiqua"/>
          <w:szCs w:val="24"/>
        </w:rPr>
        <w:t>hubungan</w:t>
      </w:r>
      <w:proofErr w:type="spellEnd"/>
      <w:r w:rsidRPr="00C45433">
        <w:rPr>
          <w:rFonts w:ascii="Book Antiqua" w:hAnsi="Book Antiqua"/>
          <w:szCs w:val="24"/>
        </w:rPr>
        <w:t xml:space="preserve"> </w:t>
      </w:r>
      <w:proofErr w:type="spellStart"/>
      <w:r w:rsidRPr="00C45433">
        <w:rPr>
          <w:rFonts w:ascii="Book Antiqua" w:hAnsi="Book Antiqua"/>
          <w:szCs w:val="24"/>
        </w:rPr>
        <w:t>darah</w:t>
      </w:r>
      <w:proofErr w:type="spellEnd"/>
      <w:r w:rsidRPr="00C45433">
        <w:rPr>
          <w:rFonts w:ascii="Book Antiqua" w:hAnsi="Book Antiqua"/>
          <w:szCs w:val="24"/>
        </w:rPr>
        <w:t xml:space="preserve">, </w:t>
      </w:r>
      <w:proofErr w:type="spellStart"/>
      <w:r w:rsidRPr="00C45433">
        <w:rPr>
          <w:rFonts w:ascii="Book Antiqua" w:hAnsi="Book Antiqua"/>
          <w:szCs w:val="24"/>
        </w:rPr>
        <w:t>Hubungan</w:t>
      </w:r>
      <w:proofErr w:type="spellEnd"/>
      <w:r w:rsidRPr="00C45433">
        <w:rPr>
          <w:rFonts w:ascii="Book Antiqua" w:hAnsi="Book Antiqua"/>
          <w:szCs w:val="24"/>
        </w:rPr>
        <w:t xml:space="preserve"> </w:t>
      </w:r>
      <w:proofErr w:type="spellStart"/>
      <w:r w:rsidRPr="00C45433">
        <w:rPr>
          <w:rFonts w:ascii="Book Antiqua" w:hAnsi="Book Antiqua"/>
          <w:szCs w:val="24"/>
        </w:rPr>
        <w:t>perkawinan</w:t>
      </w:r>
      <w:proofErr w:type="spellEnd"/>
      <w:r w:rsidRPr="00C45433">
        <w:rPr>
          <w:rFonts w:ascii="Book Antiqua" w:hAnsi="Book Antiqua"/>
          <w:szCs w:val="24"/>
        </w:rPr>
        <w:t xml:space="preserve">, Adanya </w:t>
      </w:r>
      <w:proofErr w:type="spellStart"/>
      <w:r w:rsidRPr="00C45433">
        <w:rPr>
          <w:rFonts w:ascii="Book Antiqua" w:hAnsi="Book Antiqua"/>
          <w:szCs w:val="24"/>
        </w:rPr>
        <w:t>wasiat</w:t>
      </w:r>
      <w:proofErr w:type="spellEnd"/>
      <w:r w:rsidRPr="00C45433">
        <w:rPr>
          <w:rFonts w:ascii="Book Antiqua" w:hAnsi="Book Antiqua"/>
          <w:szCs w:val="24"/>
        </w:rPr>
        <w:t xml:space="preserve">. Dalam </w:t>
      </w:r>
      <w:proofErr w:type="spellStart"/>
      <w:r w:rsidRPr="00C45433">
        <w:rPr>
          <w:rFonts w:ascii="Book Antiqua" w:hAnsi="Book Antiqua"/>
          <w:szCs w:val="24"/>
        </w:rPr>
        <w:t>ilmu</w:t>
      </w:r>
      <w:proofErr w:type="spellEnd"/>
      <w:r w:rsidRPr="00C45433">
        <w:rPr>
          <w:rFonts w:ascii="Book Antiqua" w:hAnsi="Book Antiqua"/>
          <w:szCs w:val="24"/>
        </w:rPr>
        <w:t xml:space="preserve"> </w:t>
      </w:r>
      <w:proofErr w:type="spellStart"/>
      <w:r w:rsidRPr="00C45433">
        <w:rPr>
          <w:rFonts w:ascii="Book Antiqua" w:hAnsi="Book Antiqua"/>
          <w:szCs w:val="24"/>
        </w:rPr>
        <w:t>fiqh</w:t>
      </w:r>
      <w:proofErr w:type="spellEnd"/>
      <w:r w:rsidRPr="00C45433">
        <w:rPr>
          <w:rFonts w:ascii="Book Antiqua" w:hAnsi="Book Antiqua"/>
          <w:szCs w:val="24"/>
        </w:rPr>
        <w:t xml:space="preserve">, </w:t>
      </w:r>
      <w:proofErr w:type="spellStart"/>
      <w:r w:rsidRPr="00C45433">
        <w:rPr>
          <w:rFonts w:ascii="Book Antiqua" w:hAnsi="Book Antiqua"/>
          <w:szCs w:val="24"/>
        </w:rPr>
        <w:t>pembagian</w:t>
      </w:r>
      <w:proofErr w:type="spellEnd"/>
      <w:r w:rsidRPr="00C45433">
        <w:rPr>
          <w:rFonts w:ascii="Book Antiqua" w:hAnsi="Book Antiqua"/>
          <w:szCs w:val="24"/>
        </w:rPr>
        <w:t xml:space="preserve"> </w:t>
      </w:r>
      <w:proofErr w:type="spellStart"/>
      <w:r w:rsidRPr="00C45433">
        <w:rPr>
          <w:rFonts w:ascii="Book Antiqua" w:hAnsi="Book Antiqua"/>
          <w:szCs w:val="24"/>
        </w:rPr>
        <w:t>harta</w:t>
      </w:r>
      <w:proofErr w:type="spellEnd"/>
      <w:r w:rsidRPr="00C45433">
        <w:rPr>
          <w:rFonts w:ascii="Book Antiqua" w:hAnsi="Book Antiqua"/>
          <w:szCs w:val="24"/>
        </w:rPr>
        <w:t xml:space="preserve"> </w:t>
      </w:r>
      <w:proofErr w:type="spellStart"/>
      <w:r w:rsidRPr="00C45433">
        <w:rPr>
          <w:rFonts w:ascii="Book Antiqua" w:hAnsi="Book Antiqua"/>
          <w:szCs w:val="24"/>
        </w:rPr>
        <w:t>peninggalan</w:t>
      </w:r>
      <w:proofErr w:type="spellEnd"/>
      <w:r w:rsidRPr="00C45433">
        <w:rPr>
          <w:rFonts w:ascii="Book Antiqua" w:hAnsi="Book Antiqua"/>
          <w:szCs w:val="24"/>
        </w:rPr>
        <w:t xml:space="preserve"> </w:t>
      </w:r>
      <w:proofErr w:type="spellStart"/>
      <w:r w:rsidRPr="00C45433">
        <w:rPr>
          <w:rFonts w:ascii="Book Antiqua" w:hAnsi="Book Antiqua"/>
          <w:szCs w:val="24"/>
        </w:rPr>
        <w:t>disebut</w:t>
      </w:r>
      <w:proofErr w:type="spellEnd"/>
      <w:r w:rsidRPr="00C45433">
        <w:rPr>
          <w:rFonts w:ascii="Book Antiqua" w:hAnsi="Book Antiqua"/>
          <w:szCs w:val="24"/>
        </w:rPr>
        <w:t xml:space="preserve"> </w:t>
      </w:r>
      <w:proofErr w:type="spellStart"/>
      <w:r w:rsidRPr="00C45433">
        <w:rPr>
          <w:rFonts w:ascii="Book Antiqua" w:hAnsi="Book Antiqua"/>
          <w:szCs w:val="24"/>
        </w:rPr>
        <w:t>dengan</w:t>
      </w:r>
      <w:proofErr w:type="spellEnd"/>
      <w:r w:rsidRPr="00C45433">
        <w:rPr>
          <w:rFonts w:ascii="Book Antiqua" w:hAnsi="Book Antiqua"/>
          <w:szCs w:val="24"/>
        </w:rPr>
        <w:t xml:space="preserve"> </w:t>
      </w:r>
      <w:proofErr w:type="spellStart"/>
      <w:r w:rsidRPr="00C45433">
        <w:rPr>
          <w:rFonts w:ascii="Book Antiqua" w:hAnsi="Book Antiqua"/>
          <w:szCs w:val="24"/>
        </w:rPr>
        <w:t>fiqh</w:t>
      </w:r>
      <w:proofErr w:type="spellEnd"/>
      <w:r w:rsidRPr="00C45433">
        <w:rPr>
          <w:rFonts w:ascii="Book Antiqua" w:hAnsi="Book Antiqua"/>
          <w:szCs w:val="24"/>
        </w:rPr>
        <w:t xml:space="preserve"> </w:t>
      </w:r>
      <w:proofErr w:type="spellStart"/>
      <w:r w:rsidRPr="00C45433">
        <w:rPr>
          <w:rFonts w:ascii="Book Antiqua" w:hAnsi="Book Antiqua"/>
          <w:szCs w:val="24"/>
        </w:rPr>
        <w:t>mawaris</w:t>
      </w:r>
      <w:proofErr w:type="spellEnd"/>
      <w:r w:rsidRPr="00C45433">
        <w:rPr>
          <w:rFonts w:ascii="Book Antiqua" w:hAnsi="Book Antiqua"/>
          <w:szCs w:val="24"/>
        </w:rPr>
        <w:t xml:space="preserve"> </w:t>
      </w:r>
      <w:proofErr w:type="spellStart"/>
      <w:r w:rsidRPr="00C45433">
        <w:rPr>
          <w:rFonts w:ascii="Book Antiqua" w:hAnsi="Book Antiqua"/>
          <w:szCs w:val="24"/>
        </w:rPr>
        <w:t>atau</w:t>
      </w:r>
      <w:proofErr w:type="spellEnd"/>
      <w:r w:rsidRPr="00C45433">
        <w:rPr>
          <w:rFonts w:ascii="Book Antiqua" w:hAnsi="Book Antiqua"/>
          <w:szCs w:val="24"/>
        </w:rPr>
        <w:t xml:space="preserve"> </w:t>
      </w:r>
      <w:proofErr w:type="spellStart"/>
      <w:r w:rsidRPr="00C45433">
        <w:rPr>
          <w:rFonts w:ascii="Book Antiqua" w:hAnsi="Book Antiqua"/>
          <w:szCs w:val="24"/>
        </w:rPr>
        <w:t>lebih</w:t>
      </w:r>
      <w:proofErr w:type="spellEnd"/>
      <w:r w:rsidRPr="00C45433">
        <w:rPr>
          <w:rFonts w:ascii="Book Antiqua" w:hAnsi="Book Antiqua"/>
          <w:szCs w:val="24"/>
        </w:rPr>
        <w:t xml:space="preserve"> </w:t>
      </w:r>
      <w:proofErr w:type="spellStart"/>
      <w:r w:rsidRPr="00C45433">
        <w:rPr>
          <w:rFonts w:ascii="Book Antiqua" w:hAnsi="Book Antiqua"/>
          <w:szCs w:val="24"/>
        </w:rPr>
        <w:t>dikenal</w:t>
      </w:r>
      <w:proofErr w:type="spellEnd"/>
      <w:r w:rsidRPr="00C45433">
        <w:rPr>
          <w:rFonts w:ascii="Book Antiqua" w:hAnsi="Book Antiqua"/>
          <w:szCs w:val="24"/>
        </w:rPr>
        <w:t xml:space="preserve"> </w:t>
      </w:r>
      <w:proofErr w:type="spellStart"/>
      <w:r w:rsidRPr="00C45433">
        <w:rPr>
          <w:rFonts w:ascii="Book Antiqua" w:hAnsi="Book Antiqua"/>
          <w:szCs w:val="24"/>
        </w:rPr>
        <w:t>dengan</w:t>
      </w:r>
      <w:proofErr w:type="spellEnd"/>
      <w:r w:rsidRPr="00C45433">
        <w:rPr>
          <w:rFonts w:ascii="Book Antiqua" w:hAnsi="Book Antiqua"/>
          <w:szCs w:val="24"/>
        </w:rPr>
        <w:t xml:space="preserve"> </w:t>
      </w:r>
      <w:proofErr w:type="spellStart"/>
      <w:r w:rsidRPr="00C45433">
        <w:rPr>
          <w:rFonts w:ascii="Book Antiqua" w:hAnsi="Book Antiqua"/>
          <w:szCs w:val="24"/>
        </w:rPr>
        <w:t>ilmu</w:t>
      </w:r>
      <w:proofErr w:type="spellEnd"/>
      <w:r w:rsidRPr="00C45433">
        <w:rPr>
          <w:rFonts w:ascii="Book Antiqua" w:hAnsi="Book Antiqua"/>
          <w:szCs w:val="24"/>
        </w:rPr>
        <w:t xml:space="preserve"> </w:t>
      </w:r>
      <w:proofErr w:type="spellStart"/>
      <w:r w:rsidRPr="00C45433">
        <w:rPr>
          <w:rFonts w:ascii="Book Antiqua" w:hAnsi="Book Antiqua"/>
          <w:szCs w:val="24"/>
        </w:rPr>
        <w:t>mawaris</w:t>
      </w:r>
      <w:proofErr w:type="spellEnd"/>
      <w:r w:rsidRPr="00C45433">
        <w:rPr>
          <w:rFonts w:ascii="Book Antiqua" w:hAnsi="Book Antiqua"/>
          <w:szCs w:val="24"/>
        </w:rPr>
        <w:t xml:space="preserve"> </w:t>
      </w:r>
      <w:proofErr w:type="spellStart"/>
      <w:r w:rsidRPr="00C45433">
        <w:rPr>
          <w:rFonts w:ascii="Book Antiqua" w:hAnsi="Book Antiqua"/>
          <w:szCs w:val="24"/>
        </w:rPr>
        <w:t>Menghitung</w:t>
      </w:r>
      <w:proofErr w:type="spellEnd"/>
      <w:r w:rsidRPr="00C45433">
        <w:rPr>
          <w:rFonts w:ascii="Book Antiqua" w:hAnsi="Book Antiqua"/>
          <w:szCs w:val="24"/>
        </w:rPr>
        <w:t xml:space="preserve"> </w:t>
      </w:r>
      <w:proofErr w:type="spellStart"/>
      <w:r w:rsidRPr="00C45433">
        <w:rPr>
          <w:rFonts w:ascii="Book Antiqua" w:hAnsi="Book Antiqua"/>
          <w:szCs w:val="24"/>
        </w:rPr>
        <w:t>warisan</w:t>
      </w:r>
      <w:proofErr w:type="spellEnd"/>
      <w:r w:rsidRPr="00C45433">
        <w:rPr>
          <w:rFonts w:ascii="Book Antiqua" w:hAnsi="Book Antiqua"/>
          <w:szCs w:val="24"/>
        </w:rPr>
        <w:t xml:space="preserve"> </w:t>
      </w:r>
      <w:proofErr w:type="spellStart"/>
      <w:r w:rsidRPr="00C45433">
        <w:rPr>
          <w:rFonts w:ascii="Book Antiqua" w:hAnsi="Book Antiqua"/>
          <w:szCs w:val="24"/>
        </w:rPr>
        <w:t>dalam</w:t>
      </w:r>
      <w:proofErr w:type="spellEnd"/>
      <w:r w:rsidRPr="00C45433">
        <w:rPr>
          <w:rFonts w:ascii="Book Antiqua" w:hAnsi="Book Antiqua"/>
          <w:szCs w:val="24"/>
        </w:rPr>
        <w:t xml:space="preserve"> Islam, </w:t>
      </w:r>
      <w:proofErr w:type="spellStart"/>
      <w:r w:rsidRPr="00C45433">
        <w:rPr>
          <w:rFonts w:ascii="Book Antiqua" w:hAnsi="Book Antiqua"/>
          <w:szCs w:val="24"/>
        </w:rPr>
        <w:t>atau</w:t>
      </w:r>
      <w:proofErr w:type="spellEnd"/>
      <w:r w:rsidRPr="00C45433">
        <w:rPr>
          <w:rFonts w:ascii="Book Antiqua" w:hAnsi="Book Antiqua"/>
          <w:szCs w:val="24"/>
        </w:rPr>
        <w:t xml:space="preserve"> yang </w:t>
      </w:r>
      <w:proofErr w:type="spellStart"/>
      <w:r w:rsidRPr="00C45433">
        <w:rPr>
          <w:rFonts w:ascii="Book Antiqua" w:hAnsi="Book Antiqua"/>
          <w:szCs w:val="24"/>
        </w:rPr>
        <w:t>dikenal</w:t>
      </w:r>
      <w:proofErr w:type="spellEnd"/>
      <w:r w:rsidRPr="00C45433">
        <w:rPr>
          <w:rFonts w:ascii="Book Antiqua" w:hAnsi="Book Antiqua"/>
          <w:szCs w:val="24"/>
        </w:rPr>
        <w:t xml:space="preserve"> </w:t>
      </w:r>
      <w:proofErr w:type="spellStart"/>
      <w:r w:rsidRPr="00C45433">
        <w:rPr>
          <w:rFonts w:ascii="Book Antiqua" w:hAnsi="Book Antiqua"/>
          <w:szCs w:val="24"/>
        </w:rPr>
        <w:t>dengan</w:t>
      </w:r>
      <w:proofErr w:type="spellEnd"/>
      <w:r w:rsidRPr="00C45433">
        <w:rPr>
          <w:rFonts w:ascii="Book Antiqua" w:hAnsi="Book Antiqua"/>
          <w:szCs w:val="24"/>
        </w:rPr>
        <w:t xml:space="preserve"> </w:t>
      </w:r>
      <w:proofErr w:type="spellStart"/>
      <w:r w:rsidRPr="00C45433">
        <w:rPr>
          <w:rFonts w:ascii="Book Antiqua" w:hAnsi="Book Antiqua"/>
          <w:szCs w:val="24"/>
        </w:rPr>
        <w:t>faraid</w:t>
      </w:r>
      <w:proofErr w:type="spellEnd"/>
      <w:r w:rsidRPr="00C45433">
        <w:rPr>
          <w:rFonts w:ascii="Book Antiqua" w:hAnsi="Book Antiqua"/>
          <w:szCs w:val="24"/>
        </w:rPr>
        <w:t xml:space="preserve">, </w:t>
      </w:r>
      <w:proofErr w:type="spellStart"/>
      <w:r w:rsidRPr="00C45433">
        <w:rPr>
          <w:rFonts w:ascii="Book Antiqua" w:hAnsi="Book Antiqua"/>
          <w:szCs w:val="24"/>
        </w:rPr>
        <w:t>melibatkan</w:t>
      </w:r>
      <w:proofErr w:type="spellEnd"/>
      <w:r w:rsidRPr="00C45433">
        <w:rPr>
          <w:rFonts w:ascii="Book Antiqua" w:hAnsi="Book Antiqua"/>
          <w:szCs w:val="24"/>
        </w:rPr>
        <w:t xml:space="preserve"> </w:t>
      </w:r>
      <w:proofErr w:type="spellStart"/>
      <w:r w:rsidRPr="00C45433">
        <w:rPr>
          <w:rFonts w:ascii="Book Antiqua" w:hAnsi="Book Antiqua"/>
          <w:szCs w:val="24"/>
        </w:rPr>
        <w:t>beberapa</w:t>
      </w:r>
      <w:proofErr w:type="spellEnd"/>
      <w:r w:rsidRPr="00C45433">
        <w:rPr>
          <w:rFonts w:ascii="Book Antiqua" w:hAnsi="Book Antiqua"/>
          <w:szCs w:val="24"/>
        </w:rPr>
        <w:t xml:space="preserve"> </w:t>
      </w:r>
      <w:proofErr w:type="spellStart"/>
      <w:r w:rsidRPr="00C45433">
        <w:rPr>
          <w:rFonts w:ascii="Book Antiqua" w:hAnsi="Book Antiqua"/>
          <w:szCs w:val="24"/>
        </w:rPr>
        <w:t>tahapan</w:t>
      </w:r>
      <w:proofErr w:type="spellEnd"/>
      <w:r w:rsidRPr="00C45433">
        <w:rPr>
          <w:rFonts w:ascii="Book Antiqua" w:hAnsi="Book Antiqua"/>
          <w:szCs w:val="24"/>
        </w:rPr>
        <w:t xml:space="preserve">. </w:t>
      </w:r>
      <w:proofErr w:type="spellStart"/>
      <w:r w:rsidRPr="00C45433">
        <w:rPr>
          <w:rFonts w:ascii="Book Antiqua" w:hAnsi="Book Antiqua"/>
          <w:szCs w:val="24"/>
        </w:rPr>
        <w:t>Pertama</w:t>
      </w:r>
      <w:proofErr w:type="spellEnd"/>
      <w:r w:rsidRPr="00C45433">
        <w:rPr>
          <w:rFonts w:ascii="Book Antiqua" w:hAnsi="Book Antiqua"/>
          <w:szCs w:val="24"/>
        </w:rPr>
        <w:t xml:space="preserve">, </w:t>
      </w:r>
      <w:proofErr w:type="spellStart"/>
      <w:r w:rsidRPr="00C45433">
        <w:rPr>
          <w:rFonts w:ascii="Book Antiqua" w:hAnsi="Book Antiqua"/>
          <w:szCs w:val="24"/>
        </w:rPr>
        <w:t>tentukan</w:t>
      </w:r>
      <w:proofErr w:type="spellEnd"/>
      <w:r w:rsidRPr="00C45433">
        <w:rPr>
          <w:rFonts w:ascii="Book Antiqua" w:hAnsi="Book Antiqua"/>
          <w:szCs w:val="24"/>
        </w:rPr>
        <w:t xml:space="preserve"> </w:t>
      </w:r>
      <w:proofErr w:type="spellStart"/>
      <w:r w:rsidRPr="00C45433">
        <w:rPr>
          <w:rFonts w:ascii="Book Antiqua" w:hAnsi="Book Antiqua"/>
          <w:szCs w:val="24"/>
        </w:rPr>
        <w:t>harta</w:t>
      </w:r>
      <w:proofErr w:type="spellEnd"/>
      <w:r w:rsidRPr="00C45433">
        <w:rPr>
          <w:rFonts w:ascii="Book Antiqua" w:hAnsi="Book Antiqua"/>
          <w:szCs w:val="24"/>
        </w:rPr>
        <w:t xml:space="preserve"> </w:t>
      </w:r>
      <w:proofErr w:type="spellStart"/>
      <w:r w:rsidRPr="00C45433">
        <w:rPr>
          <w:rFonts w:ascii="Book Antiqua" w:hAnsi="Book Antiqua"/>
          <w:szCs w:val="24"/>
        </w:rPr>
        <w:t>waris</w:t>
      </w:r>
      <w:proofErr w:type="spellEnd"/>
      <w:r w:rsidRPr="00C45433">
        <w:rPr>
          <w:rFonts w:ascii="Book Antiqua" w:hAnsi="Book Antiqua"/>
          <w:szCs w:val="24"/>
        </w:rPr>
        <w:t xml:space="preserve"> yang </w:t>
      </w:r>
      <w:proofErr w:type="spellStart"/>
      <w:r w:rsidRPr="00C45433">
        <w:rPr>
          <w:rFonts w:ascii="Book Antiqua" w:hAnsi="Book Antiqua"/>
          <w:szCs w:val="24"/>
        </w:rPr>
        <w:t>sah</w:t>
      </w:r>
      <w:proofErr w:type="spellEnd"/>
      <w:r w:rsidRPr="00C45433">
        <w:rPr>
          <w:rFonts w:ascii="Book Antiqua" w:hAnsi="Book Antiqua"/>
          <w:szCs w:val="24"/>
        </w:rPr>
        <w:t xml:space="preserve">, </w:t>
      </w:r>
      <w:proofErr w:type="spellStart"/>
      <w:r w:rsidRPr="00C45433">
        <w:rPr>
          <w:rFonts w:ascii="Book Antiqua" w:hAnsi="Book Antiqua"/>
          <w:szCs w:val="24"/>
        </w:rPr>
        <w:t>lalu</w:t>
      </w:r>
      <w:proofErr w:type="spellEnd"/>
      <w:r w:rsidRPr="00C45433">
        <w:rPr>
          <w:rFonts w:ascii="Book Antiqua" w:hAnsi="Book Antiqua"/>
          <w:szCs w:val="24"/>
        </w:rPr>
        <w:t xml:space="preserve"> </w:t>
      </w:r>
      <w:proofErr w:type="spellStart"/>
      <w:r w:rsidRPr="00C45433">
        <w:rPr>
          <w:rFonts w:ascii="Book Antiqua" w:hAnsi="Book Antiqua"/>
          <w:szCs w:val="24"/>
        </w:rPr>
        <w:t>identifikasi</w:t>
      </w:r>
      <w:proofErr w:type="spellEnd"/>
      <w:r w:rsidRPr="00C45433">
        <w:rPr>
          <w:rFonts w:ascii="Book Antiqua" w:hAnsi="Book Antiqua"/>
          <w:szCs w:val="24"/>
        </w:rPr>
        <w:t xml:space="preserve"> </w:t>
      </w:r>
      <w:proofErr w:type="spellStart"/>
      <w:r w:rsidRPr="00C45433">
        <w:rPr>
          <w:rFonts w:ascii="Book Antiqua" w:hAnsi="Book Antiqua"/>
          <w:szCs w:val="24"/>
        </w:rPr>
        <w:t>ahli</w:t>
      </w:r>
      <w:proofErr w:type="spellEnd"/>
      <w:r w:rsidRPr="00C45433">
        <w:rPr>
          <w:rFonts w:ascii="Book Antiqua" w:hAnsi="Book Antiqua"/>
          <w:szCs w:val="24"/>
        </w:rPr>
        <w:t xml:space="preserve"> </w:t>
      </w:r>
      <w:proofErr w:type="spellStart"/>
      <w:r w:rsidRPr="00C45433">
        <w:rPr>
          <w:rFonts w:ascii="Book Antiqua" w:hAnsi="Book Antiqua"/>
          <w:szCs w:val="24"/>
        </w:rPr>
        <w:t>waris</w:t>
      </w:r>
      <w:proofErr w:type="spellEnd"/>
      <w:r w:rsidRPr="00C45433">
        <w:rPr>
          <w:rFonts w:ascii="Book Antiqua" w:hAnsi="Book Antiqua"/>
          <w:szCs w:val="24"/>
        </w:rPr>
        <w:t xml:space="preserve"> yang </w:t>
      </w:r>
      <w:proofErr w:type="spellStart"/>
      <w:r w:rsidRPr="00C45433">
        <w:rPr>
          <w:rFonts w:ascii="Book Antiqua" w:hAnsi="Book Antiqua"/>
          <w:szCs w:val="24"/>
        </w:rPr>
        <w:t>berhak</w:t>
      </w:r>
      <w:proofErr w:type="spellEnd"/>
      <w:r w:rsidRPr="00C45433">
        <w:rPr>
          <w:rFonts w:ascii="Book Antiqua" w:hAnsi="Book Antiqua"/>
          <w:szCs w:val="24"/>
        </w:rPr>
        <w:t xml:space="preserve"> dan </w:t>
      </w:r>
      <w:proofErr w:type="spellStart"/>
      <w:r w:rsidRPr="00C45433">
        <w:rPr>
          <w:rFonts w:ascii="Book Antiqua" w:hAnsi="Book Antiqua"/>
          <w:szCs w:val="24"/>
        </w:rPr>
        <w:t>bagian</w:t>
      </w:r>
      <w:proofErr w:type="spellEnd"/>
      <w:r w:rsidRPr="00C45433">
        <w:rPr>
          <w:rFonts w:ascii="Book Antiqua" w:hAnsi="Book Antiqua"/>
          <w:szCs w:val="24"/>
        </w:rPr>
        <w:t xml:space="preserve"> masing-masing </w:t>
      </w:r>
      <w:proofErr w:type="spellStart"/>
      <w:r w:rsidRPr="00C45433">
        <w:rPr>
          <w:rFonts w:ascii="Book Antiqua" w:hAnsi="Book Antiqua"/>
          <w:szCs w:val="24"/>
        </w:rPr>
        <w:t>sesuai</w:t>
      </w:r>
      <w:proofErr w:type="spellEnd"/>
      <w:r w:rsidRPr="00C45433">
        <w:rPr>
          <w:rFonts w:ascii="Book Antiqua" w:hAnsi="Book Antiqua"/>
          <w:szCs w:val="24"/>
        </w:rPr>
        <w:t xml:space="preserve"> </w:t>
      </w:r>
      <w:proofErr w:type="spellStart"/>
      <w:r w:rsidRPr="00C45433">
        <w:rPr>
          <w:rFonts w:ascii="Book Antiqua" w:hAnsi="Book Antiqua"/>
          <w:szCs w:val="24"/>
        </w:rPr>
        <w:t>hukum</w:t>
      </w:r>
      <w:proofErr w:type="spellEnd"/>
      <w:r w:rsidRPr="00C45433">
        <w:rPr>
          <w:rFonts w:ascii="Book Antiqua" w:hAnsi="Book Antiqua"/>
          <w:szCs w:val="24"/>
        </w:rPr>
        <w:t xml:space="preserve"> Islam, </w:t>
      </w:r>
      <w:proofErr w:type="spellStart"/>
      <w:r w:rsidRPr="00C45433">
        <w:rPr>
          <w:rFonts w:ascii="Book Antiqua" w:hAnsi="Book Antiqua"/>
          <w:szCs w:val="24"/>
        </w:rPr>
        <w:t>termasuk</w:t>
      </w:r>
      <w:proofErr w:type="spellEnd"/>
      <w:r w:rsidRPr="00C45433">
        <w:rPr>
          <w:rFonts w:ascii="Book Antiqua" w:hAnsi="Book Antiqua"/>
          <w:szCs w:val="24"/>
        </w:rPr>
        <w:t xml:space="preserve"> </w:t>
      </w:r>
      <w:proofErr w:type="spellStart"/>
      <w:r w:rsidRPr="00C45433">
        <w:rPr>
          <w:rFonts w:ascii="Book Antiqua" w:hAnsi="Book Antiqua"/>
          <w:szCs w:val="24"/>
        </w:rPr>
        <w:t>aturan</w:t>
      </w:r>
      <w:proofErr w:type="spellEnd"/>
      <w:r w:rsidRPr="00C45433">
        <w:rPr>
          <w:rFonts w:ascii="Book Antiqua" w:hAnsi="Book Antiqua"/>
          <w:szCs w:val="24"/>
        </w:rPr>
        <w:t xml:space="preserve"> </w:t>
      </w:r>
      <w:proofErr w:type="spellStart"/>
      <w:r w:rsidRPr="00C45433">
        <w:rPr>
          <w:rFonts w:ascii="Book Antiqua" w:hAnsi="Book Antiqua"/>
          <w:szCs w:val="24"/>
        </w:rPr>
        <w:t>khusus</w:t>
      </w:r>
      <w:proofErr w:type="spellEnd"/>
      <w:r w:rsidRPr="00C45433">
        <w:rPr>
          <w:rFonts w:ascii="Book Antiqua" w:hAnsi="Book Antiqua"/>
          <w:szCs w:val="24"/>
        </w:rPr>
        <w:t xml:space="preserve"> </w:t>
      </w:r>
      <w:proofErr w:type="spellStart"/>
      <w:r w:rsidRPr="00C45433">
        <w:rPr>
          <w:rFonts w:ascii="Book Antiqua" w:hAnsi="Book Antiqua"/>
          <w:szCs w:val="24"/>
        </w:rPr>
        <w:t>untuk</w:t>
      </w:r>
      <w:proofErr w:type="spellEnd"/>
      <w:r w:rsidRPr="00C45433">
        <w:rPr>
          <w:rFonts w:ascii="Book Antiqua" w:hAnsi="Book Antiqua"/>
          <w:szCs w:val="24"/>
        </w:rPr>
        <w:t xml:space="preserve"> </w:t>
      </w:r>
      <w:proofErr w:type="spellStart"/>
      <w:r w:rsidRPr="00C45433">
        <w:rPr>
          <w:rFonts w:ascii="Book Antiqua" w:hAnsi="Book Antiqua"/>
          <w:szCs w:val="24"/>
        </w:rPr>
        <w:t>anak</w:t>
      </w:r>
      <w:proofErr w:type="spellEnd"/>
      <w:r w:rsidRPr="00C45433">
        <w:rPr>
          <w:rFonts w:ascii="Book Antiqua" w:hAnsi="Book Antiqua"/>
          <w:szCs w:val="24"/>
        </w:rPr>
        <w:t xml:space="preserve"> </w:t>
      </w:r>
      <w:proofErr w:type="spellStart"/>
      <w:r w:rsidRPr="00C45433">
        <w:rPr>
          <w:rFonts w:ascii="Book Antiqua" w:hAnsi="Book Antiqua"/>
          <w:szCs w:val="24"/>
        </w:rPr>
        <w:t>laki-laki</w:t>
      </w:r>
      <w:proofErr w:type="spellEnd"/>
      <w:r w:rsidRPr="00C45433">
        <w:rPr>
          <w:rFonts w:ascii="Book Antiqua" w:hAnsi="Book Antiqua"/>
          <w:szCs w:val="24"/>
        </w:rPr>
        <w:t xml:space="preserve"> dan </w:t>
      </w:r>
      <w:proofErr w:type="spellStart"/>
      <w:r w:rsidRPr="00C45433">
        <w:rPr>
          <w:rFonts w:ascii="Book Antiqua" w:hAnsi="Book Antiqua"/>
          <w:szCs w:val="24"/>
        </w:rPr>
        <w:t>perempuan</w:t>
      </w:r>
      <w:proofErr w:type="spellEnd"/>
      <w:r w:rsidRPr="00C45433">
        <w:rPr>
          <w:rFonts w:ascii="Book Antiqua" w:hAnsi="Book Antiqua"/>
          <w:szCs w:val="24"/>
        </w:rPr>
        <w:t xml:space="preserve">. </w:t>
      </w:r>
      <w:proofErr w:type="spellStart"/>
      <w:r w:rsidRPr="00C45433">
        <w:rPr>
          <w:rFonts w:ascii="Book Antiqua" w:hAnsi="Book Antiqua"/>
          <w:szCs w:val="24"/>
        </w:rPr>
        <w:t>Berikut</w:t>
      </w:r>
      <w:proofErr w:type="spellEnd"/>
      <w:r w:rsidRPr="00C45433">
        <w:rPr>
          <w:rFonts w:ascii="Book Antiqua" w:hAnsi="Book Antiqua"/>
          <w:szCs w:val="24"/>
        </w:rPr>
        <w:t xml:space="preserve"> </w:t>
      </w:r>
      <w:proofErr w:type="spellStart"/>
      <w:r w:rsidRPr="00C45433">
        <w:rPr>
          <w:rFonts w:ascii="Book Antiqua" w:hAnsi="Book Antiqua"/>
          <w:szCs w:val="24"/>
        </w:rPr>
        <w:t>adalah</w:t>
      </w:r>
      <w:proofErr w:type="spellEnd"/>
      <w:r w:rsidRPr="00C45433">
        <w:rPr>
          <w:rFonts w:ascii="Book Antiqua" w:hAnsi="Book Antiqua"/>
          <w:szCs w:val="24"/>
        </w:rPr>
        <w:t xml:space="preserve"> </w:t>
      </w:r>
      <w:proofErr w:type="spellStart"/>
      <w:r w:rsidRPr="00C45433">
        <w:rPr>
          <w:rFonts w:ascii="Book Antiqua" w:hAnsi="Book Antiqua"/>
          <w:szCs w:val="24"/>
        </w:rPr>
        <w:t>langkah-langkah</w:t>
      </w:r>
      <w:proofErr w:type="spellEnd"/>
      <w:r w:rsidRPr="00C45433">
        <w:rPr>
          <w:rFonts w:ascii="Book Antiqua" w:hAnsi="Book Antiqua"/>
          <w:szCs w:val="24"/>
        </w:rPr>
        <w:t xml:space="preserve"> </w:t>
      </w:r>
      <w:proofErr w:type="spellStart"/>
      <w:r w:rsidRPr="00C45433">
        <w:rPr>
          <w:rFonts w:ascii="Book Antiqua" w:hAnsi="Book Antiqua"/>
          <w:szCs w:val="24"/>
        </w:rPr>
        <w:t>umum</w:t>
      </w:r>
      <w:proofErr w:type="spellEnd"/>
      <w:r w:rsidRPr="00C45433">
        <w:rPr>
          <w:rFonts w:ascii="Book Antiqua" w:hAnsi="Book Antiqua"/>
          <w:szCs w:val="24"/>
        </w:rPr>
        <w:t xml:space="preserve"> </w:t>
      </w:r>
      <w:proofErr w:type="spellStart"/>
      <w:r w:rsidRPr="00C45433">
        <w:rPr>
          <w:rFonts w:ascii="Book Antiqua" w:hAnsi="Book Antiqua"/>
          <w:szCs w:val="24"/>
        </w:rPr>
        <w:t>dalam</w:t>
      </w:r>
      <w:proofErr w:type="spellEnd"/>
      <w:r w:rsidRPr="00C45433">
        <w:rPr>
          <w:rFonts w:ascii="Book Antiqua" w:hAnsi="Book Antiqua"/>
          <w:szCs w:val="24"/>
        </w:rPr>
        <w:t xml:space="preserve"> </w:t>
      </w:r>
      <w:proofErr w:type="spellStart"/>
      <w:r w:rsidRPr="00C45433">
        <w:rPr>
          <w:rFonts w:ascii="Book Antiqua" w:hAnsi="Book Antiqua"/>
          <w:szCs w:val="24"/>
        </w:rPr>
        <w:t>menghitung</w:t>
      </w:r>
      <w:proofErr w:type="spellEnd"/>
      <w:r w:rsidRPr="00C45433">
        <w:rPr>
          <w:rFonts w:ascii="Book Antiqua" w:hAnsi="Book Antiqua"/>
          <w:szCs w:val="24"/>
        </w:rPr>
        <w:t xml:space="preserve"> </w:t>
      </w:r>
      <w:proofErr w:type="spellStart"/>
      <w:r w:rsidRPr="00C45433">
        <w:rPr>
          <w:rFonts w:ascii="Book Antiqua" w:hAnsi="Book Antiqua"/>
          <w:szCs w:val="24"/>
        </w:rPr>
        <w:t>warisan</w:t>
      </w:r>
      <w:proofErr w:type="spellEnd"/>
      <w:r w:rsidRPr="00C45433">
        <w:rPr>
          <w:rFonts w:ascii="Book Antiqua" w:hAnsi="Book Antiqua"/>
          <w:szCs w:val="24"/>
        </w:rPr>
        <w:t xml:space="preserve"> </w:t>
      </w:r>
      <w:proofErr w:type="spellStart"/>
      <w:r w:rsidRPr="00C45433">
        <w:rPr>
          <w:rFonts w:ascii="Book Antiqua" w:hAnsi="Book Antiqua"/>
          <w:szCs w:val="24"/>
        </w:rPr>
        <w:t>menurut</w:t>
      </w:r>
      <w:proofErr w:type="spellEnd"/>
      <w:r w:rsidRPr="00C45433">
        <w:rPr>
          <w:rFonts w:ascii="Book Antiqua" w:hAnsi="Book Antiqua"/>
          <w:szCs w:val="24"/>
        </w:rPr>
        <w:t xml:space="preserve"> </w:t>
      </w:r>
      <w:proofErr w:type="spellStart"/>
      <w:r w:rsidRPr="00C45433">
        <w:rPr>
          <w:rFonts w:ascii="Book Antiqua" w:hAnsi="Book Antiqua"/>
          <w:szCs w:val="24"/>
        </w:rPr>
        <w:t>hukum</w:t>
      </w:r>
      <w:proofErr w:type="spellEnd"/>
      <w:r w:rsidRPr="00C45433">
        <w:rPr>
          <w:rFonts w:ascii="Book Antiqua" w:hAnsi="Book Antiqua"/>
          <w:szCs w:val="24"/>
        </w:rPr>
        <w:t xml:space="preserve"> Islam</w:t>
      </w:r>
      <w:r w:rsidR="00B80284">
        <w:rPr>
          <w:rFonts w:ascii="Book Antiqua" w:hAnsi="Book Antiqua"/>
          <w:szCs w:val="24"/>
        </w:rPr>
        <w:t xml:space="preserve">: </w:t>
      </w:r>
    </w:p>
    <w:p w14:paraId="0D8BC207" w14:textId="77777777" w:rsidR="003537E7" w:rsidRDefault="00C45433" w:rsidP="003537E7">
      <w:pPr>
        <w:pStyle w:val="NoSpacing"/>
        <w:numPr>
          <w:ilvl w:val="1"/>
          <w:numId w:val="2"/>
        </w:numPr>
        <w:spacing w:before="240" w:after="240" w:line="240" w:lineRule="auto"/>
        <w:ind w:left="426"/>
        <w:jc w:val="both"/>
        <w:rPr>
          <w:rFonts w:ascii="Book Antiqua" w:hAnsi="Book Antiqua"/>
          <w:szCs w:val="24"/>
          <w:lang w:val="fi-FI"/>
        </w:rPr>
      </w:pPr>
      <w:proofErr w:type="spellStart"/>
      <w:r w:rsidRPr="00C45433">
        <w:rPr>
          <w:rFonts w:ascii="Book Antiqua" w:hAnsi="Book Antiqua"/>
          <w:szCs w:val="24"/>
          <w:lang w:val="fi-FI"/>
        </w:rPr>
        <w:t>Menentukan</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Harta</w:t>
      </w:r>
      <w:proofErr w:type="spellEnd"/>
      <w:r w:rsidRPr="00C45433">
        <w:rPr>
          <w:rFonts w:ascii="Book Antiqua" w:hAnsi="Book Antiqua"/>
          <w:szCs w:val="24"/>
          <w:lang w:val="fi-FI"/>
        </w:rPr>
        <w:t xml:space="preserve"> Waris (</w:t>
      </w:r>
      <w:proofErr w:type="spellStart"/>
      <w:r w:rsidRPr="00C45433">
        <w:rPr>
          <w:rFonts w:ascii="Book Antiqua" w:hAnsi="Book Antiqua"/>
          <w:szCs w:val="24"/>
          <w:lang w:val="fi-FI"/>
        </w:rPr>
        <w:t>Tirkah</w:t>
      </w:r>
      <w:proofErr w:type="spellEnd"/>
      <w:r w:rsidRPr="00C45433">
        <w:rPr>
          <w:rFonts w:ascii="Book Antiqua" w:hAnsi="Book Antiqua"/>
          <w:szCs w:val="24"/>
          <w:lang w:val="fi-FI"/>
        </w:rPr>
        <w:t>):</w:t>
      </w:r>
    </w:p>
    <w:p w14:paraId="73C9AD75" w14:textId="77777777" w:rsidR="003537E7" w:rsidRDefault="00C45433" w:rsidP="003537E7">
      <w:pPr>
        <w:pStyle w:val="NoSpacing"/>
        <w:numPr>
          <w:ilvl w:val="2"/>
          <w:numId w:val="5"/>
        </w:numPr>
        <w:spacing w:before="240" w:after="240" w:line="240" w:lineRule="auto"/>
        <w:ind w:left="851"/>
        <w:jc w:val="both"/>
        <w:rPr>
          <w:rFonts w:ascii="Book Antiqua" w:hAnsi="Book Antiqua"/>
          <w:szCs w:val="24"/>
          <w:lang w:val="fi-FI"/>
        </w:rPr>
      </w:pPr>
      <w:proofErr w:type="spellStart"/>
      <w:r w:rsidRPr="00C45433">
        <w:rPr>
          <w:rFonts w:ascii="Book Antiqua" w:hAnsi="Book Antiqua"/>
          <w:szCs w:val="24"/>
          <w:lang w:val="fi-FI"/>
        </w:rPr>
        <w:t>Harta</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yang</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Sah</w:t>
      </w:r>
      <w:proofErr w:type="spellEnd"/>
      <w:r w:rsidRPr="00C45433">
        <w:rPr>
          <w:rFonts w:ascii="Book Antiqua" w:hAnsi="Book Antiqua"/>
          <w:szCs w:val="24"/>
          <w:lang w:val="fi-FI"/>
        </w:rPr>
        <w:t>:</w:t>
      </w:r>
    </w:p>
    <w:p w14:paraId="3A32877B" w14:textId="77777777" w:rsidR="003537E7" w:rsidRDefault="00C45433" w:rsidP="0006753B">
      <w:pPr>
        <w:pStyle w:val="NoSpacing"/>
        <w:spacing w:before="240" w:after="240" w:line="240" w:lineRule="auto"/>
        <w:jc w:val="both"/>
        <w:rPr>
          <w:rFonts w:ascii="Book Antiqua" w:hAnsi="Book Antiqua"/>
          <w:szCs w:val="24"/>
          <w:lang w:val="fi-FI"/>
        </w:rPr>
      </w:pPr>
      <w:proofErr w:type="spellStart"/>
      <w:r w:rsidRPr="00C45433">
        <w:rPr>
          <w:rFonts w:ascii="Book Antiqua" w:hAnsi="Book Antiqua"/>
          <w:szCs w:val="24"/>
          <w:lang w:val="fi-FI"/>
        </w:rPr>
        <w:t>Harta</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yang</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sah</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untuk</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diwariskan</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adalah</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harta</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yang</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dimiliki</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oleh</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orang</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yang</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meninggal</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dunia</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almarhum</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pada</w:t>
      </w:r>
      <w:proofErr w:type="spellEnd"/>
      <w:r w:rsidRPr="00C45433">
        <w:rPr>
          <w:rFonts w:ascii="Book Antiqua" w:hAnsi="Book Antiqua"/>
          <w:szCs w:val="24"/>
          <w:lang w:val="fi-FI"/>
        </w:rPr>
        <w:t xml:space="preserve"> saat </w:t>
      </w:r>
      <w:proofErr w:type="spellStart"/>
      <w:r w:rsidRPr="00C45433">
        <w:rPr>
          <w:rFonts w:ascii="Book Antiqua" w:hAnsi="Book Antiqua"/>
          <w:szCs w:val="24"/>
          <w:lang w:val="fi-FI"/>
        </w:rPr>
        <w:t>meninggal</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setelah</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dikurangi</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hutang</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biaya</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pemakaman</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dan</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wasiat</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jika</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ada</w:t>
      </w:r>
      <w:proofErr w:type="spellEnd"/>
      <w:r w:rsidRPr="00C45433">
        <w:rPr>
          <w:rFonts w:ascii="Book Antiqua" w:hAnsi="Book Antiqua"/>
          <w:szCs w:val="24"/>
          <w:lang w:val="fi-FI"/>
        </w:rPr>
        <w:t>).</w:t>
      </w:r>
    </w:p>
    <w:p w14:paraId="1E533B7F" w14:textId="77777777" w:rsidR="003537E7" w:rsidRDefault="00C45433" w:rsidP="0006753B">
      <w:pPr>
        <w:pStyle w:val="NoSpacing"/>
        <w:numPr>
          <w:ilvl w:val="2"/>
          <w:numId w:val="5"/>
        </w:numPr>
        <w:spacing w:before="240" w:after="240" w:line="240" w:lineRule="auto"/>
        <w:ind w:left="851"/>
        <w:jc w:val="both"/>
        <w:rPr>
          <w:rFonts w:ascii="Book Antiqua" w:hAnsi="Book Antiqua"/>
          <w:szCs w:val="24"/>
          <w:lang w:val="fi-FI"/>
        </w:rPr>
      </w:pPr>
      <w:proofErr w:type="spellStart"/>
      <w:r w:rsidRPr="00C45433">
        <w:rPr>
          <w:rFonts w:ascii="Book Antiqua" w:hAnsi="Book Antiqua"/>
          <w:szCs w:val="24"/>
          <w:lang w:val="fi-FI"/>
        </w:rPr>
        <w:t>Identifikasi</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Harta</w:t>
      </w:r>
      <w:proofErr w:type="spellEnd"/>
      <w:r w:rsidRPr="00C45433">
        <w:rPr>
          <w:rFonts w:ascii="Book Antiqua" w:hAnsi="Book Antiqua"/>
          <w:szCs w:val="24"/>
          <w:lang w:val="fi-FI"/>
        </w:rPr>
        <w:t>:</w:t>
      </w:r>
    </w:p>
    <w:p w14:paraId="1DC99462" w14:textId="197450FA" w:rsidR="00C45433" w:rsidRPr="00C45433" w:rsidRDefault="00C45433" w:rsidP="0006753B">
      <w:pPr>
        <w:pStyle w:val="NoSpacing"/>
        <w:spacing w:before="240" w:after="240" w:line="240" w:lineRule="auto"/>
        <w:jc w:val="both"/>
        <w:rPr>
          <w:rFonts w:ascii="Book Antiqua" w:hAnsi="Book Antiqua"/>
          <w:szCs w:val="24"/>
          <w:lang w:val="fi-FI"/>
        </w:rPr>
      </w:pPr>
      <w:proofErr w:type="spellStart"/>
      <w:r w:rsidRPr="00C45433">
        <w:rPr>
          <w:rFonts w:ascii="Book Antiqua" w:hAnsi="Book Antiqua"/>
          <w:szCs w:val="24"/>
          <w:lang w:val="fi-FI"/>
        </w:rPr>
        <w:t>Lakukan</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inventarisasi</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semua</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aset</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yang</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dimiliki</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almarhum</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baik</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berupa</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uang</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properti</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barang</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berharga</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atau</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aset</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lainnya</w:t>
      </w:r>
      <w:proofErr w:type="spellEnd"/>
      <w:r w:rsidRPr="00C45433">
        <w:rPr>
          <w:rFonts w:ascii="Book Antiqua" w:hAnsi="Book Antiqua"/>
          <w:szCs w:val="24"/>
          <w:lang w:val="fi-FI"/>
        </w:rPr>
        <w:t>.</w:t>
      </w:r>
    </w:p>
    <w:p w14:paraId="1E77D5A1" w14:textId="77777777" w:rsidR="00B07A11" w:rsidRDefault="00C45433" w:rsidP="0078123D">
      <w:pPr>
        <w:pStyle w:val="NoSpacing"/>
        <w:numPr>
          <w:ilvl w:val="1"/>
          <w:numId w:val="5"/>
        </w:numPr>
        <w:spacing w:before="240" w:after="240" w:line="240" w:lineRule="auto"/>
        <w:ind w:left="426"/>
        <w:rPr>
          <w:rFonts w:ascii="Book Antiqua" w:hAnsi="Book Antiqua"/>
          <w:szCs w:val="24"/>
          <w:lang w:val="fi-FI"/>
        </w:rPr>
      </w:pPr>
      <w:proofErr w:type="spellStart"/>
      <w:r w:rsidRPr="00C45433">
        <w:rPr>
          <w:rFonts w:ascii="Book Antiqua" w:hAnsi="Book Antiqua"/>
          <w:szCs w:val="24"/>
          <w:lang w:val="fi-FI"/>
        </w:rPr>
        <w:t>Mengidentifikasi</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Ahli</w:t>
      </w:r>
      <w:proofErr w:type="spellEnd"/>
      <w:r w:rsidRPr="00C45433">
        <w:rPr>
          <w:rFonts w:ascii="Book Antiqua" w:hAnsi="Book Antiqua"/>
          <w:szCs w:val="24"/>
          <w:lang w:val="fi-FI"/>
        </w:rPr>
        <w:t xml:space="preserve"> Waris:</w:t>
      </w:r>
    </w:p>
    <w:p w14:paraId="093D928C" w14:textId="77777777" w:rsidR="00690DDC" w:rsidRDefault="00C45433" w:rsidP="0078123D">
      <w:pPr>
        <w:pStyle w:val="NoSpacing"/>
        <w:numPr>
          <w:ilvl w:val="2"/>
          <w:numId w:val="5"/>
        </w:numPr>
        <w:spacing w:before="240" w:after="240" w:line="240" w:lineRule="auto"/>
        <w:ind w:left="851"/>
        <w:rPr>
          <w:rFonts w:ascii="Book Antiqua" w:hAnsi="Book Antiqua"/>
          <w:szCs w:val="24"/>
          <w:lang w:val="fi-FI"/>
        </w:rPr>
      </w:pPr>
      <w:proofErr w:type="spellStart"/>
      <w:r w:rsidRPr="00C45433">
        <w:rPr>
          <w:rFonts w:ascii="Book Antiqua" w:hAnsi="Book Antiqua"/>
          <w:szCs w:val="24"/>
          <w:lang w:val="fi-FI"/>
        </w:rPr>
        <w:t>Ahli</w:t>
      </w:r>
      <w:proofErr w:type="spellEnd"/>
      <w:r w:rsidRPr="00C45433">
        <w:rPr>
          <w:rFonts w:ascii="Book Antiqua" w:hAnsi="Book Antiqua"/>
          <w:szCs w:val="24"/>
          <w:lang w:val="fi-FI"/>
        </w:rPr>
        <w:t xml:space="preserve"> Waris </w:t>
      </w:r>
      <w:proofErr w:type="spellStart"/>
      <w:r w:rsidRPr="00C45433">
        <w:rPr>
          <w:rFonts w:ascii="Book Antiqua" w:hAnsi="Book Antiqua"/>
          <w:szCs w:val="24"/>
          <w:lang w:val="fi-FI"/>
        </w:rPr>
        <w:t>Utama</w:t>
      </w:r>
      <w:proofErr w:type="spellEnd"/>
      <w:r w:rsidR="00690DDC">
        <w:rPr>
          <w:rFonts w:ascii="Book Antiqua" w:hAnsi="Book Antiqua"/>
          <w:szCs w:val="24"/>
          <w:lang w:val="fi-FI"/>
        </w:rPr>
        <w:t>.</w:t>
      </w:r>
    </w:p>
    <w:p w14:paraId="1A3CA082" w14:textId="77777777" w:rsidR="00690DDC" w:rsidRDefault="00C45433" w:rsidP="0078123D">
      <w:pPr>
        <w:pStyle w:val="NoSpacing"/>
        <w:spacing w:before="240" w:after="240" w:line="240" w:lineRule="auto"/>
        <w:ind w:left="851"/>
        <w:rPr>
          <w:rFonts w:ascii="Book Antiqua" w:hAnsi="Book Antiqua"/>
          <w:szCs w:val="24"/>
          <w:lang w:val="fi-FI"/>
        </w:rPr>
      </w:pPr>
      <w:proofErr w:type="spellStart"/>
      <w:r w:rsidRPr="00C45433">
        <w:rPr>
          <w:rFonts w:ascii="Book Antiqua" w:hAnsi="Book Antiqua"/>
          <w:szCs w:val="24"/>
          <w:lang w:val="fi-FI"/>
        </w:rPr>
        <w:lastRenderedPageBreak/>
        <w:t>Ahli</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waris</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utama</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dalam</w:t>
      </w:r>
      <w:proofErr w:type="spellEnd"/>
      <w:r w:rsidRPr="00C45433">
        <w:rPr>
          <w:rFonts w:ascii="Book Antiqua" w:hAnsi="Book Antiqua"/>
          <w:szCs w:val="24"/>
          <w:lang w:val="fi-FI"/>
        </w:rPr>
        <w:t xml:space="preserve"> Islam </w:t>
      </w:r>
      <w:proofErr w:type="spellStart"/>
      <w:r w:rsidRPr="00C45433">
        <w:rPr>
          <w:rFonts w:ascii="Book Antiqua" w:hAnsi="Book Antiqua"/>
          <w:szCs w:val="24"/>
          <w:lang w:val="fi-FI"/>
        </w:rPr>
        <w:t>adalah</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keturunan</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anak</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cucu</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dan</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seterusnya</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orang</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tua</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dan</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suami</w:t>
      </w:r>
      <w:proofErr w:type="spellEnd"/>
      <w:r w:rsidRPr="00C45433">
        <w:rPr>
          <w:rFonts w:ascii="Book Antiqua" w:hAnsi="Book Antiqua"/>
          <w:szCs w:val="24"/>
          <w:lang w:val="fi-FI"/>
        </w:rPr>
        <w:t>/</w:t>
      </w:r>
      <w:proofErr w:type="spellStart"/>
      <w:r w:rsidRPr="00C45433">
        <w:rPr>
          <w:rFonts w:ascii="Book Antiqua" w:hAnsi="Book Antiqua"/>
          <w:szCs w:val="24"/>
          <w:lang w:val="fi-FI"/>
        </w:rPr>
        <w:t>istri</w:t>
      </w:r>
      <w:proofErr w:type="spellEnd"/>
      <w:r w:rsidRPr="00C45433">
        <w:rPr>
          <w:rFonts w:ascii="Book Antiqua" w:hAnsi="Book Antiqua"/>
          <w:szCs w:val="24"/>
          <w:lang w:val="fi-FI"/>
        </w:rPr>
        <w:t>.</w:t>
      </w:r>
    </w:p>
    <w:p w14:paraId="397D2FEB" w14:textId="77777777" w:rsidR="00690DDC" w:rsidRDefault="00C45433" w:rsidP="0078123D">
      <w:pPr>
        <w:pStyle w:val="NoSpacing"/>
        <w:numPr>
          <w:ilvl w:val="2"/>
          <w:numId w:val="5"/>
        </w:numPr>
        <w:spacing w:before="240" w:after="240" w:line="240" w:lineRule="auto"/>
        <w:ind w:left="851"/>
        <w:rPr>
          <w:rFonts w:ascii="Book Antiqua" w:hAnsi="Book Antiqua"/>
          <w:szCs w:val="24"/>
          <w:lang w:val="fi-FI"/>
        </w:rPr>
      </w:pPr>
      <w:proofErr w:type="spellStart"/>
      <w:r w:rsidRPr="00C45433">
        <w:rPr>
          <w:rFonts w:ascii="Book Antiqua" w:hAnsi="Book Antiqua"/>
          <w:szCs w:val="24"/>
          <w:lang w:val="fi-FI"/>
        </w:rPr>
        <w:t>Ahli</w:t>
      </w:r>
      <w:proofErr w:type="spellEnd"/>
      <w:r w:rsidRPr="00C45433">
        <w:rPr>
          <w:rFonts w:ascii="Book Antiqua" w:hAnsi="Book Antiqua"/>
          <w:szCs w:val="24"/>
          <w:lang w:val="fi-FI"/>
        </w:rPr>
        <w:t xml:space="preserve"> Waris </w:t>
      </w:r>
      <w:proofErr w:type="spellStart"/>
      <w:r w:rsidRPr="00C45433">
        <w:rPr>
          <w:rFonts w:ascii="Book Antiqua" w:hAnsi="Book Antiqua"/>
          <w:szCs w:val="24"/>
          <w:lang w:val="fi-FI"/>
        </w:rPr>
        <w:t>Lainnya</w:t>
      </w:r>
      <w:proofErr w:type="spellEnd"/>
      <w:r w:rsidRPr="00C45433">
        <w:rPr>
          <w:rFonts w:ascii="Book Antiqua" w:hAnsi="Book Antiqua"/>
          <w:szCs w:val="24"/>
          <w:lang w:val="fi-FI"/>
        </w:rPr>
        <w:t>:</w:t>
      </w:r>
    </w:p>
    <w:p w14:paraId="33D8603C" w14:textId="77777777" w:rsidR="00690DDC" w:rsidRDefault="00C45433" w:rsidP="0006753B">
      <w:pPr>
        <w:pStyle w:val="NoSpacing"/>
        <w:spacing w:before="240" w:after="240" w:line="240" w:lineRule="auto"/>
        <w:ind w:left="851"/>
        <w:jc w:val="both"/>
        <w:rPr>
          <w:rFonts w:ascii="Book Antiqua" w:hAnsi="Book Antiqua"/>
          <w:szCs w:val="24"/>
          <w:lang w:val="fi-FI"/>
        </w:rPr>
      </w:pPr>
      <w:r w:rsidRPr="00C45433">
        <w:rPr>
          <w:rFonts w:ascii="Book Antiqua" w:hAnsi="Book Antiqua"/>
          <w:szCs w:val="24"/>
          <w:lang w:val="fi-FI"/>
        </w:rPr>
        <w:t xml:space="preserve">Selain </w:t>
      </w:r>
      <w:proofErr w:type="spellStart"/>
      <w:r w:rsidRPr="00C45433">
        <w:rPr>
          <w:rFonts w:ascii="Book Antiqua" w:hAnsi="Book Antiqua"/>
          <w:szCs w:val="24"/>
          <w:lang w:val="fi-FI"/>
        </w:rPr>
        <w:t>ahli</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waris</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utama</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ada</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juga</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ahli</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waris</w:t>
      </w:r>
      <w:proofErr w:type="spellEnd"/>
      <w:r w:rsidRPr="00C45433">
        <w:rPr>
          <w:rFonts w:ascii="Book Antiqua" w:hAnsi="Book Antiqua"/>
          <w:szCs w:val="24"/>
          <w:lang w:val="fi-FI"/>
        </w:rPr>
        <w:t xml:space="preserve"> lain </w:t>
      </w:r>
      <w:proofErr w:type="spellStart"/>
      <w:r w:rsidRPr="00C45433">
        <w:rPr>
          <w:rFonts w:ascii="Book Antiqua" w:hAnsi="Book Antiqua"/>
          <w:szCs w:val="24"/>
          <w:lang w:val="fi-FI"/>
        </w:rPr>
        <w:t>seperti</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saudara</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kandung</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kakek-nenek</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dan</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paman</w:t>
      </w:r>
      <w:proofErr w:type="spellEnd"/>
      <w:r w:rsidRPr="00C45433">
        <w:rPr>
          <w:rFonts w:ascii="Book Antiqua" w:hAnsi="Book Antiqua"/>
          <w:szCs w:val="24"/>
          <w:lang w:val="fi-FI"/>
        </w:rPr>
        <w:t>/</w:t>
      </w:r>
      <w:proofErr w:type="spellStart"/>
      <w:r w:rsidRPr="00C45433">
        <w:rPr>
          <w:rFonts w:ascii="Book Antiqua" w:hAnsi="Book Antiqua"/>
          <w:szCs w:val="24"/>
          <w:lang w:val="fi-FI"/>
        </w:rPr>
        <w:t>bibi</w:t>
      </w:r>
      <w:proofErr w:type="spellEnd"/>
      <w:r w:rsidRPr="00C45433">
        <w:rPr>
          <w:rFonts w:ascii="Book Antiqua" w:hAnsi="Book Antiqua"/>
          <w:szCs w:val="24"/>
          <w:lang w:val="fi-FI"/>
        </w:rPr>
        <w:t>.</w:t>
      </w:r>
    </w:p>
    <w:p w14:paraId="12F2FF9E" w14:textId="77777777" w:rsidR="00690DDC" w:rsidRDefault="00C45433" w:rsidP="0078123D">
      <w:pPr>
        <w:pStyle w:val="NoSpacing"/>
        <w:numPr>
          <w:ilvl w:val="2"/>
          <w:numId w:val="5"/>
        </w:numPr>
        <w:spacing w:before="240" w:after="240" w:line="240" w:lineRule="auto"/>
        <w:ind w:left="851"/>
        <w:rPr>
          <w:rFonts w:ascii="Book Antiqua" w:hAnsi="Book Antiqua"/>
          <w:szCs w:val="24"/>
          <w:lang w:val="fi-FI"/>
        </w:rPr>
      </w:pPr>
      <w:proofErr w:type="spellStart"/>
      <w:r w:rsidRPr="00C45433">
        <w:rPr>
          <w:rFonts w:ascii="Book Antiqua" w:hAnsi="Book Antiqua"/>
          <w:szCs w:val="24"/>
          <w:lang w:val="fi-FI"/>
        </w:rPr>
        <w:t>Urutan</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Ahli</w:t>
      </w:r>
      <w:proofErr w:type="spellEnd"/>
      <w:r w:rsidRPr="00C45433">
        <w:rPr>
          <w:rFonts w:ascii="Book Antiqua" w:hAnsi="Book Antiqua"/>
          <w:szCs w:val="24"/>
          <w:lang w:val="fi-FI"/>
        </w:rPr>
        <w:t xml:space="preserve"> Waris:</w:t>
      </w:r>
    </w:p>
    <w:p w14:paraId="1815258F" w14:textId="5B34C83F" w:rsidR="00C45433" w:rsidRPr="00C45433" w:rsidRDefault="00C45433" w:rsidP="0006753B">
      <w:pPr>
        <w:pStyle w:val="NoSpacing"/>
        <w:spacing w:before="240" w:after="240" w:line="240" w:lineRule="auto"/>
        <w:ind w:left="851"/>
        <w:jc w:val="both"/>
        <w:rPr>
          <w:rFonts w:ascii="Book Antiqua" w:hAnsi="Book Antiqua"/>
          <w:szCs w:val="24"/>
          <w:lang w:val="fi-FI"/>
        </w:rPr>
      </w:pPr>
      <w:proofErr w:type="spellStart"/>
      <w:r w:rsidRPr="00C45433">
        <w:rPr>
          <w:rFonts w:ascii="Book Antiqua" w:hAnsi="Book Antiqua"/>
          <w:szCs w:val="24"/>
          <w:lang w:val="fi-FI"/>
        </w:rPr>
        <w:t>Hukum</w:t>
      </w:r>
      <w:proofErr w:type="spellEnd"/>
      <w:r w:rsidRPr="00C45433">
        <w:rPr>
          <w:rFonts w:ascii="Book Antiqua" w:hAnsi="Book Antiqua"/>
          <w:szCs w:val="24"/>
          <w:lang w:val="fi-FI"/>
        </w:rPr>
        <w:t xml:space="preserve"> Islam </w:t>
      </w:r>
      <w:proofErr w:type="spellStart"/>
      <w:r w:rsidRPr="00C45433">
        <w:rPr>
          <w:rFonts w:ascii="Book Antiqua" w:hAnsi="Book Antiqua"/>
          <w:szCs w:val="24"/>
          <w:lang w:val="fi-FI"/>
        </w:rPr>
        <w:t>menetapkan</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urutan</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ahli</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waris</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yang</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berhak</w:t>
      </w:r>
      <w:proofErr w:type="spellEnd"/>
      <w:r w:rsidRPr="00C45433">
        <w:rPr>
          <w:rFonts w:ascii="Book Antiqua" w:hAnsi="Book Antiqua"/>
          <w:szCs w:val="24"/>
          <w:lang w:val="fi-FI"/>
        </w:rPr>
        <w:t xml:space="preserve">, di mana </w:t>
      </w:r>
      <w:proofErr w:type="spellStart"/>
      <w:r w:rsidRPr="00C45433">
        <w:rPr>
          <w:rFonts w:ascii="Book Antiqua" w:hAnsi="Book Antiqua"/>
          <w:szCs w:val="24"/>
          <w:lang w:val="fi-FI"/>
        </w:rPr>
        <w:t>ahli</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waris</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yang</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lebih</w:t>
      </w:r>
      <w:proofErr w:type="spellEnd"/>
      <w:r w:rsidRPr="00C45433">
        <w:rPr>
          <w:rFonts w:ascii="Book Antiqua" w:hAnsi="Book Antiqua"/>
          <w:szCs w:val="24"/>
          <w:lang w:val="fi-FI"/>
        </w:rPr>
        <w:t xml:space="preserve"> dekat </w:t>
      </w:r>
      <w:proofErr w:type="spellStart"/>
      <w:r w:rsidRPr="00C45433">
        <w:rPr>
          <w:rFonts w:ascii="Book Antiqua" w:hAnsi="Book Antiqua"/>
          <w:szCs w:val="24"/>
          <w:lang w:val="fi-FI"/>
        </w:rPr>
        <w:t>dalam</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garis</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keturunan</w:t>
      </w:r>
      <w:proofErr w:type="spellEnd"/>
      <w:r w:rsidRPr="00C45433">
        <w:rPr>
          <w:rFonts w:ascii="Book Antiqua" w:hAnsi="Book Antiqua"/>
          <w:szCs w:val="24"/>
          <w:lang w:val="fi-FI"/>
        </w:rPr>
        <w:t xml:space="preserve"> akan </w:t>
      </w:r>
      <w:proofErr w:type="spellStart"/>
      <w:r w:rsidRPr="00C45433">
        <w:rPr>
          <w:rFonts w:ascii="Book Antiqua" w:hAnsi="Book Antiqua"/>
          <w:szCs w:val="24"/>
          <w:lang w:val="fi-FI"/>
        </w:rPr>
        <w:t>mendahulukan</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ahli</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waris</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yang</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lebih</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jauh</w:t>
      </w:r>
      <w:proofErr w:type="spellEnd"/>
      <w:r w:rsidRPr="00C45433">
        <w:rPr>
          <w:rFonts w:ascii="Book Antiqua" w:hAnsi="Book Antiqua"/>
          <w:szCs w:val="24"/>
          <w:lang w:val="fi-FI"/>
        </w:rPr>
        <w:t>.</w:t>
      </w:r>
    </w:p>
    <w:p w14:paraId="5BAF4AA6" w14:textId="77777777" w:rsidR="0078123D" w:rsidRDefault="00C45433" w:rsidP="0078123D">
      <w:pPr>
        <w:pStyle w:val="NoSpacing"/>
        <w:numPr>
          <w:ilvl w:val="1"/>
          <w:numId w:val="5"/>
        </w:numPr>
        <w:spacing w:before="240" w:after="240" w:line="240" w:lineRule="auto"/>
        <w:ind w:left="426"/>
        <w:rPr>
          <w:rFonts w:ascii="Book Antiqua" w:hAnsi="Book Antiqua"/>
          <w:szCs w:val="24"/>
          <w:lang w:val="fi-FI"/>
        </w:rPr>
      </w:pPr>
      <w:proofErr w:type="spellStart"/>
      <w:r w:rsidRPr="00C45433">
        <w:rPr>
          <w:rFonts w:ascii="Book Antiqua" w:hAnsi="Book Antiqua"/>
          <w:szCs w:val="24"/>
          <w:lang w:val="fi-FI"/>
        </w:rPr>
        <w:t>Menentukan</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Bagian</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Masing-Masing</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Ahli</w:t>
      </w:r>
      <w:proofErr w:type="spellEnd"/>
      <w:r w:rsidRPr="00C45433">
        <w:rPr>
          <w:rFonts w:ascii="Book Antiqua" w:hAnsi="Book Antiqua"/>
          <w:szCs w:val="24"/>
          <w:lang w:val="fi-FI"/>
        </w:rPr>
        <w:t xml:space="preserve"> Waris:</w:t>
      </w:r>
    </w:p>
    <w:p w14:paraId="53525924" w14:textId="77777777" w:rsidR="0078123D" w:rsidRDefault="00C45433" w:rsidP="0006753B">
      <w:pPr>
        <w:pStyle w:val="NoSpacing"/>
        <w:numPr>
          <w:ilvl w:val="2"/>
          <w:numId w:val="5"/>
        </w:numPr>
        <w:spacing w:before="240" w:after="240" w:line="240" w:lineRule="auto"/>
        <w:ind w:left="851"/>
        <w:jc w:val="both"/>
        <w:rPr>
          <w:rFonts w:ascii="Book Antiqua" w:hAnsi="Book Antiqua"/>
          <w:szCs w:val="24"/>
          <w:lang w:val="fi-FI"/>
        </w:rPr>
      </w:pPr>
      <w:proofErr w:type="spellStart"/>
      <w:r w:rsidRPr="00C45433">
        <w:rPr>
          <w:rFonts w:ascii="Book Antiqua" w:hAnsi="Book Antiqua"/>
          <w:szCs w:val="24"/>
          <w:lang w:val="fi-FI"/>
        </w:rPr>
        <w:t>Bagian</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yang</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Tetap</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Hukum</w:t>
      </w:r>
      <w:proofErr w:type="spellEnd"/>
      <w:r w:rsidRPr="00C45433">
        <w:rPr>
          <w:rFonts w:ascii="Book Antiqua" w:hAnsi="Book Antiqua"/>
          <w:szCs w:val="24"/>
          <w:lang w:val="fi-FI"/>
        </w:rPr>
        <w:t xml:space="preserve"> Islam </w:t>
      </w:r>
      <w:proofErr w:type="spellStart"/>
      <w:r w:rsidRPr="00C45433">
        <w:rPr>
          <w:rFonts w:ascii="Book Antiqua" w:hAnsi="Book Antiqua"/>
          <w:szCs w:val="24"/>
          <w:lang w:val="fi-FI"/>
        </w:rPr>
        <w:t>menetapkan</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bagian-bagian</w:t>
      </w:r>
      <w:proofErr w:type="spellEnd"/>
      <w:r w:rsidR="0078123D" w:rsidRPr="0078123D">
        <w:rPr>
          <w:rFonts w:ascii="Book Antiqua" w:hAnsi="Book Antiqua"/>
          <w:szCs w:val="24"/>
          <w:lang w:val="fi-FI"/>
        </w:rPr>
        <w:t xml:space="preserve"> </w:t>
      </w:r>
      <w:proofErr w:type="spellStart"/>
      <w:r w:rsidRPr="00C45433">
        <w:rPr>
          <w:rFonts w:ascii="Book Antiqua" w:hAnsi="Book Antiqua"/>
          <w:szCs w:val="24"/>
          <w:lang w:val="fi-FI"/>
        </w:rPr>
        <w:t>tertentu</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untuk</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ahli</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waris</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tertentu</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misalnya</w:t>
      </w:r>
      <w:proofErr w:type="spellEnd"/>
      <w:r w:rsidRPr="00C45433">
        <w:rPr>
          <w:rFonts w:ascii="Book Antiqua" w:hAnsi="Book Antiqua"/>
          <w:szCs w:val="24"/>
          <w:lang w:val="fi-FI"/>
        </w:rPr>
        <w:t>:</w:t>
      </w:r>
    </w:p>
    <w:p w14:paraId="2940FFB5" w14:textId="77777777" w:rsidR="0006753B" w:rsidRDefault="00C45433" w:rsidP="0006753B">
      <w:pPr>
        <w:pStyle w:val="NoSpacing"/>
        <w:numPr>
          <w:ilvl w:val="2"/>
          <w:numId w:val="5"/>
        </w:numPr>
        <w:spacing w:before="240" w:after="240" w:line="240" w:lineRule="auto"/>
        <w:ind w:left="851"/>
        <w:jc w:val="both"/>
        <w:rPr>
          <w:rFonts w:ascii="Book Antiqua" w:hAnsi="Book Antiqua"/>
          <w:szCs w:val="24"/>
          <w:lang w:val="fi-FI"/>
        </w:rPr>
      </w:pPr>
      <w:proofErr w:type="spellStart"/>
      <w:r w:rsidRPr="00C45433">
        <w:rPr>
          <w:rFonts w:ascii="Book Antiqua" w:hAnsi="Book Antiqua"/>
          <w:szCs w:val="24"/>
          <w:lang w:val="fi-FI"/>
        </w:rPr>
        <w:t>Anak</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Perempuan</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Jika</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ada</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seorang</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anak</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perempuan</w:t>
      </w:r>
      <w:proofErr w:type="spellEnd"/>
      <w:r w:rsidRPr="00C45433">
        <w:rPr>
          <w:rFonts w:ascii="Book Antiqua" w:hAnsi="Book Antiqua"/>
          <w:szCs w:val="24"/>
          <w:lang w:val="fi-FI"/>
        </w:rPr>
        <w:t>, ia</w:t>
      </w:r>
      <w:r w:rsidR="0078123D">
        <w:rPr>
          <w:rFonts w:ascii="Book Antiqua" w:hAnsi="Book Antiqua"/>
          <w:szCs w:val="24"/>
          <w:lang w:val="fi-FI"/>
        </w:rPr>
        <w:t xml:space="preserve"> </w:t>
      </w:r>
      <w:proofErr w:type="spellStart"/>
      <w:r w:rsidRPr="00C45433">
        <w:rPr>
          <w:rFonts w:ascii="Book Antiqua" w:hAnsi="Book Antiqua"/>
          <w:szCs w:val="24"/>
          <w:lang w:val="fi-FI"/>
        </w:rPr>
        <w:t>mendapatkan</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separuh</w:t>
      </w:r>
      <w:proofErr w:type="spellEnd"/>
      <w:r w:rsidRPr="00C45433">
        <w:rPr>
          <w:rFonts w:ascii="Book Antiqua" w:hAnsi="Book Antiqua"/>
          <w:szCs w:val="24"/>
          <w:lang w:val="fi-FI"/>
        </w:rPr>
        <w:t xml:space="preserve"> (1/2) </w:t>
      </w:r>
      <w:proofErr w:type="spellStart"/>
      <w:r w:rsidRPr="00C45433">
        <w:rPr>
          <w:rFonts w:ascii="Book Antiqua" w:hAnsi="Book Antiqua"/>
          <w:szCs w:val="24"/>
          <w:lang w:val="fi-FI"/>
        </w:rPr>
        <w:t>bagian</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Jika</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ada</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dua</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atau</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lebih</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anak</w:t>
      </w:r>
      <w:proofErr w:type="spellEnd"/>
      <w:r w:rsidR="0006753B">
        <w:rPr>
          <w:rFonts w:ascii="Book Antiqua" w:hAnsi="Book Antiqua"/>
          <w:szCs w:val="24"/>
          <w:lang w:val="fi-FI"/>
        </w:rPr>
        <w:t xml:space="preserve"> </w:t>
      </w:r>
      <w:proofErr w:type="spellStart"/>
      <w:r w:rsidRPr="00C45433">
        <w:rPr>
          <w:rFonts w:ascii="Book Antiqua" w:hAnsi="Book Antiqua"/>
          <w:szCs w:val="24"/>
          <w:lang w:val="fi-FI"/>
        </w:rPr>
        <w:t>perempuan</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mereka</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bersama</w:t>
      </w:r>
      <w:proofErr w:type="spellEnd"/>
      <w:r w:rsidRPr="00C45433">
        <w:rPr>
          <w:rFonts w:ascii="Book Antiqua" w:hAnsi="Book Antiqua"/>
          <w:szCs w:val="24"/>
          <w:lang w:val="fi-FI"/>
        </w:rPr>
        <w:t xml:space="preserve">-sama </w:t>
      </w:r>
      <w:proofErr w:type="spellStart"/>
      <w:r w:rsidRPr="00C45433">
        <w:rPr>
          <w:rFonts w:ascii="Book Antiqua" w:hAnsi="Book Antiqua"/>
          <w:szCs w:val="24"/>
          <w:lang w:val="fi-FI"/>
        </w:rPr>
        <w:t>mendapatkan</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dua</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pertiga</w:t>
      </w:r>
      <w:proofErr w:type="spellEnd"/>
      <w:r w:rsidRPr="00C45433">
        <w:rPr>
          <w:rFonts w:ascii="Book Antiqua" w:hAnsi="Book Antiqua"/>
          <w:szCs w:val="24"/>
          <w:lang w:val="fi-FI"/>
        </w:rPr>
        <w:t xml:space="preserve"> (2/3)</w:t>
      </w:r>
      <w:r w:rsidR="0006753B">
        <w:rPr>
          <w:rFonts w:ascii="Book Antiqua" w:hAnsi="Book Antiqua"/>
          <w:szCs w:val="24"/>
          <w:lang w:val="fi-FI"/>
        </w:rPr>
        <w:t xml:space="preserve"> </w:t>
      </w:r>
      <w:proofErr w:type="spellStart"/>
      <w:r w:rsidRPr="00C45433">
        <w:rPr>
          <w:rFonts w:ascii="Book Antiqua" w:hAnsi="Book Antiqua"/>
          <w:szCs w:val="24"/>
          <w:lang w:val="fi-FI"/>
        </w:rPr>
        <w:t>bagian</w:t>
      </w:r>
      <w:proofErr w:type="spellEnd"/>
      <w:r w:rsidRPr="00C45433">
        <w:rPr>
          <w:rFonts w:ascii="Book Antiqua" w:hAnsi="Book Antiqua"/>
          <w:szCs w:val="24"/>
          <w:lang w:val="fi-FI"/>
        </w:rPr>
        <w:t>.</w:t>
      </w:r>
    </w:p>
    <w:p w14:paraId="0BC13A70" w14:textId="77777777" w:rsidR="0006753B" w:rsidRDefault="00C45433" w:rsidP="0006753B">
      <w:pPr>
        <w:pStyle w:val="NoSpacing"/>
        <w:numPr>
          <w:ilvl w:val="2"/>
          <w:numId w:val="5"/>
        </w:numPr>
        <w:spacing w:before="240" w:after="240" w:line="240" w:lineRule="auto"/>
        <w:ind w:left="851"/>
        <w:jc w:val="both"/>
        <w:rPr>
          <w:rFonts w:ascii="Book Antiqua" w:hAnsi="Book Antiqua"/>
          <w:szCs w:val="24"/>
          <w:lang w:val="fi-FI"/>
        </w:rPr>
      </w:pPr>
      <w:proofErr w:type="spellStart"/>
      <w:r w:rsidRPr="00C45433">
        <w:rPr>
          <w:rFonts w:ascii="Book Antiqua" w:hAnsi="Book Antiqua"/>
          <w:szCs w:val="24"/>
          <w:lang w:val="fi-FI"/>
        </w:rPr>
        <w:t>Anak</w:t>
      </w:r>
      <w:proofErr w:type="spellEnd"/>
      <w:r w:rsidRPr="00C45433">
        <w:rPr>
          <w:rFonts w:ascii="Book Antiqua" w:hAnsi="Book Antiqua"/>
          <w:szCs w:val="24"/>
          <w:lang w:val="fi-FI"/>
        </w:rPr>
        <w:t xml:space="preserve"> laki -</w:t>
      </w:r>
      <w:proofErr w:type="gramStart"/>
      <w:r w:rsidRPr="00C45433">
        <w:rPr>
          <w:rFonts w:ascii="Book Antiqua" w:hAnsi="Book Antiqua"/>
          <w:szCs w:val="24"/>
          <w:lang w:val="fi-FI"/>
        </w:rPr>
        <w:t>laki :</w:t>
      </w:r>
      <w:proofErr w:type="gramEnd"/>
      <w:r w:rsidRPr="00C45433">
        <w:rPr>
          <w:rFonts w:ascii="Book Antiqua" w:hAnsi="Book Antiqua"/>
          <w:szCs w:val="24"/>
          <w:lang w:val="fi-FI"/>
        </w:rPr>
        <w:t xml:space="preserve"> </w:t>
      </w:r>
      <w:proofErr w:type="spellStart"/>
      <w:r w:rsidRPr="00C45433">
        <w:rPr>
          <w:rFonts w:ascii="Book Antiqua" w:hAnsi="Book Antiqua"/>
          <w:szCs w:val="24"/>
          <w:lang w:val="fi-FI"/>
        </w:rPr>
        <w:t>Anak</w:t>
      </w:r>
      <w:proofErr w:type="spellEnd"/>
      <w:r w:rsidRPr="00C45433">
        <w:rPr>
          <w:rFonts w:ascii="Book Antiqua" w:hAnsi="Book Antiqua"/>
          <w:szCs w:val="24"/>
          <w:lang w:val="fi-FI"/>
        </w:rPr>
        <w:t xml:space="preserve"> </w:t>
      </w:r>
      <w:proofErr w:type="gramStart"/>
      <w:r w:rsidRPr="00C45433">
        <w:rPr>
          <w:rFonts w:ascii="Book Antiqua" w:hAnsi="Book Antiqua"/>
          <w:szCs w:val="24"/>
          <w:lang w:val="fi-FI"/>
        </w:rPr>
        <w:t>laki-laki</w:t>
      </w:r>
      <w:proofErr w:type="gramEnd"/>
      <w:r w:rsidRPr="00C45433">
        <w:rPr>
          <w:rFonts w:ascii="Book Antiqua" w:hAnsi="Book Antiqua"/>
          <w:szCs w:val="24"/>
          <w:lang w:val="fi-FI"/>
        </w:rPr>
        <w:t xml:space="preserve"> </w:t>
      </w:r>
      <w:proofErr w:type="spellStart"/>
      <w:r w:rsidRPr="00C45433">
        <w:rPr>
          <w:rFonts w:ascii="Book Antiqua" w:hAnsi="Book Antiqua"/>
          <w:szCs w:val="24"/>
          <w:lang w:val="fi-FI"/>
        </w:rPr>
        <w:t>mendapatkan</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dua</w:t>
      </w:r>
      <w:proofErr w:type="spellEnd"/>
      <w:r w:rsidRPr="00C45433">
        <w:rPr>
          <w:rFonts w:ascii="Book Antiqua" w:hAnsi="Book Antiqua"/>
          <w:szCs w:val="24"/>
          <w:lang w:val="fi-FI"/>
        </w:rPr>
        <w:t xml:space="preserve"> kali lipat </w:t>
      </w:r>
      <w:proofErr w:type="spellStart"/>
      <w:r w:rsidRPr="00C45433">
        <w:rPr>
          <w:rFonts w:ascii="Book Antiqua" w:hAnsi="Book Antiqua"/>
          <w:szCs w:val="24"/>
          <w:lang w:val="fi-FI"/>
        </w:rPr>
        <w:t>bagian</w:t>
      </w:r>
      <w:proofErr w:type="spellEnd"/>
      <w:r w:rsidR="0006753B">
        <w:rPr>
          <w:rFonts w:ascii="Book Antiqua" w:hAnsi="Book Antiqua"/>
          <w:szCs w:val="24"/>
          <w:lang w:val="fi-FI"/>
        </w:rPr>
        <w:t xml:space="preserve"> </w:t>
      </w:r>
      <w:r w:rsidRPr="00C45433">
        <w:rPr>
          <w:rFonts w:ascii="Book Antiqua" w:hAnsi="Book Antiqua"/>
          <w:szCs w:val="24"/>
          <w:lang w:val="fi-FI"/>
        </w:rPr>
        <w:t xml:space="preserve">dari </w:t>
      </w:r>
      <w:proofErr w:type="spellStart"/>
      <w:r w:rsidRPr="00C45433">
        <w:rPr>
          <w:rFonts w:ascii="Book Antiqua" w:hAnsi="Book Antiqua"/>
          <w:szCs w:val="24"/>
          <w:lang w:val="fi-FI"/>
        </w:rPr>
        <w:t>anak</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perempuan</w:t>
      </w:r>
      <w:proofErr w:type="spellEnd"/>
      <w:r w:rsidRPr="00C45433">
        <w:rPr>
          <w:rFonts w:ascii="Book Antiqua" w:hAnsi="Book Antiqua"/>
          <w:szCs w:val="24"/>
          <w:lang w:val="fi-FI"/>
        </w:rPr>
        <w:t>.</w:t>
      </w:r>
    </w:p>
    <w:p w14:paraId="04F82E0E" w14:textId="77777777" w:rsidR="0006753B" w:rsidRDefault="00C45433" w:rsidP="0006753B">
      <w:pPr>
        <w:pStyle w:val="NoSpacing"/>
        <w:numPr>
          <w:ilvl w:val="2"/>
          <w:numId w:val="5"/>
        </w:numPr>
        <w:spacing w:before="240" w:after="240" w:line="240" w:lineRule="auto"/>
        <w:ind w:left="851"/>
        <w:jc w:val="both"/>
        <w:rPr>
          <w:rFonts w:ascii="Book Antiqua" w:hAnsi="Book Antiqua"/>
          <w:szCs w:val="24"/>
          <w:lang w:val="fi-FI"/>
        </w:rPr>
      </w:pPr>
      <w:proofErr w:type="spellStart"/>
      <w:r w:rsidRPr="00C45433">
        <w:rPr>
          <w:rFonts w:ascii="Book Antiqua" w:hAnsi="Book Antiqua"/>
          <w:szCs w:val="24"/>
          <w:lang w:val="fi-FI"/>
        </w:rPr>
        <w:t>Istri</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Istri</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mendapatkan</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seperdelapan</w:t>
      </w:r>
      <w:proofErr w:type="spellEnd"/>
      <w:r w:rsidRPr="00C45433">
        <w:rPr>
          <w:rFonts w:ascii="Book Antiqua" w:hAnsi="Book Antiqua"/>
          <w:szCs w:val="24"/>
          <w:lang w:val="fi-FI"/>
        </w:rPr>
        <w:t xml:space="preserve"> (1/8) </w:t>
      </w:r>
      <w:proofErr w:type="spellStart"/>
      <w:r w:rsidRPr="00C45433">
        <w:rPr>
          <w:rFonts w:ascii="Book Antiqua" w:hAnsi="Book Antiqua"/>
          <w:szCs w:val="24"/>
          <w:lang w:val="fi-FI"/>
        </w:rPr>
        <w:t>bagian</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jika</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ada</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anak</w:t>
      </w:r>
      <w:proofErr w:type="spellEnd"/>
      <w:r w:rsidRPr="00C45433">
        <w:rPr>
          <w:rFonts w:ascii="Book Antiqua" w:hAnsi="Book Antiqua"/>
          <w:szCs w:val="24"/>
          <w:lang w:val="fi-FI"/>
        </w:rPr>
        <w:t>,</w:t>
      </w:r>
      <w:r w:rsidR="0006753B">
        <w:rPr>
          <w:rFonts w:ascii="Book Antiqua" w:hAnsi="Book Antiqua"/>
          <w:szCs w:val="24"/>
          <w:lang w:val="fi-FI"/>
        </w:rPr>
        <w:t xml:space="preserve"> </w:t>
      </w:r>
      <w:proofErr w:type="spellStart"/>
      <w:r w:rsidRPr="00C45433">
        <w:rPr>
          <w:rFonts w:ascii="Book Antiqua" w:hAnsi="Book Antiqua"/>
          <w:szCs w:val="24"/>
          <w:lang w:val="fi-FI"/>
        </w:rPr>
        <w:t>atau</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seperempat</w:t>
      </w:r>
      <w:proofErr w:type="spellEnd"/>
      <w:r w:rsidRPr="00C45433">
        <w:rPr>
          <w:rFonts w:ascii="Book Antiqua" w:hAnsi="Book Antiqua"/>
          <w:szCs w:val="24"/>
          <w:lang w:val="fi-FI"/>
        </w:rPr>
        <w:t xml:space="preserve"> (1/4) </w:t>
      </w:r>
      <w:proofErr w:type="spellStart"/>
      <w:r w:rsidRPr="00C45433">
        <w:rPr>
          <w:rFonts w:ascii="Book Antiqua" w:hAnsi="Book Antiqua"/>
          <w:szCs w:val="24"/>
          <w:lang w:val="fi-FI"/>
        </w:rPr>
        <w:t>bagian</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jika</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tidak</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ada</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anak</w:t>
      </w:r>
      <w:proofErr w:type="spellEnd"/>
      <w:r w:rsidRPr="00C45433">
        <w:rPr>
          <w:rFonts w:ascii="Book Antiqua" w:hAnsi="Book Antiqua"/>
          <w:szCs w:val="24"/>
          <w:lang w:val="fi-FI"/>
        </w:rPr>
        <w:t>.</w:t>
      </w:r>
    </w:p>
    <w:p w14:paraId="2DA1D07A" w14:textId="77777777" w:rsidR="0006753B" w:rsidRDefault="00C45433" w:rsidP="0006753B">
      <w:pPr>
        <w:pStyle w:val="NoSpacing"/>
        <w:numPr>
          <w:ilvl w:val="2"/>
          <w:numId w:val="5"/>
        </w:numPr>
        <w:spacing w:before="240" w:after="240" w:line="240" w:lineRule="auto"/>
        <w:ind w:left="851"/>
        <w:jc w:val="both"/>
        <w:rPr>
          <w:rFonts w:ascii="Book Antiqua" w:hAnsi="Book Antiqua"/>
          <w:szCs w:val="24"/>
          <w:lang w:val="fi-FI"/>
        </w:rPr>
      </w:pPr>
      <w:proofErr w:type="spellStart"/>
      <w:r w:rsidRPr="00C45433">
        <w:rPr>
          <w:rFonts w:ascii="Book Antiqua" w:hAnsi="Book Antiqua"/>
          <w:szCs w:val="24"/>
          <w:lang w:val="fi-FI"/>
        </w:rPr>
        <w:t>Suami</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Suami</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mendapatkan</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seperempat</w:t>
      </w:r>
      <w:proofErr w:type="spellEnd"/>
      <w:r w:rsidRPr="00C45433">
        <w:rPr>
          <w:rFonts w:ascii="Book Antiqua" w:hAnsi="Book Antiqua"/>
          <w:szCs w:val="24"/>
          <w:lang w:val="fi-FI"/>
        </w:rPr>
        <w:t xml:space="preserve"> (1/4) </w:t>
      </w:r>
      <w:proofErr w:type="spellStart"/>
      <w:r w:rsidRPr="00C45433">
        <w:rPr>
          <w:rFonts w:ascii="Book Antiqua" w:hAnsi="Book Antiqua"/>
          <w:szCs w:val="24"/>
          <w:lang w:val="fi-FI"/>
        </w:rPr>
        <w:t>bagian</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jika</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ada</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anak</w:t>
      </w:r>
      <w:proofErr w:type="spellEnd"/>
      <w:r w:rsidRPr="00C45433">
        <w:rPr>
          <w:rFonts w:ascii="Book Antiqua" w:hAnsi="Book Antiqua"/>
          <w:szCs w:val="24"/>
          <w:lang w:val="fi-FI"/>
        </w:rPr>
        <w:t>,</w:t>
      </w:r>
      <w:r w:rsidR="0006753B">
        <w:rPr>
          <w:rFonts w:ascii="Book Antiqua" w:hAnsi="Book Antiqua"/>
          <w:szCs w:val="24"/>
          <w:lang w:val="fi-FI"/>
        </w:rPr>
        <w:t xml:space="preserve"> </w:t>
      </w:r>
      <w:proofErr w:type="spellStart"/>
      <w:r w:rsidRPr="00C45433">
        <w:rPr>
          <w:rFonts w:ascii="Book Antiqua" w:hAnsi="Book Antiqua"/>
          <w:szCs w:val="24"/>
          <w:lang w:val="fi-FI"/>
        </w:rPr>
        <w:t>atau</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seperdua</w:t>
      </w:r>
      <w:proofErr w:type="spellEnd"/>
      <w:r w:rsidRPr="00C45433">
        <w:rPr>
          <w:rFonts w:ascii="Book Antiqua" w:hAnsi="Book Antiqua"/>
          <w:szCs w:val="24"/>
          <w:lang w:val="fi-FI"/>
        </w:rPr>
        <w:t xml:space="preserve"> (1/2) </w:t>
      </w:r>
      <w:proofErr w:type="spellStart"/>
      <w:r w:rsidRPr="00C45433">
        <w:rPr>
          <w:rFonts w:ascii="Book Antiqua" w:hAnsi="Book Antiqua"/>
          <w:szCs w:val="24"/>
          <w:lang w:val="fi-FI"/>
        </w:rPr>
        <w:t>bagian</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jika</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tidak</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ada</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anak</w:t>
      </w:r>
      <w:proofErr w:type="spellEnd"/>
      <w:r w:rsidRPr="00C45433">
        <w:rPr>
          <w:rFonts w:ascii="Book Antiqua" w:hAnsi="Book Antiqua"/>
          <w:szCs w:val="24"/>
          <w:lang w:val="fi-FI"/>
        </w:rPr>
        <w:t>.</w:t>
      </w:r>
      <w:r w:rsidR="0006753B">
        <w:rPr>
          <w:rFonts w:ascii="Book Antiqua" w:hAnsi="Book Antiqua"/>
          <w:szCs w:val="24"/>
          <w:lang w:val="fi-FI"/>
        </w:rPr>
        <w:t xml:space="preserve"> </w:t>
      </w:r>
    </w:p>
    <w:p w14:paraId="6D4CE8F8" w14:textId="77777777" w:rsidR="0006753B" w:rsidRDefault="00C45433" w:rsidP="0006753B">
      <w:pPr>
        <w:pStyle w:val="NoSpacing"/>
        <w:numPr>
          <w:ilvl w:val="2"/>
          <w:numId w:val="5"/>
        </w:numPr>
        <w:spacing w:before="240" w:after="240" w:line="240" w:lineRule="auto"/>
        <w:ind w:left="851"/>
        <w:jc w:val="both"/>
        <w:rPr>
          <w:rFonts w:ascii="Book Antiqua" w:hAnsi="Book Antiqua"/>
          <w:szCs w:val="24"/>
          <w:lang w:val="fi-FI"/>
        </w:rPr>
      </w:pPr>
      <w:proofErr w:type="spellStart"/>
      <w:r w:rsidRPr="00C45433">
        <w:rPr>
          <w:rFonts w:ascii="Book Antiqua" w:hAnsi="Book Antiqua"/>
          <w:szCs w:val="24"/>
          <w:lang w:val="fi-FI"/>
        </w:rPr>
        <w:t>Ibu</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Ibu</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mendapatkan</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sepertiga</w:t>
      </w:r>
      <w:proofErr w:type="spellEnd"/>
      <w:r w:rsidRPr="00C45433">
        <w:rPr>
          <w:rFonts w:ascii="Book Antiqua" w:hAnsi="Book Antiqua"/>
          <w:szCs w:val="24"/>
          <w:lang w:val="fi-FI"/>
        </w:rPr>
        <w:t xml:space="preserve"> (1/3) </w:t>
      </w:r>
      <w:proofErr w:type="spellStart"/>
      <w:r w:rsidRPr="00C45433">
        <w:rPr>
          <w:rFonts w:ascii="Book Antiqua" w:hAnsi="Book Antiqua"/>
          <w:szCs w:val="24"/>
          <w:lang w:val="fi-FI"/>
        </w:rPr>
        <w:t>bagian</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jika</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tidak</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ada</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anak</w:t>
      </w:r>
      <w:proofErr w:type="spellEnd"/>
      <w:r w:rsidR="0006753B">
        <w:rPr>
          <w:rFonts w:ascii="Book Antiqua" w:hAnsi="Book Antiqua"/>
          <w:szCs w:val="24"/>
          <w:lang w:val="fi-FI"/>
        </w:rPr>
        <w:t xml:space="preserve"> </w:t>
      </w:r>
      <w:proofErr w:type="spellStart"/>
      <w:r w:rsidRPr="00C45433">
        <w:rPr>
          <w:rFonts w:ascii="Book Antiqua" w:hAnsi="Book Antiqua"/>
          <w:szCs w:val="24"/>
          <w:lang w:val="fi-FI"/>
        </w:rPr>
        <w:t>atau</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cucu</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atau</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sepersembilan</w:t>
      </w:r>
      <w:proofErr w:type="spellEnd"/>
      <w:r w:rsidRPr="00C45433">
        <w:rPr>
          <w:rFonts w:ascii="Book Antiqua" w:hAnsi="Book Antiqua"/>
          <w:szCs w:val="24"/>
          <w:lang w:val="fi-FI"/>
        </w:rPr>
        <w:t xml:space="preserve"> (1/9) </w:t>
      </w:r>
      <w:proofErr w:type="spellStart"/>
      <w:r w:rsidRPr="00C45433">
        <w:rPr>
          <w:rFonts w:ascii="Book Antiqua" w:hAnsi="Book Antiqua"/>
          <w:szCs w:val="24"/>
          <w:lang w:val="fi-FI"/>
        </w:rPr>
        <w:t>bagian</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jika</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ada</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anak</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atau</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cucu</w:t>
      </w:r>
      <w:proofErr w:type="spellEnd"/>
      <w:r w:rsidRPr="00C45433">
        <w:rPr>
          <w:rFonts w:ascii="Book Antiqua" w:hAnsi="Book Antiqua"/>
          <w:szCs w:val="24"/>
          <w:lang w:val="fi-FI"/>
        </w:rPr>
        <w:t>.</w:t>
      </w:r>
    </w:p>
    <w:p w14:paraId="7770D11A" w14:textId="77777777" w:rsidR="0006753B" w:rsidRDefault="00C45433" w:rsidP="0006753B">
      <w:pPr>
        <w:pStyle w:val="NoSpacing"/>
        <w:numPr>
          <w:ilvl w:val="2"/>
          <w:numId w:val="5"/>
        </w:numPr>
        <w:spacing w:before="240" w:after="240" w:line="240" w:lineRule="auto"/>
        <w:ind w:left="851"/>
        <w:jc w:val="both"/>
        <w:rPr>
          <w:rFonts w:ascii="Book Antiqua" w:hAnsi="Book Antiqua"/>
          <w:szCs w:val="24"/>
          <w:lang w:val="fi-FI"/>
        </w:rPr>
      </w:pPr>
      <w:proofErr w:type="spellStart"/>
      <w:r w:rsidRPr="00C45433">
        <w:rPr>
          <w:rFonts w:ascii="Book Antiqua" w:hAnsi="Book Antiqua"/>
          <w:szCs w:val="24"/>
          <w:lang w:val="fi-FI"/>
        </w:rPr>
        <w:t>Ayah</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Ayah</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mendapatkan</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bagian</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sisa</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setelah</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ahli</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waris</w:t>
      </w:r>
      <w:proofErr w:type="spellEnd"/>
      <w:r w:rsidRPr="00C45433">
        <w:rPr>
          <w:rFonts w:ascii="Book Antiqua" w:hAnsi="Book Antiqua"/>
          <w:szCs w:val="24"/>
          <w:lang w:val="fi-FI"/>
        </w:rPr>
        <w:t xml:space="preserve"> lain</w:t>
      </w:r>
      <w:r w:rsidR="0006753B">
        <w:rPr>
          <w:rFonts w:ascii="Book Antiqua" w:hAnsi="Book Antiqua"/>
          <w:szCs w:val="24"/>
          <w:lang w:val="fi-FI"/>
        </w:rPr>
        <w:t xml:space="preserve"> </w:t>
      </w:r>
      <w:proofErr w:type="spellStart"/>
      <w:r w:rsidRPr="00C45433">
        <w:rPr>
          <w:rFonts w:ascii="Book Antiqua" w:hAnsi="Book Antiqua"/>
          <w:szCs w:val="24"/>
          <w:lang w:val="fi-FI"/>
        </w:rPr>
        <w:t>mendapatkan</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bagiannya</w:t>
      </w:r>
      <w:proofErr w:type="spellEnd"/>
      <w:r w:rsidRPr="00C45433">
        <w:rPr>
          <w:rFonts w:ascii="Book Antiqua" w:hAnsi="Book Antiqua"/>
          <w:szCs w:val="24"/>
          <w:lang w:val="fi-FI"/>
        </w:rPr>
        <w:t>.</w:t>
      </w:r>
      <w:r w:rsidR="0006753B">
        <w:rPr>
          <w:rFonts w:ascii="Book Antiqua" w:hAnsi="Book Antiqua"/>
          <w:szCs w:val="24"/>
          <w:lang w:val="fi-FI"/>
        </w:rPr>
        <w:t xml:space="preserve"> </w:t>
      </w:r>
    </w:p>
    <w:p w14:paraId="45AAEE8A" w14:textId="77777777" w:rsidR="0006753B" w:rsidRDefault="00C45433" w:rsidP="0006753B">
      <w:pPr>
        <w:pStyle w:val="NoSpacing"/>
        <w:numPr>
          <w:ilvl w:val="2"/>
          <w:numId w:val="5"/>
        </w:numPr>
        <w:spacing w:before="240" w:after="240" w:line="240" w:lineRule="auto"/>
        <w:ind w:left="851"/>
        <w:jc w:val="both"/>
        <w:rPr>
          <w:rFonts w:ascii="Book Antiqua" w:hAnsi="Book Antiqua"/>
          <w:szCs w:val="24"/>
          <w:lang w:val="fi-FI"/>
        </w:rPr>
      </w:pPr>
      <w:proofErr w:type="spellStart"/>
      <w:r w:rsidRPr="00C45433">
        <w:rPr>
          <w:rFonts w:ascii="Book Antiqua" w:hAnsi="Book Antiqua"/>
          <w:szCs w:val="24"/>
          <w:lang w:val="fi-FI"/>
        </w:rPr>
        <w:t>Bagian</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Sisa</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Ashabah</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Jika</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ada</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sisa</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harta</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setelah</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bagian-bagian</w:t>
      </w:r>
      <w:proofErr w:type="spellEnd"/>
      <w:r w:rsidR="0006753B">
        <w:rPr>
          <w:rFonts w:ascii="Book Antiqua" w:hAnsi="Book Antiqua"/>
          <w:szCs w:val="24"/>
          <w:lang w:val="fi-FI"/>
        </w:rPr>
        <w:t xml:space="preserve"> </w:t>
      </w:r>
      <w:proofErr w:type="spellStart"/>
      <w:r w:rsidRPr="00C45433">
        <w:rPr>
          <w:rFonts w:ascii="Book Antiqua" w:hAnsi="Book Antiqua"/>
          <w:szCs w:val="24"/>
          <w:lang w:val="fi-FI"/>
        </w:rPr>
        <w:t>yang</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telah</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ditetapkan</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maka</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sisa</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tersebut</w:t>
      </w:r>
      <w:proofErr w:type="spellEnd"/>
      <w:r w:rsidRPr="00C45433">
        <w:rPr>
          <w:rFonts w:ascii="Book Antiqua" w:hAnsi="Book Antiqua"/>
          <w:szCs w:val="24"/>
          <w:lang w:val="fi-FI"/>
        </w:rPr>
        <w:t xml:space="preserve"> akan </w:t>
      </w:r>
      <w:proofErr w:type="spellStart"/>
      <w:r w:rsidRPr="00C45433">
        <w:rPr>
          <w:rFonts w:ascii="Book Antiqua" w:hAnsi="Book Antiqua"/>
          <w:szCs w:val="24"/>
          <w:lang w:val="fi-FI"/>
        </w:rPr>
        <w:t>dibagi</w:t>
      </w:r>
      <w:proofErr w:type="spellEnd"/>
      <w:r w:rsidRPr="00C45433">
        <w:rPr>
          <w:rFonts w:ascii="Book Antiqua" w:hAnsi="Book Antiqua"/>
          <w:szCs w:val="24"/>
          <w:lang w:val="fi-FI"/>
        </w:rPr>
        <w:t xml:space="preserve"> di </w:t>
      </w:r>
      <w:proofErr w:type="spellStart"/>
      <w:r w:rsidRPr="00C45433">
        <w:rPr>
          <w:rFonts w:ascii="Book Antiqua" w:hAnsi="Book Antiqua"/>
          <w:szCs w:val="24"/>
          <w:lang w:val="fi-FI"/>
        </w:rPr>
        <w:t>antara</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ahli</w:t>
      </w:r>
      <w:proofErr w:type="spellEnd"/>
      <w:r w:rsidR="0006753B">
        <w:rPr>
          <w:rFonts w:ascii="Book Antiqua" w:hAnsi="Book Antiqua"/>
          <w:szCs w:val="24"/>
          <w:lang w:val="fi-FI"/>
        </w:rPr>
        <w:t xml:space="preserve"> </w:t>
      </w:r>
      <w:proofErr w:type="spellStart"/>
      <w:r w:rsidRPr="00C45433">
        <w:rPr>
          <w:rFonts w:ascii="Book Antiqua" w:hAnsi="Book Antiqua"/>
          <w:szCs w:val="24"/>
          <w:lang w:val="fi-FI"/>
        </w:rPr>
        <w:t>waris</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yang</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berhak</w:t>
      </w:r>
      <w:proofErr w:type="spellEnd"/>
      <w:r w:rsidRPr="00C45433">
        <w:rPr>
          <w:rFonts w:ascii="Book Antiqua" w:hAnsi="Book Antiqua"/>
          <w:szCs w:val="24"/>
          <w:lang w:val="fi-FI"/>
        </w:rPr>
        <w:t>.</w:t>
      </w:r>
    </w:p>
    <w:p w14:paraId="31CF7B1E" w14:textId="2FE37EAF" w:rsidR="00C45433" w:rsidRPr="00C45433" w:rsidRDefault="00C45433" w:rsidP="0006753B">
      <w:pPr>
        <w:pStyle w:val="NoSpacing"/>
        <w:numPr>
          <w:ilvl w:val="2"/>
          <w:numId w:val="5"/>
        </w:numPr>
        <w:spacing w:before="240" w:after="240" w:line="240" w:lineRule="auto"/>
        <w:ind w:left="851"/>
        <w:jc w:val="both"/>
        <w:rPr>
          <w:rFonts w:ascii="Book Antiqua" w:hAnsi="Book Antiqua"/>
          <w:szCs w:val="24"/>
          <w:lang w:val="fi-FI"/>
        </w:rPr>
      </w:pPr>
      <w:proofErr w:type="spellStart"/>
      <w:r w:rsidRPr="00C45433">
        <w:rPr>
          <w:rFonts w:ascii="Book Antiqua" w:hAnsi="Book Antiqua"/>
          <w:szCs w:val="24"/>
          <w:lang w:val="fi-FI"/>
        </w:rPr>
        <w:lastRenderedPageBreak/>
        <w:t>Perhitungan</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Bagian</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Perhitungan</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bagian</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masing-masing</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ahli</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waris</w:t>
      </w:r>
      <w:proofErr w:type="spellEnd"/>
      <w:r w:rsidR="0006753B" w:rsidRPr="0006753B">
        <w:rPr>
          <w:rFonts w:ascii="Book Antiqua" w:hAnsi="Book Antiqua"/>
          <w:szCs w:val="24"/>
          <w:lang w:val="fi-FI"/>
        </w:rPr>
        <w:t xml:space="preserve"> </w:t>
      </w:r>
      <w:proofErr w:type="spellStart"/>
      <w:r w:rsidRPr="00C45433">
        <w:rPr>
          <w:rFonts w:ascii="Book Antiqua" w:hAnsi="Book Antiqua"/>
          <w:szCs w:val="24"/>
          <w:lang w:val="fi-FI"/>
        </w:rPr>
        <w:t>dilakukan</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dengan</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cara</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membagi</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harta</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waris</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menjadi</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beberapa</w:t>
      </w:r>
      <w:proofErr w:type="spellEnd"/>
      <w:r w:rsidR="0006753B">
        <w:rPr>
          <w:rFonts w:ascii="Book Antiqua" w:hAnsi="Book Antiqua"/>
          <w:szCs w:val="24"/>
          <w:lang w:val="fi-FI"/>
        </w:rPr>
        <w:t xml:space="preserve"> </w:t>
      </w:r>
      <w:proofErr w:type="spellStart"/>
      <w:r w:rsidRPr="00C45433">
        <w:rPr>
          <w:rFonts w:ascii="Book Antiqua" w:hAnsi="Book Antiqua"/>
          <w:szCs w:val="24"/>
          <w:lang w:val="fi-FI"/>
        </w:rPr>
        <w:t>bagian</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siham</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sesuai</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dengan</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bagian</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yang</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ditetapkan</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lalu</w:t>
      </w:r>
      <w:proofErr w:type="spellEnd"/>
      <w:r w:rsidR="0006753B">
        <w:rPr>
          <w:rFonts w:ascii="Book Antiqua" w:hAnsi="Book Antiqua"/>
          <w:szCs w:val="24"/>
          <w:lang w:val="fi-FI"/>
        </w:rPr>
        <w:t xml:space="preserve"> </w:t>
      </w:r>
      <w:proofErr w:type="spellStart"/>
      <w:r w:rsidRPr="00C45433">
        <w:rPr>
          <w:rFonts w:ascii="Book Antiqua" w:hAnsi="Book Antiqua"/>
          <w:szCs w:val="24"/>
          <w:lang w:val="fi-FI"/>
        </w:rPr>
        <w:t>mengalikan</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bagian</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tersebut</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dengan</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jumlah</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siham</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yang</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dimiliki</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ahli</w:t>
      </w:r>
      <w:proofErr w:type="spellEnd"/>
      <w:r w:rsidR="0006753B">
        <w:rPr>
          <w:rFonts w:ascii="Book Antiqua" w:hAnsi="Book Antiqua"/>
          <w:szCs w:val="24"/>
          <w:lang w:val="fi-FI"/>
        </w:rPr>
        <w:t xml:space="preserve"> </w:t>
      </w:r>
      <w:proofErr w:type="spellStart"/>
      <w:r w:rsidRPr="00C45433">
        <w:rPr>
          <w:rFonts w:ascii="Book Antiqua" w:hAnsi="Book Antiqua"/>
          <w:szCs w:val="24"/>
          <w:lang w:val="fi-FI"/>
        </w:rPr>
        <w:t>waris</w:t>
      </w:r>
      <w:proofErr w:type="spellEnd"/>
      <w:r w:rsidRPr="00C45433">
        <w:rPr>
          <w:rFonts w:ascii="Book Antiqua" w:hAnsi="Book Antiqua"/>
          <w:szCs w:val="24"/>
          <w:lang w:val="fi-FI"/>
        </w:rPr>
        <w:t>.</w:t>
      </w:r>
    </w:p>
    <w:p w14:paraId="7084DF2D" w14:textId="77777777" w:rsidR="001B2D85" w:rsidRDefault="00C45433" w:rsidP="0006753B">
      <w:pPr>
        <w:pStyle w:val="NoSpacing"/>
        <w:spacing w:before="240" w:after="240" w:line="240" w:lineRule="auto"/>
        <w:rPr>
          <w:rFonts w:ascii="Book Antiqua" w:hAnsi="Book Antiqua"/>
          <w:szCs w:val="24"/>
        </w:rPr>
      </w:pPr>
      <w:proofErr w:type="spellStart"/>
      <w:r w:rsidRPr="00C45433">
        <w:rPr>
          <w:rFonts w:ascii="Book Antiqua" w:hAnsi="Book Antiqua"/>
          <w:szCs w:val="24"/>
        </w:rPr>
        <w:t>Contoh</w:t>
      </w:r>
      <w:proofErr w:type="spellEnd"/>
      <w:r w:rsidRPr="00C45433">
        <w:rPr>
          <w:rFonts w:ascii="Book Antiqua" w:hAnsi="Book Antiqua"/>
          <w:szCs w:val="24"/>
        </w:rPr>
        <w:t xml:space="preserve"> </w:t>
      </w:r>
      <w:proofErr w:type="spellStart"/>
      <w:r w:rsidRPr="00C45433">
        <w:rPr>
          <w:rFonts w:ascii="Book Antiqua" w:hAnsi="Book Antiqua"/>
          <w:szCs w:val="24"/>
        </w:rPr>
        <w:t>Perhitungan</w:t>
      </w:r>
      <w:proofErr w:type="spellEnd"/>
      <w:r w:rsidRPr="00C45433">
        <w:rPr>
          <w:rFonts w:ascii="Book Antiqua" w:hAnsi="Book Antiqua"/>
          <w:szCs w:val="24"/>
        </w:rPr>
        <w:t>:</w:t>
      </w:r>
    </w:p>
    <w:p w14:paraId="56956D5A" w14:textId="77777777" w:rsidR="001B2D85" w:rsidRDefault="00C45433" w:rsidP="001B2D85">
      <w:pPr>
        <w:pStyle w:val="NoSpacing"/>
        <w:numPr>
          <w:ilvl w:val="0"/>
          <w:numId w:val="6"/>
        </w:numPr>
        <w:spacing w:before="240" w:after="240" w:line="240" w:lineRule="auto"/>
        <w:rPr>
          <w:rFonts w:ascii="Book Antiqua" w:hAnsi="Book Antiqua"/>
          <w:szCs w:val="24"/>
        </w:rPr>
      </w:pPr>
      <w:r w:rsidRPr="00C45433">
        <w:rPr>
          <w:rFonts w:ascii="Book Antiqua" w:hAnsi="Book Antiqua"/>
          <w:szCs w:val="24"/>
        </w:rPr>
        <w:t>Kasus:</w:t>
      </w:r>
    </w:p>
    <w:p w14:paraId="45336AA0" w14:textId="77777777" w:rsidR="001B2D85" w:rsidRDefault="00C45433" w:rsidP="001B2D85">
      <w:pPr>
        <w:pStyle w:val="NoSpacing"/>
        <w:spacing w:before="240" w:after="240" w:line="240" w:lineRule="auto"/>
        <w:ind w:left="720"/>
        <w:rPr>
          <w:rFonts w:ascii="Book Antiqua" w:hAnsi="Book Antiqua"/>
          <w:szCs w:val="24"/>
        </w:rPr>
      </w:pPr>
      <w:proofErr w:type="spellStart"/>
      <w:r w:rsidRPr="00C45433">
        <w:rPr>
          <w:rFonts w:ascii="Book Antiqua" w:hAnsi="Book Antiqua"/>
          <w:szCs w:val="24"/>
        </w:rPr>
        <w:t>Seorang</w:t>
      </w:r>
      <w:proofErr w:type="spellEnd"/>
      <w:r w:rsidRPr="00C45433">
        <w:rPr>
          <w:rFonts w:ascii="Book Antiqua" w:hAnsi="Book Antiqua"/>
          <w:szCs w:val="24"/>
        </w:rPr>
        <w:t xml:space="preserve"> ayah </w:t>
      </w:r>
      <w:proofErr w:type="spellStart"/>
      <w:r w:rsidRPr="00C45433">
        <w:rPr>
          <w:rFonts w:ascii="Book Antiqua" w:hAnsi="Book Antiqua"/>
          <w:szCs w:val="24"/>
        </w:rPr>
        <w:t>meninggal</w:t>
      </w:r>
      <w:proofErr w:type="spellEnd"/>
      <w:r w:rsidRPr="00C45433">
        <w:rPr>
          <w:rFonts w:ascii="Book Antiqua" w:hAnsi="Book Antiqua"/>
          <w:szCs w:val="24"/>
        </w:rPr>
        <w:t xml:space="preserve"> dunia, </w:t>
      </w:r>
      <w:proofErr w:type="spellStart"/>
      <w:r w:rsidRPr="00C45433">
        <w:rPr>
          <w:rFonts w:ascii="Book Antiqua" w:hAnsi="Book Antiqua"/>
          <w:szCs w:val="24"/>
        </w:rPr>
        <w:t>meninggalkan</w:t>
      </w:r>
      <w:proofErr w:type="spellEnd"/>
      <w:r w:rsidRPr="00C45433">
        <w:rPr>
          <w:rFonts w:ascii="Book Antiqua" w:hAnsi="Book Antiqua"/>
          <w:szCs w:val="24"/>
        </w:rPr>
        <w:t xml:space="preserve"> </w:t>
      </w:r>
      <w:proofErr w:type="spellStart"/>
      <w:r w:rsidRPr="00C45433">
        <w:rPr>
          <w:rFonts w:ascii="Book Antiqua" w:hAnsi="Book Antiqua"/>
          <w:szCs w:val="24"/>
        </w:rPr>
        <w:t>harta</w:t>
      </w:r>
      <w:proofErr w:type="spellEnd"/>
      <w:r w:rsidRPr="00C45433">
        <w:rPr>
          <w:rFonts w:ascii="Book Antiqua" w:hAnsi="Book Antiqua"/>
          <w:szCs w:val="24"/>
        </w:rPr>
        <w:t xml:space="preserve"> </w:t>
      </w:r>
      <w:proofErr w:type="spellStart"/>
      <w:r w:rsidRPr="00C45433">
        <w:rPr>
          <w:rFonts w:ascii="Book Antiqua" w:hAnsi="Book Antiqua"/>
          <w:szCs w:val="24"/>
        </w:rPr>
        <w:t>waris</w:t>
      </w:r>
      <w:proofErr w:type="spellEnd"/>
      <w:r w:rsidRPr="00C45433">
        <w:rPr>
          <w:rFonts w:ascii="Book Antiqua" w:hAnsi="Book Antiqua"/>
          <w:szCs w:val="24"/>
        </w:rPr>
        <w:t xml:space="preserve"> </w:t>
      </w:r>
      <w:proofErr w:type="spellStart"/>
      <w:r w:rsidRPr="00C45433">
        <w:rPr>
          <w:rFonts w:ascii="Book Antiqua" w:hAnsi="Book Antiqua"/>
          <w:szCs w:val="24"/>
        </w:rPr>
        <w:t>senilai</w:t>
      </w:r>
      <w:proofErr w:type="spellEnd"/>
      <w:r w:rsidRPr="00C45433">
        <w:rPr>
          <w:rFonts w:ascii="Book Antiqua" w:hAnsi="Book Antiqua"/>
          <w:szCs w:val="24"/>
        </w:rPr>
        <w:t xml:space="preserve"> Rp 100.000.000, </w:t>
      </w:r>
      <w:proofErr w:type="spellStart"/>
      <w:r w:rsidRPr="00C45433">
        <w:rPr>
          <w:rFonts w:ascii="Book Antiqua" w:hAnsi="Book Antiqua"/>
          <w:szCs w:val="24"/>
        </w:rPr>
        <w:t>dengan</w:t>
      </w:r>
      <w:proofErr w:type="spellEnd"/>
      <w:r w:rsidRPr="00C45433">
        <w:rPr>
          <w:rFonts w:ascii="Book Antiqua" w:hAnsi="Book Antiqua"/>
          <w:szCs w:val="24"/>
        </w:rPr>
        <w:t xml:space="preserve"> </w:t>
      </w:r>
      <w:proofErr w:type="spellStart"/>
      <w:r w:rsidRPr="00C45433">
        <w:rPr>
          <w:rFonts w:ascii="Book Antiqua" w:hAnsi="Book Antiqua"/>
          <w:szCs w:val="24"/>
        </w:rPr>
        <w:t>ahli</w:t>
      </w:r>
      <w:proofErr w:type="spellEnd"/>
      <w:r w:rsidRPr="00C45433">
        <w:rPr>
          <w:rFonts w:ascii="Book Antiqua" w:hAnsi="Book Antiqua"/>
          <w:szCs w:val="24"/>
        </w:rPr>
        <w:t xml:space="preserve"> </w:t>
      </w:r>
      <w:proofErr w:type="spellStart"/>
      <w:r w:rsidRPr="00C45433">
        <w:rPr>
          <w:rFonts w:ascii="Book Antiqua" w:hAnsi="Book Antiqua"/>
          <w:szCs w:val="24"/>
        </w:rPr>
        <w:t>waris</w:t>
      </w:r>
      <w:proofErr w:type="spellEnd"/>
      <w:r w:rsidRPr="00C45433">
        <w:rPr>
          <w:rFonts w:ascii="Book Antiqua" w:hAnsi="Book Antiqua"/>
          <w:szCs w:val="24"/>
        </w:rPr>
        <w:t xml:space="preserve">: </w:t>
      </w:r>
      <w:proofErr w:type="spellStart"/>
      <w:r w:rsidRPr="00C45433">
        <w:rPr>
          <w:rFonts w:ascii="Book Antiqua" w:hAnsi="Book Antiqua"/>
          <w:szCs w:val="24"/>
        </w:rPr>
        <w:t>istri</w:t>
      </w:r>
      <w:proofErr w:type="spellEnd"/>
      <w:r w:rsidRPr="00C45433">
        <w:rPr>
          <w:rFonts w:ascii="Book Antiqua" w:hAnsi="Book Antiqua"/>
          <w:szCs w:val="24"/>
        </w:rPr>
        <w:t xml:space="preserve">, </w:t>
      </w:r>
      <w:proofErr w:type="spellStart"/>
      <w:r w:rsidRPr="00C45433">
        <w:rPr>
          <w:rFonts w:ascii="Book Antiqua" w:hAnsi="Book Antiqua"/>
          <w:szCs w:val="24"/>
        </w:rPr>
        <w:t>seorang</w:t>
      </w:r>
      <w:proofErr w:type="spellEnd"/>
      <w:r w:rsidRPr="00C45433">
        <w:rPr>
          <w:rFonts w:ascii="Book Antiqua" w:hAnsi="Book Antiqua"/>
          <w:szCs w:val="24"/>
        </w:rPr>
        <w:t xml:space="preserve"> </w:t>
      </w:r>
      <w:proofErr w:type="spellStart"/>
      <w:r w:rsidRPr="00C45433">
        <w:rPr>
          <w:rFonts w:ascii="Book Antiqua" w:hAnsi="Book Antiqua"/>
          <w:szCs w:val="24"/>
        </w:rPr>
        <w:t>anak</w:t>
      </w:r>
      <w:proofErr w:type="spellEnd"/>
      <w:r w:rsidRPr="00C45433">
        <w:rPr>
          <w:rFonts w:ascii="Book Antiqua" w:hAnsi="Book Antiqua"/>
          <w:szCs w:val="24"/>
        </w:rPr>
        <w:t xml:space="preserve"> </w:t>
      </w:r>
      <w:proofErr w:type="spellStart"/>
      <w:r w:rsidRPr="00C45433">
        <w:rPr>
          <w:rFonts w:ascii="Book Antiqua" w:hAnsi="Book Antiqua"/>
          <w:szCs w:val="24"/>
        </w:rPr>
        <w:t>laki-laki</w:t>
      </w:r>
      <w:proofErr w:type="spellEnd"/>
      <w:r w:rsidRPr="00C45433">
        <w:rPr>
          <w:rFonts w:ascii="Book Antiqua" w:hAnsi="Book Antiqua"/>
          <w:szCs w:val="24"/>
        </w:rPr>
        <w:t xml:space="preserve">, dan </w:t>
      </w:r>
      <w:proofErr w:type="spellStart"/>
      <w:r w:rsidRPr="00C45433">
        <w:rPr>
          <w:rFonts w:ascii="Book Antiqua" w:hAnsi="Book Antiqua"/>
          <w:szCs w:val="24"/>
        </w:rPr>
        <w:t>seorang</w:t>
      </w:r>
      <w:proofErr w:type="spellEnd"/>
      <w:r w:rsidRPr="00C45433">
        <w:rPr>
          <w:rFonts w:ascii="Book Antiqua" w:hAnsi="Book Antiqua"/>
          <w:szCs w:val="24"/>
        </w:rPr>
        <w:t xml:space="preserve"> </w:t>
      </w:r>
      <w:proofErr w:type="spellStart"/>
      <w:r w:rsidRPr="00C45433">
        <w:rPr>
          <w:rFonts w:ascii="Book Antiqua" w:hAnsi="Book Antiqua"/>
          <w:szCs w:val="24"/>
        </w:rPr>
        <w:t>anak</w:t>
      </w:r>
      <w:proofErr w:type="spellEnd"/>
      <w:r w:rsidRPr="00C45433">
        <w:rPr>
          <w:rFonts w:ascii="Book Antiqua" w:hAnsi="Book Antiqua"/>
          <w:szCs w:val="24"/>
        </w:rPr>
        <w:t xml:space="preserve"> </w:t>
      </w:r>
      <w:proofErr w:type="spellStart"/>
      <w:r w:rsidRPr="00C45433">
        <w:rPr>
          <w:rFonts w:ascii="Book Antiqua" w:hAnsi="Book Antiqua"/>
          <w:szCs w:val="24"/>
        </w:rPr>
        <w:t>perempuan</w:t>
      </w:r>
      <w:proofErr w:type="spellEnd"/>
      <w:r w:rsidRPr="00C45433">
        <w:rPr>
          <w:rFonts w:ascii="Book Antiqua" w:hAnsi="Book Antiqua"/>
          <w:szCs w:val="24"/>
        </w:rPr>
        <w:t>.</w:t>
      </w:r>
    </w:p>
    <w:p w14:paraId="0419A517" w14:textId="77777777" w:rsidR="001B2D85" w:rsidRDefault="00C45433" w:rsidP="001B2D85">
      <w:pPr>
        <w:pStyle w:val="NoSpacing"/>
        <w:numPr>
          <w:ilvl w:val="0"/>
          <w:numId w:val="6"/>
        </w:numPr>
        <w:spacing w:before="240" w:after="240" w:line="240" w:lineRule="auto"/>
        <w:rPr>
          <w:rFonts w:ascii="Book Antiqua" w:hAnsi="Book Antiqua"/>
          <w:szCs w:val="24"/>
        </w:rPr>
      </w:pPr>
      <w:r w:rsidRPr="00C45433">
        <w:rPr>
          <w:rFonts w:ascii="Book Antiqua" w:hAnsi="Book Antiqua"/>
          <w:szCs w:val="24"/>
          <w:lang w:val="it-IT"/>
        </w:rPr>
        <w:t>Perhitungan:</w:t>
      </w:r>
    </w:p>
    <w:p w14:paraId="6D5FC215" w14:textId="77777777" w:rsidR="001B2D85" w:rsidRDefault="00C45433" w:rsidP="001B2D85">
      <w:pPr>
        <w:pStyle w:val="NoSpacing"/>
        <w:spacing w:before="240" w:after="240" w:line="240" w:lineRule="auto"/>
        <w:ind w:left="720"/>
        <w:rPr>
          <w:rFonts w:ascii="Book Antiqua" w:hAnsi="Book Antiqua"/>
          <w:szCs w:val="24"/>
        </w:rPr>
      </w:pPr>
      <w:r w:rsidRPr="00C45433">
        <w:rPr>
          <w:rFonts w:ascii="Book Antiqua" w:hAnsi="Book Antiqua"/>
          <w:szCs w:val="24"/>
          <w:lang w:val="it-IT"/>
        </w:rPr>
        <w:t>Istri: ¼ x Rp 100.000.000 = Rp 25.000.000</w:t>
      </w:r>
    </w:p>
    <w:p w14:paraId="33E59E42" w14:textId="77777777" w:rsidR="001B2D85" w:rsidRDefault="00C45433" w:rsidP="001B2D85">
      <w:pPr>
        <w:pStyle w:val="NoSpacing"/>
        <w:spacing w:before="240" w:after="240" w:line="240" w:lineRule="auto"/>
        <w:ind w:left="720"/>
        <w:rPr>
          <w:rFonts w:ascii="Book Antiqua" w:hAnsi="Book Antiqua"/>
          <w:szCs w:val="24"/>
          <w:lang w:val="fi-FI"/>
        </w:rPr>
      </w:pPr>
      <w:proofErr w:type="spellStart"/>
      <w:r w:rsidRPr="00C45433">
        <w:rPr>
          <w:rFonts w:ascii="Book Antiqua" w:hAnsi="Book Antiqua"/>
          <w:szCs w:val="24"/>
          <w:lang w:val="fi-FI"/>
        </w:rPr>
        <w:t>Anak</w:t>
      </w:r>
      <w:proofErr w:type="spellEnd"/>
      <w:r w:rsidRPr="00C45433">
        <w:rPr>
          <w:rFonts w:ascii="Book Antiqua" w:hAnsi="Book Antiqua"/>
          <w:szCs w:val="24"/>
          <w:lang w:val="fi-FI"/>
        </w:rPr>
        <w:t xml:space="preserve"> laki – </w:t>
      </w:r>
      <w:proofErr w:type="gramStart"/>
      <w:r w:rsidRPr="00C45433">
        <w:rPr>
          <w:rFonts w:ascii="Book Antiqua" w:hAnsi="Book Antiqua"/>
          <w:szCs w:val="24"/>
          <w:lang w:val="fi-FI"/>
        </w:rPr>
        <w:t>laki :</w:t>
      </w:r>
      <w:proofErr w:type="gramEnd"/>
      <w:r w:rsidRPr="00C45433">
        <w:rPr>
          <w:rFonts w:ascii="Book Antiqua" w:hAnsi="Book Antiqua"/>
          <w:szCs w:val="24"/>
          <w:lang w:val="fi-FI"/>
        </w:rPr>
        <w:t xml:space="preserve"> 2/3 x (</w:t>
      </w:r>
      <w:proofErr w:type="spellStart"/>
      <w:r w:rsidRPr="00C45433">
        <w:rPr>
          <w:rFonts w:ascii="Book Antiqua" w:hAnsi="Book Antiqua"/>
          <w:szCs w:val="24"/>
          <w:lang w:val="fi-FI"/>
        </w:rPr>
        <w:t>Rp</w:t>
      </w:r>
      <w:proofErr w:type="spellEnd"/>
      <w:r w:rsidRPr="00C45433">
        <w:rPr>
          <w:rFonts w:ascii="Book Antiqua" w:hAnsi="Book Antiqua"/>
          <w:szCs w:val="24"/>
          <w:lang w:val="fi-FI"/>
        </w:rPr>
        <w:t xml:space="preserve"> 100.000.000 – </w:t>
      </w:r>
      <w:proofErr w:type="spellStart"/>
      <w:r w:rsidRPr="00C45433">
        <w:rPr>
          <w:rFonts w:ascii="Book Antiqua" w:hAnsi="Book Antiqua"/>
          <w:szCs w:val="24"/>
          <w:lang w:val="fi-FI"/>
        </w:rPr>
        <w:t>Rp</w:t>
      </w:r>
      <w:proofErr w:type="spellEnd"/>
      <w:r w:rsidRPr="00C45433">
        <w:rPr>
          <w:rFonts w:ascii="Book Antiqua" w:hAnsi="Book Antiqua"/>
          <w:szCs w:val="24"/>
          <w:lang w:val="fi-FI"/>
        </w:rPr>
        <w:t xml:space="preserve"> 25.000.000) = </w:t>
      </w:r>
      <w:proofErr w:type="spellStart"/>
      <w:r w:rsidRPr="00C45433">
        <w:rPr>
          <w:rFonts w:ascii="Book Antiqua" w:hAnsi="Book Antiqua"/>
          <w:szCs w:val="24"/>
          <w:lang w:val="fi-FI"/>
        </w:rPr>
        <w:t>Rp</w:t>
      </w:r>
      <w:proofErr w:type="spellEnd"/>
      <w:r w:rsidRPr="00C45433">
        <w:rPr>
          <w:rFonts w:ascii="Book Antiqua" w:hAnsi="Book Antiqua"/>
          <w:szCs w:val="24"/>
          <w:lang w:val="fi-FI"/>
        </w:rPr>
        <w:t xml:space="preserve"> 50.000.000</w:t>
      </w:r>
    </w:p>
    <w:p w14:paraId="3481E8EF" w14:textId="72BF672A" w:rsidR="00C45433" w:rsidRPr="00C45433" w:rsidRDefault="00C45433" w:rsidP="001B2D85">
      <w:pPr>
        <w:pStyle w:val="NoSpacing"/>
        <w:spacing w:before="240" w:after="240" w:line="240" w:lineRule="auto"/>
        <w:ind w:left="720"/>
        <w:rPr>
          <w:rFonts w:ascii="Book Antiqua" w:hAnsi="Book Antiqua"/>
          <w:szCs w:val="24"/>
          <w:lang w:val="fi-FI"/>
        </w:rPr>
      </w:pPr>
      <w:proofErr w:type="spellStart"/>
      <w:r w:rsidRPr="00C45433">
        <w:rPr>
          <w:rFonts w:ascii="Book Antiqua" w:hAnsi="Book Antiqua"/>
          <w:szCs w:val="24"/>
          <w:lang w:val="fi-FI"/>
        </w:rPr>
        <w:t>Anak</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Perempuan</w:t>
      </w:r>
      <w:proofErr w:type="spellEnd"/>
      <w:r w:rsidRPr="00C45433">
        <w:rPr>
          <w:rFonts w:ascii="Book Antiqua" w:hAnsi="Book Antiqua"/>
          <w:szCs w:val="24"/>
          <w:lang w:val="fi-FI"/>
        </w:rPr>
        <w:t>: 1/3 x (</w:t>
      </w:r>
      <w:proofErr w:type="spellStart"/>
      <w:r w:rsidRPr="00C45433">
        <w:rPr>
          <w:rFonts w:ascii="Book Antiqua" w:hAnsi="Book Antiqua"/>
          <w:szCs w:val="24"/>
          <w:lang w:val="fi-FI"/>
        </w:rPr>
        <w:t>Rp</w:t>
      </w:r>
      <w:proofErr w:type="spellEnd"/>
      <w:r w:rsidRPr="00C45433">
        <w:rPr>
          <w:rFonts w:ascii="Book Antiqua" w:hAnsi="Book Antiqua"/>
          <w:szCs w:val="24"/>
          <w:lang w:val="fi-FI"/>
        </w:rPr>
        <w:t xml:space="preserve"> 100.000.000 – </w:t>
      </w:r>
      <w:proofErr w:type="spellStart"/>
      <w:r w:rsidRPr="00C45433">
        <w:rPr>
          <w:rFonts w:ascii="Book Antiqua" w:hAnsi="Book Antiqua"/>
          <w:szCs w:val="24"/>
          <w:lang w:val="fi-FI"/>
        </w:rPr>
        <w:t>Rp</w:t>
      </w:r>
      <w:proofErr w:type="spellEnd"/>
      <w:r w:rsidRPr="00C45433">
        <w:rPr>
          <w:rFonts w:ascii="Book Antiqua" w:hAnsi="Book Antiqua"/>
          <w:szCs w:val="24"/>
          <w:lang w:val="fi-FI"/>
        </w:rPr>
        <w:t xml:space="preserve"> 25.000.000) = </w:t>
      </w:r>
      <w:proofErr w:type="spellStart"/>
      <w:r w:rsidRPr="00C45433">
        <w:rPr>
          <w:rFonts w:ascii="Book Antiqua" w:hAnsi="Book Antiqua"/>
          <w:szCs w:val="24"/>
          <w:lang w:val="fi-FI"/>
        </w:rPr>
        <w:t>Rp</w:t>
      </w:r>
      <w:proofErr w:type="spellEnd"/>
      <w:r w:rsidRPr="00C45433">
        <w:rPr>
          <w:rFonts w:ascii="Book Antiqua" w:hAnsi="Book Antiqua"/>
          <w:szCs w:val="24"/>
          <w:lang w:val="fi-FI"/>
        </w:rPr>
        <w:t xml:space="preserve"> 25.000.000</w:t>
      </w:r>
    </w:p>
    <w:p w14:paraId="76D1DC68" w14:textId="77777777" w:rsidR="00C45433" w:rsidRPr="00C45433" w:rsidRDefault="00C45433" w:rsidP="000C1FA5">
      <w:pPr>
        <w:pStyle w:val="NoSpacing"/>
        <w:spacing w:before="240" w:after="240" w:line="240" w:lineRule="auto"/>
        <w:rPr>
          <w:rFonts w:ascii="Book Antiqua" w:hAnsi="Book Antiqua"/>
          <w:b/>
          <w:bCs/>
          <w:szCs w:val="24"/>
          <w:lang w:val="fi-FI"/>
        </w:rPr>
      </w:pPr>
      <w:proofErr w:type="spellStart"/>
      <w:r w:rsidRPr="00C45433">
        <w:rPr>
          <w:rFonts w:ascii="Book Antiqua" w:hAnsi="Book Antiqua"/>
          <w:b/>
          <w:bCs/>
          <w:szCs w:val="24"/>
          <w:lang w:val="fi-FI"/>
        </w:rPr>
        <w:t>Kesimpulan</w:t>
      </w:r>
      <w:proofErr w:type="spellEnd"/>
    </w:p>
    <w:p w14:paraId="18698F45" w14:textId="676B7646" w:rsidR="00C45433" w:rsidRPr="00C45433" w:rsidRDefault="00C45433" w:rsidP="001B2D85">
      <w:pPr>
        <w:pStyle w:val="NoSpacing"/>
        <w:spacing w:before="240" w:after="240" w:line="240" w:lineRule="auto"/>
        <w:jc w:val="both"/>
        <w:rPr>
          <w:rFonts w:ascii="Book Antiqua" w:hAnsi="Book Antiqua"/>
          <w:szCs w:val="24"/>
          <w:lang w:val="fi-FI"/>
        </w:rPr>
      </w:pPr>
      <w:proofErr w:type="spellStart"/>
      <w:r w:rsidRPr="00C45433">
        <w:rPr>
          <w:rFonts w:ascii="Book Antiqua" w:hAnsi="Book Antiqua"/>
          <w:szCs w:val="24"/>
          <w:lang w:val="fi-FI"/>
        </w:rPr>
        <w:t>Pembagian</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harta</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warisan</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dalam</w:t>
      </w:r>
      <w:proofErr w:type="spellEnd"/>
      <w:r w:rsidRPr="00C45433">
        <w:rPr>
          <w:rFonts w:ascii="Book Antiqua" w:hAnsi="Book Antiqua"/>
          <w:szCs w:val="24"/>
          <w:lang w:val="fi-FI"/>
        </w:rPr>
        <w:t xml:space="preserve"> Islam </w:t>
      </w:r>
      <w:proofErr w:type="spellStart"/>
      <w:r w:rsidRPr="00C45433">
        <w:rPr>
          <w:rFonts w:ascii="Book Antiqua" w:hAnsi="Book Antiqua"/>
          <w:szCs w:val="24"/>
          <w:lang w:val="fi-FI"/>
        </w:rPr>
        <w:t>memiliki</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tujuan</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penting</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untuk</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memastikan</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keadilan</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mengikuti</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hukum</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syariat</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yang</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telah</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ditetapkan</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dalam</w:t>
      </w:r>
      <w:proofErr w:type="spellEnd"/>
      <w:r w:rsidRPr="00C45433">
        <w:rPr>
          <w:rFonts w:ascii="Book Antiqua" w:hAnsi="Book Antiqua"/>
          <w:szCs w:val="24"/>
          <w:lang w:val="fi-FI"/>
        </w:rPr>
        <w:t xml:space="preserve"> Al-</w:t>
      </w:r>
      <w:proofErr w:type="spellStart"/>
      <w:r w:rsidRPr="00C45433">
        <w:rPr>
          <w:rFonts w:ascii="Book Antiqua" w:hAnsi="Book Antiqua"/>
          <w:szCs w:val="24"/>
          <w:lang w:val="fi-FI"/>
        </w:rPr>
        <w:t>Qur’an</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Hadis</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dan</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hasil</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ijtihad</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para</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ulama</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Dalam</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hukum</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waris</w:t>
      </w:r>
      <w:proofErr w:type="spellEnd"/>
      <w:r w:rsidRPr="00C45433">
        <w:rPr>
          <w:rFonts w:ascii="Book Antiqua" w:hAnsi="Book Antiqua"/>
          <w:szCs w:val="24"/>
          <w:lang w:val="fi-FI"/>
        </w:rPr>
        <w:t xml:space="preserve"> Islam, </w:t>
      </w:r>
      <w:proofErr w:type="spellStart"/>
      <w:r w:rsidRPr="00C45433">
        <w:rPr>
          <w:rFonts w:ascii="Book Antiqua" w:hAnsi="Book Antiqua"/>
          <w:szCs w:val="24"/>
          <w:lang w:val="fi-FI"/>
        </w:rPr>
        <w:t>yang</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dikenal</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sebagai</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faraidh</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harta</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peninggalan</w:t>
      </w:r>
      <w:proofErr w:type="spellEnd"/>
      <w:r w:rsidRPr="00C45433">
        <w:rPr>
          <w:rFonts w:ascii="Book Antiqua" w:hAnsi="Book Antiqua"/>
          <w:szCs w:val="24"/>
          <w:lang w:val="fi-FI"/>
        </w:rPr>
        <w:t xml:space="preserve"> harus </w:t>
      </w:r>
      <w:proofErr w:type="spellStart"/>
      <w:r w:rsidRPr="00C45433">
        <w:rPr>
          <w:rFonts w:ascii="Book Antiqua" w:hAnsi="Book Antiqua"/>
          <w:szCs w:val="24"/>
          <w:lang w:val="fi-FI"/>
        </w:rPr>
        <w:t>dibagikan</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setelah</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semua</w:t>
      </w:r>
      <w:proofErr w:type="spellEnd"/>
      <w:r w:rsidR="001B2D85">
        <w:rPr>
          <w:rFonts w:ascii="Book Antiqua" w:hAnsi="Book Antiqua"/>
          <w:szCs w:val="24"/>
          <w:lang w:val="fi-FI"/>
        </w:rPr>
        <w:t xml:space="preserve"> </w:t>
      </w:r>
      <w:proofErr w:type="spellStart"/>
      <w:r w:rsidRPr="00C45433">
        <w:rPr>
          <w:rFonts w:ascii="Book Antiqua" w:hAnsi="Book Antiqua"/>
          <w:szCs w:val="24"/>
          <w:lang w:val="fi-FI"/>
        </w:rPr>
        <w:t>utang</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dilunasi</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dan</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wasiat</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pewaris</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dipenuhi</w:t>
      </w:r>
      <w:proofErr w:type="spellEnd"/>
      <w:r w:rsidRPr="00C45433">
        <w:rPr>
          <w:rFonts w:ascii="Book Antiqua" w:hAnsi="Book Antiqua"/>
          <w:szCs w:val="24"/>
          <w:lang w:val="fi-FI"/>
        </w:rPr>
        <w:t xml:space="preserve">. </w:t>
      </w:r>
      <w:proofErr w:type="spellStart"/>
      <w:r w:rsidRPr="00866EAD">
        <w:rPr>
          <w:rFonts w:ascii="Book Antiqua" w:hAnsi="Book Antiqua"/>
          <w:szCs w:val="24"/>
          <w:lang w:val="fi-FI"/>
        </w:rPr>
        <w:t>Prinsip</w:t>
      </w:r>
      <w:proofErr w:type="spellEnd"/>
      <w:r w:rsidRPr="00866EAD">
        <w:rPr>
          <w:rFonts w:ascii="Book Antiqua" w:hAnsi="Book Antiqua"/>
          <w:szCs w:val="24"/>
          <w:lang w:val="fi-FI"/>
        </w:rPr>
        <w:t xml:space="preserve"> </w:t>
      </w:r>
      <w:proofErr w:type="spellStart"/>
      <w:r w:rsidRPr="00866EAD">
        <w:rPr>
          <w:rFonts w:ascii="Book Antiqua" w:hAnsi="Book Antiqua"/>
          <w:szCs w:val="24"/>
          <w:lang w:val="fi-FI"/>
        </w:rPr>
        <w:t>utama</w:t>
      </w:r>
      <w:proofErr w:type="spellEnd"/>
      <w:r w:rsidRPr="00866EAD">
        <w:rPr>
          <w:rFonts w:ascii="Book Antiqua" w:hAnsi="Book Antiqua"/>
          <w:szCs w:val="24"/>
          <w:lang w:val="fi-FI"/>
        </w:rPr>
        <w:t xml:space="preserve"> </w:t>
      </w:r>
      <w:proofErr w:type="spellStart"/>
      <w:r w:rsidRPr="00866EAD">
        <w:rPr>
          <w:rFonts w:ascii="Book Antiqua" w:hAnsi="Book Antiqua"/>
          <w:szCs w:val="24"/>
          <w:lang w:val="fi-FI"/>
        </w:rPr>
        <w:t>dalam</w:t>
      </w:r>
      <w:proofErr w:type="spellEnd"/>
      <w:r w:rsidRPr="00866EAD">
        <w:rPr>
          <w:rFonts w:ascii="Book Antiqua" w:hAnsi="Book Antiqua"/>
          <w:szCs w:val="24"/>
          <w:lang w:val="fi-FI"/>
        </w:rPr>
        <w:t xml:space="preserve"> </w:t>
      </w:r>
      <w:proofErr w:type="spellStart"/>
      <w:r w:rsidRPr="00866EAD">
        <w:rPr>
          <w:rFonts w:ascii="Book Antiqua" w:hAnsi="Book Antiqua"/>
          <w:szCs w:val="24"/>
          <w:lang w:val="fi-FI"/>
        </w:rPr>
        <w:t>pembagian</w:t>
      </w:r>
      <w:proofErr w:type="spellEnd"/>
      <w:r w:rsidRPr="00866EAD">
        <w:rPr>
          <w:rFonts w:ascii="Book Antiqua" w:hAnsi="Book Antiqua"/>
          <w:szCs w:val="24"/>
          <w:lang w:val="fi-FI"/>
        </w:rPr>
        <w:t xml:space="preserve"> </w:t>
      </w:r>
      <w:proofErr w:type="spellStart"/>
      <w:r w:rsidRPr="00866EAD">
        <w:rPr>
          <w:rFonts w:ascii="Book Antiqua" w:hAnsi="Book Antiqua"/>
          <w:szCs w:val="24"/>
          <w:lang w:val="fi-FI"/>
        </w:rPr>
        <w:t>warisan</w:t>
      </w:r>
      <w:proofErr w:type="spellEnd"/>
      <w:r w:rsidRPr="00866EAD">
        <w:rPr>
          <w:rFonts w:ascii="Book Antiqua" w:hAnsi="Book Antiqua"/>
          <w:szCs w:val="24"/>
          <w:lang w:val="fi-FI"/>
        </w:rPr>
        <w:t xml:space="preserve"> </w:t>
      </w:r>
      <w:proofErr w:type="spellStart"/>
      <w:r w:rsidRPr="00866EAD">
        <w:rPr>
          <w:rFonts w:ascii="Book Antiqua" w:hAnsi="Book Antiqua"/>
          <w:szCs w:val="24"/>
          <w:lang w:val="fi-FI"/>
        </w:rPr>
        <w:t>ini</w:t>
      </w:r>
      <w:proofErr w:type="spellEnd"/>
      <w:r w:rsidRPr="00866EAD">
        <w:rPr>
          <w:rFonts w:ascii="Book Antiqua" w:hAnsi="Book Antiqua"/>
          <w:szCs w:val="24"/>
          <w:lang w:val="fi-FI"/>
        </w:rPr>
        <w:t xml:space="preserve"> </w:t>
      </w:r>
      <w:proofErr w:type="spellStart"/>
      <w:r w:rsidRPr="00866EAD">
        <w:rPr>
          <w:rFonts w:ascii="Book Antiqua" w:hAnsi="Book Antiqua"/>
          <w:szCs w:val="24"/>
          <w:lang w:val="fi-FI"/>
        </w:rPr>
        <w:t>adalah</w:t>
      </w:r>
      <w:proofErr w:type="spellEnd"/>
      <w:r w:rsidRPr="00866EAD">
        <w:rPr>
          <w:rFonts w:ascii="Book Antiqua" w:hAnsi="Book Antiqua"/>
          <w:szCs w:val="24"/>
          <w:lang w:val="fi-FI"/>
        </w:rPr>
        <w:t xml:space="preserve"> </w:t>
      </w:r>
      <w:proofErr w:type="spellStart"/>
      <w:r w:rsidRPr="00866EAD">
        <w:rPr>
          <w:rFonts w:ascii="Book Antiqua" w:hAnsi="Book Antiqua"/>
          <w:szCs w:val="24"/>
          <w:lang w:val="fi-FI"/>
        </w:rPr>
        <w:t>keadilan</w:t>
      </w:r>
      <w:proofErr w:type="spellEnd"/>
      <w:r w:rsidRPr="00866EAD">
        <w:rPr>
          <w:rFonts w:ascii="Book Antiqua" w:hAnsi="Book Antiqua"/>
          <w:szCs w:val="24"/>
          <w:lang w:val="fi-FI"/>
        </w:rPr>
        <w:t xml:space="preserve">, </w:t>
      </w:r>
      <w:proofErr w:type="spellStart"/>
      <w:r w:rsidRPr="00866EAD">
        <w:rPr>
          <w:rFonts w:ascii="Book Antiqua" w:hAnsi="Book Antiqua"/>
          <w:szCs w:val="24"/>
          <w:lang w:val="fi-FI"/>
        </w:rPr>
        <w:t>kepentingan</w:t>
      </w:r>
      <w:proofErr w:type="spellEnd"/>
      <w:r w:rsidRPr="00866EAD">
        <w:rPr>
          <w:rFonts w:ascii="Book Antiqua" w:hAnsi="Book Antiqua"/>
          <w:szCs w:val="24"/>
          <w:lang w:val="fi-FI"/>
        </w:rPr>
        <w:t xml:space="preserve"> </w:t>
      </w:r>
      <w:proofErr w:type="spellStart"/>
      <w:r w:rsidRPr="00866EAD">
        <w:rPr>
          <w:rFonts w:ascii="Book Antiqua" w:hAnsi="Book Antiqua"/>
          <w:szCs w:val="24"/>
          <w:lang w:val="fi-FI"/>
        </w:rPr>
        <w:t>keluarga</w:t>
      </w:r>
      <w:proofErr w:type="spellEnd"/>
      <w:r w:rsidRPr="00866EAD">
        <w:rPr>
          <w:rFonts w:ascii="Book Antiqua" w:hAnsi="Book Antiqua"/>
          <w:szCs w:val="24"/>
          <w:lang w:val="fi-FI"/>
        </w:rPr>
        <w:t xml:space="preserve">, </w:t>
      </w:r>
      <w:proofErr w:type="spellStart"/>
      <w:r w:rsidRPr="00866EAD">
        <w:rPr>
          <w:rFonts w:ascii="Book Antiqua" w:hAnsi="Book Antiqua"/>
          <w:szCs w:val="24"/>
          <w:lang w:val="fi-FI"/>
        </w:rPr>
        <w:t>dan</w:t>
      </w:r>
      <w:proofErr w:type="spellEnd"/>
      <w:r w:rsidRPr="00866EAD">
        <w:rPr>
          <w:rFonts w:ascii="Book Antiqua" w:hAnsi="Book Antiqua"/>
          <w:szCs w:val="24"/>
          <w:lang w:val="fi-FI"/>
        </w:rPr>
        <w:t xml:space="preserve"> </w:t>
      </w:r>
      <w:proofErr w:type="spellStart"/>
      <w:r w:rsidRPr="00866EAD">
        <w:rPr>
          <w:rFonts w:ascii="Book Antiqua" w:hAnsi="Book Antiqua"/>
          <w:szCs w:val="24"/>
          <w:lang w:val="fi-FI"/>
        </w:rPr>
        <w:t>kewajiban</w:t>
      </w:r>
      <w:proofErr w:type="spellEnd"/>
      <w:r w:rsidRPr="00866EAD">
        <w:rPr>
          <w:rFonts w:ascii="Book Antiqua" w:hAnsi="Book Antiqua"/>
          <w:szCs w:val="24"/>
          <w:lang w:val="fi-FI"/>
        </w:rPr>
        <w:t xml:space="preserve"> </w:t>
      </w:r>
      <w:proofErr w:type="spellStart"/>
      <w:r w:rsidRPr="00866EAD">
        <w:rPr>
          <w:rFonts w:ascii="Book Antiqua" w:hAnsi="Book Antiqua"/>
          <w:szCs w:val="24"/>
          <w:lang w:val="fi-FI"/>
        </w:rPr>
        <w:t>untuk</w:t>
      </w:r>
      <w:proofErr w:type="spellEnd"/>
      <w:r w:rsidRPr="00866EAD">
        <w:rPr>
          <w:rFonts w:ascii="Book Antiqua" w:hAnsi="Book Antiqua"/>
          <w:szCs w:val="24"/>
          <w:lang w:val="fi-FI"/>
        </w:rPr>
        <w:t xml:space="preserve"> </w:t>
      </w:r>
      <w:proofErr w:type="spellStart"/>
      <w:r w:rsidRPr="00866EAD">
        <w:rPr>
          <w:rFonts w:ascii="Book Antiqua" w:hAnsi="Book Antiqua"/>
          <w:szCs w:val="24"/>
          <w:lang w:val="fi-FI"/>
        </w:rPr>
        <w:t>menyelesaikan</w:t>
      </w:r>
      <w:proofErr w:type="spellEnd"/>
      <w:r w:rsidRPr="00866EAD">
        <w:rPr>
          <w:rFonts w:ascii="Book Antiqua" w:hAnsi="Book Antiqua"/>
          <w:szCs w:val="24"/>
          <w:lang w:val="fi-FI"/>
        </w:rPr>
        <w:t xml:space="preserve"> </w:t>
      </w:r>
      <w:proofErr w:type="spellStart"/>
      <w:r w:rsidRPr="00866EAD">
        <w:rPr>
          <w:rFonts w:ascii="Book Antiqua" w:hAnsi="Book Antiqua"/>
          <w:szCs w:val="24"/>
          <w:lang w:val="fi-FI"/>
        </w:rPr>
        <w:t>tanggungan</w:t>
      </w:r>
      <w:proofErr w:type="spellEnd"/>
      <w:r w:rsidRPr="00866EAD">
        <w:rPr>
          <w:rFonts w:ascii="Book Antiqua" w:hAnsi="Book Antiqua"/>
          <w:szCs w:val="24"/>
          <w:lang w:val="fi-FI"/>
        </w:rPr>
        <w:t xml:space="preserve"> </w:t>
      </w:r>
      <w:proofErr w:type="spellStart"/>
      <w:r w:rsidRPr="00866EAD">
        <w:rPr>
          <w:rFonts w:ascii="Book Antiqua" w:hAnsi="Book Antiqua"/>
          <w:szCs w:val="24"/>
          <w:lang w:val="fi-FI"/>
        </w:rPr>
        <w:t>yang</w:t>
      </w:r>
      <w:proofErr w:type="spellEnd"/>
      <w:r w:rsidRPr="00866EAD">
        <w:rPr>
          <w:rFonts w:ascii="Book Antiqua" w:hAnsi="Book Antiqua"/>
          <w:szCs w:val="24"/>
          <w:lang w:val="fi-FI"/>
        </w:rPr>
        <w:t xml:space="preserve"> </w:t>
      </w:r>
      <w:proofErr w:type="spellStart"/>
      <w:r w:rsidRPr="00866EAD">
        <w:rPr>
          <w:rFonts w:ascii="Book Antiqua" w:hAnsi="Book Antiqua"/>
          <w:szCs w:val="24"/>
          <w:lang w:val="fi-FI"/>
        </w:rPr>
        <w:t>ditinggalkan</w:t>
      </w:r>
      <w:proofErr w:type="spellEnd"/>
      <w:r w:rsidRPr="00866EAD">
        <w:rPr>
          <w:rFonts w:ascii="Book Antiqua" w:hAnsi="Book Antiqua"/>
          <w:szCs w:val="24"/>
          <w:lang w:val="fi-FI"/>
        </w:rPr>
        <w:t xml:space="preserve"> </w:t>
      </w:r>
      <w:proofErr w:type="spellStart"/>
      <w:r w:rsidRPr="00866EAD">
        <w:rPr>
          <w:rFonts w:ascii="Book Antiqua" w:hAnsi="Book Antiqua"/>
          <w:szCs w:val="24"/>
          <w:lang w:val="fi-FI"/>
        </w:rPr>
        <w:t>oleh</w:t>
      </w:r>
      <w:proofErr w:type="spellEnd"/>
      <w:r w:rsidRPr="00866EAD">
        <w:rPr>
          <w:rFonts w:ascii="Book Antiqua" w:hAnsi="Book Antiqua"/>
          <w:szCs w:val="24"/>
          <w:lang w:val="fi-FI"/>
        </w:rPr>
        <w:t xml:space="preserve"> </w:t>
      </w:r>
      <w:proofErr w:type="spellStart"/>
      <w:r w:rsidRPr="00866EAD">
        <w:rPr>
          <w:rFonts w:ascii="Book Antiqua" w:hAnsi="Book Antiqua"/>
          <w:szCs w:val="24"/>
          <w:lang w:val="fi-FI"/>
        </w:rPr>
        <w:t>pewaris</w:t>
      </w:r>
      <w:proofErr w:type="spellEnd"/>
      <w:r w:rsidRPr="00866EAD">
        <w:rPr>
          <w:rFonts w:ascii="Book Antiqua" w:hAnsi="Book Antiqua"/>
          <w:szCs w:val="24"/>
          <w:lang w:val="fi-FI"/>
        </w:rPr>
        <w:t xml:space="preserve">. </w:t>
      </w:r>
      <w:proofErr w:type="spellStart"/>
      <w:r w:rsidRPr="00866EAD">
        <w:rPr>
          <w:rFonts w:ascii="Book Antiqua" w:hAnsi="Book Antiqua"/>
          <w:szCs w:val="24"/>
          <w:lang w:val="fi-FI"/>
        </w:rPr>
        <w:t>Ahli</w:t>
      </w:r>
      <w:proofErr w:type="spellEnd"/>
      <w:r w:rsidRPr="00866EAD">
        <w:rPr>
          <w:rFonts w:ascii="Book Antiqua" w:hAnsi="Book Antiqua"/>
          <w:szCs w:val="24"/>
          <w:lang w:val="fi-FI"/>
        </w:rPr>
        <w:t xml:space="preserve"> </w:t>
      </w:r>
      <w:proofErr w:type="spellStart"/>
      <w:r w:rsidRPr="00866EAD">
        <w:rPr>
          <w:rFonts w:ascii="Book Antiqua" w:hAnsi="Book Antiqua"/>
          <w:szCs w:val="24"/>
          <w:lang w:val="fi-FI"/>
        </w:rPr>
        <w:t>waris</w:t>
      </w:r>
      <w:proofErr w:type="spellEnd"/>
      <w:r w:rsidRPr="00866EAD">
        <w:rPr>
          <w:rFonts w:ascii="Book Antiqua" w:hAnsi="Book Antiqua"/>
          <w:szCs w:val="24"/>
          <w:lang w:val="fi-FI"/>
        </w:rPr>
        <w:t xml:space="preserve"> </w:t>
      </w:r>
      <w:proofErr w:type="spellStart"/>
      <w:r w:rsidRPr="00866EAD">
        <w:rPr>
          <w:rFonts w:ascii="Book Antiqua" w:hAnsi="Book Antiqua"/>
          <w:szCs w:val="24"/>
          <w:lang w:val="fi-FI"/>
        </w:rPr>
        <w:t>terdiri</w:t>
      </w:r>
      <w:proofErr w:type="spellEnd"/>
      <w:r w:rsidRPr="00866EAD">
        <w:rPr>
          <w:rFonts w:ascii="Book Antiqua" w:hAnsi="Book Antiqua"/>
          <w:szCs w:val="24"/>
          <w:lang w:val="fi-FI"/>
        </w:rPr>
        <w:t xml:space="preserve"> dari </w:t>
      </w:r>
      <w:proofErr w:type="gramStart"/>
      <w:r w:rsidRPr="00866EAD">
        <w:rPr>
          <w:rFonts w:ascii="Book Antiqua" w:hAnsi="Book Antiqua"/>
          <w:szCs w:val="24"/>
          <w:lang w:val="fi-FI"/>
        </w:rPr>
        <w:t>laki-laki</w:t>
      </w:r>
      <w:proofErr w:type="gramEnd"/>
      <w:r w:rsidRPr="00866EAD">
        <w:rPr>
          <w:rFonts w:ascii="Book Antiqua" w:hAnsi="Book Antiqua"/>
          <w:szCs w:val="24"/>
          <w:lang w:val="fi-FI"/>
        </w:rPr>
        <w:t xml:space="preserve"> </w:t>
      </w:r>
      <w:proofErr w:type="spellStart"/>
      <w:r w:rsidRPr="00866EAD">
        <w:rPr>
          <w:rFonts w:ascii="Book Antiqua" w:hAnsi="Book Antiqua"/>
          <w:szCs w:val="24"/>
          <w:lang w:val="fi-FI"/>
        </w:rPr>
        <w:t>dan</w:t>
      </w:r>
      <w:proofErr w:type="spellEnd"/>
      <w:r w:rsidRPr="00866EAD">
        <w:rPr>
          <w:rFonts w:ascii="Book Antiqua" w:hAnsi="Book Antiqua"/>
          <w:szCs w:val="24"/>
          <w:lang w:val="fi-FI"/>
        </w:rPr>
        <w:t xml:space="preserve"> </w:t>
      </w:r>
      <w:proofErr w:type="spellStart"/>
      <w:r w:rsidRPr="00866EAD">
        <w:rPr>
          <w:rFonts w:ascii="Book Antiqua" w:hAnsi="Book Antiqua"/>
          <w:szCs w:val="24"/>
          <w:lang w:val="fi-FI"/>
        </w:rPr>
        <w:t>perempuan</w:t>
      </w:r>
      <w:proofErr w:type="spellEnd"/>
      <w:r w:rsidRPr="00866EAD">
        <w:rPr>
          <w:rFonts w:ascii="Book Antiqua" w:hAnsi="Book Antiqua"/>
          <w:szCs w:val="24"/>
          <w:lang w:val="fi-FI"/>
        </w:rPr>
        <w:t xml:space="preserve">, </w:t>
      </w:r>
      <w:proofErr w:type="spellStart"/>
      <w:r w:rsidRPr="00866EAD">
        <w:rPr>
          <w:rFonts w:ascii="Book Antiqua" w:hAnsi="Book Antiqua"/>
          <w:szCs w:val="24"/>
          <w:lang w:val="fi-FI"/>
        </w:rPr>
        <w:t>yang</w:t>
      </w:r>
      <w:proofErr w:type="spellEnd"/>
      <w:r w:rsidRPr="00866EAD">
        <w:rPr>
          <w:rFonts w:ascii="Book Antiqua" w:hAnsi="Book Antiqua"/>
          <w:szCs w:val="24"/>
          <w:lang w:val="fi-FI"/>
        </w:rPr>
        <w:t xml:space="preserve"> </w:t>
      </w:r>
      <w:proofErr w:type="spellStart"/>
      <w:r w:rsidRPr="00866EAD">
        <w:rPr>
          <w:rFonts w:ascii="Book Antiqua" w:hAnsi="Book Antiqua"/>
          <w:szCs w:val="24"/>
          <w:lang w:val="fi-FI"/>
        </w:rPr>
        <w:t>masing-masing</w:t>
      </w:r>
      <w:proofErr w:type="spellEnd"/>
      <w:r w:rsidRPr="00866EAD">
        <w:rPr>
          <w:rFonts w:ascii="Book Antiqua" w:hAnsi="Book Antiqua"/>
          <w:szCs w:val="24"/>
          <w:lang w:val="fi-FI"/>
        </w:rPr>
        <w:t xml:space="preserve"> </w:t>
      </w:r>
      <w:proofErr w:type="spellStart"/>
      <w:r w:rsidRPr="00866EAD">
        <w:rPr>
          <w:rFonts w:ascii="Book Antiqua" w:hAnsi="Book Antiqua"/>
          <w:szCs w:val="24"/>
          <w:lang w:val="fi-FI"/>
        </w:rPr>
        <w:t>mendapat</w:t>
      </w:r>
      <w:proofErr w:type="spellEnd"/>
      <w:r w:rsidRPr="00866EAD">
        <w:rPr>
          <w:rFonts w:ascii="Book Antiqua" w:hAnsi="Book Antiqua"/>
          <w:szCs w:val="24"/>
          <w:lang w:val="fi-FI"/>
        </w:rPr>
        <w:t xml:space="preserve"> </w:t>
      </w:r>
      <w:proofErr w:type="spellStart"/>
      <w:r w:rsidRPr="00866EAD">
        <w:rPr>
          <w:rFonts w:ascii="Book Antiqua" w:hAnsi="Book Antiqua"/>
          <w:szCs w:val="24"/>
          <w:lang w:val="fi-FI"/>
        </w:rPr>
        <w:t>bagian</w:t>
      </w:r>
      <w:proofErr w:type="spellEnd"/>
      <w:r w:rsidRPr="00866EAD">
        <w:rPr>
          <w:rFonts w:ascii="Book Antiqua" w:hAnsi="Book Antiqua"/>
          <w:szCs w:val="24"/>
          <w:lang w:val="fi-FI"/>
        </w:rPr>
        <w:t xml:space="preserve"> </w:t>
      </w:r>
      <w:proofErr w:type="spellStart"/>
      <w:r w:rsidRPr="00866EAD">
        <w:rPr>
          <w:rFonts w:ascii="Book Antiqua" w:hAnsi="Book Antiqua"/>
          <w:szCs w:val="24"/>
          <w:lang w:val="fi-FI"/>
        </w:rPr>
        <w:t>sesuai</w:t>
      </w:r>
      <w:proofErr w:type="spellEnd"/>
      <w:r w:rsidRPr="00866EAD">
        <w:rPr>
          <w:rFonts w:ascii="Book Antiqua" w:hAnsi="Book Antiqua"/>
          <w:szCs w:val="24"/>
          <w:lang w:val="fi-FI"/>
        </w:rPr>
        <w:t xml:space="preserve"> </w:t>
      </w:r>
      <w:proofErr w:type="spellStart"/>
      <w:r w:rsidRPr="00866EAD">
        <w:rPr>
          <w:rFonts w:ascii="Book Antiqua" w:hAnsi="Book Antiqua"/>
          <w:szCs w:val="24"/>
          <w:lang w:val="fi-FI"/>
        </w:rPr>
        <w:t>ketentuan</w:t>
      </w:r>
      <w:proofErr w:type="spellEnd"/>
      <w:r w:rsidRPr="00866EAD">
        <w:rPr>
          <w:rFonts w:ascii="Book Antiqua" w:hAnsi="Book Antiqua"/>
          <w:szCs w:val="24"/>
          <w:lang w:val="fi-FI"/>
        </w:rPr>
        <w:t xml:space="preserve">. </w:t>
      </w:r>
      <w:proofErr w:type="spellStart"/>
      <w:r w:rsidRPr="00866EAD">
        <w:rPr>
          <w:rFonts w:ascii="Book Antiqua" w:hAnsi="Book Antiqua"/>
          <w:szCs w:val="24"/>
          <w:lang w:val="fi-FI"/>
        </w:rPr>
        <w:t>Umumnya</w:t>
      </w:r>
      <w:proofErr w:type="spellEnd"/>
      <w:r w:rsidRPr="00866EAD">
        <w:rPr>
          <w:rFonts w:ascii="Book Antiqua" w:hAnsi="Book Antiqua"/>
          <w:szCs w:val="24"/>
          <w:lang w:val="fi-FI"/>
        </w:rPr>
        <w:t xml:space="preserve">, </w:t>
      </w:r>
      <w:proofErr w:type="gramStart"/>
      <w:r w:rsidRPr="00866EAD">
        <w:rPr>
          <w:rFonts w:ascii="Book Antiqua" w:hAnsi="Book Antiqua"/>
          <w:szCs w:val="24"/>
          <w:lang w:val="fi-FI"/>
        </w:rPr>
        <w:t>laki-laki</w:t>
      </w:r>
      <w:proofErr w:type="gramEnd"/>
      <w:r w:rsidRPr="00866EAD">
        <w:rPr>
          <w:rFonts w:ascii="Book Antiqua" w:hAnsi="Book Antiqua"/>
          <w:szCs w:val="24"/>
          <w:lang w:val="fi-FI"/>
        </w:rPr>
        <w:t xml:space="preserve"> </w:t>
      </w:r>
      <w:proofErr w:type="spellStart"/>
      <w:r w:rsidRPr="00866EAD">
        <w:rPr>
          <w:rFonts w:ascii="Book Antiqua" w:hAnsi="Book Antiqua"/>
          <w:szCs w:val="24"/>
          <w:lang w:val="fi-FI"/>
        </w:rPr>
        <w:t>menerima</w:t>
      </w:r>
      <w:proofErr w:type="spellEnd"/>
      <w:r w:rsidRPr="00866EAD">
        <w:rPr>
          <w:rFonts w:ascii="Book Antiqua" w:hAnsi="Book Antiqua"/>
          <w:szCs w:val="24"/>
          <w:lang w:val="fi-FI"/>
        </w:rPr>
        <w:t xml:space="preserve"> </w:t>
      </w:r>
      <w:proofErr w:type="spellStart"/>
      <w:r w:rsidRPr="00866EAD">
        <w:rPr>
          <w:rFonts w:ascii="Book Antiqua" w:hAnsi="Book Antiqua"/>
          <w:szCs w:val="24"/>
          <w:lang w:val="fi-FI"/>
        </w:rPr>
        <w:t>dua</w:t>
      </w:r>
      <w:proofErr w:type="spellEnd"/>
      <w:r w:rsidRPr="00866EAD">
        <w:rPr>
          <w:rFonts w:ascii="Book Antiqua" w:hAnsi="Book Antiqua"/>
          <w:szCs w:val="24"/>
          <w:lang w:val="fi-FI"/>
        </w:rPr>
        <w:t xml:space="preserve"> kali lipat </w:t>
      </w:r>
      <w:proofErr w:type="spellStart"/>
      <w:r w:rsidRPr="00866EAD">
        <w:rPr>
          <w:rFonts w:ascii="Book Antiqua" w:hAnsi="Book Antiqua"/>
          <w:szCs w:val="24"/>
          <w:lang w:val="fi-FI"/>
        </w:rPr>
        <w:t>bagian</w:t>
      </w:r>
      <w:proofErr w:type="spellEnd"/>
      <w:r w:rsidRPr="00866EAD">
        <w:rPr>
          <w:rFonts w:ascii="Book Antiqua" w:hAnsi="Book Antiqua"/>
          <w:szCs w:val="24"/>
          <w:lang w:val="fi-FI"/>
        </w:rPr>
        <w:t xml:space="preserve"> </w:t>
      </w:r>
      <w:proofErr w:type="spellStart"/>
      <w:r w:rsidRPr="00866EAD">
        <w:rPr>
          <w:rFonts w:ascii="Book Antiqua" w:hAnsi="Book Antiqua"/>
          <w:szCs w:val="24"/>
          <w:lang w:val="fi-FI"/>
        </w:rPr>
        <w:t>perempuan</w:t>
      </w:r>
      <w:proofErr w:type="spellEnd"/>
      <w:r w:rsidRPr="00866EAD">
        <w:rPr>
          <w:rFonts w:ascii="Book Antiqua" w:hAnsi="Book Antiqua"/>
          <w:szCs w:val="24"/>
          <w:lang w:val="fi-FI"/>
        </w:rPr>
        <w:t xml:space="preserve">, </w:t>
      </w:r>
      <w:proofErr w:type="spellStart"/>
      <w:r w:rsidRPr="00866EAD">
        <w:rPr>
          <w:rFonts w:ascii="Book Antiqua" w:hAnsi="Book Antiqua"/>
          <w:szCs w:val="24"/>
          <w:lang w:val="fi-FI"/>
        </w:rPr>
        <w:t>sesuai</w:t>
      </w:r>
      <w:proofErr w:type="spellEnd"/>
      <w:r w:rsidRPr="00866EAD">
        <w:rPr>
          <w:rFonts w:ascii="Book Antiqua" w:hAnsi="Book Antiqua"/>
          <w:szCs w:val="24"/>
          <w:lang w:val="fi-FI"/>
        </w:rPr>
        <w:t xml:space="preserve"> </w:t>
      </w:r>
      <w:proofErr w:type="spellStart"/>
      <w:r w:rsidRPr="00866EAD">
        <w:rPr>
          <w:rFonts w:ascii="Book Antiqua" w:hAnsi="Book Antiqua"/>
          <w:szCs w:val="24"/>
          <w:lang w:val="fi-FI"/>
        </w:rPr>
        <w:t>dengan</w:t>
      </w:r>
      <w:proofErr w:type="spellEnd"/>
      <w:r w:rsidRPr="00866EAD">
        <w:rPr>
          <w:rFonts w:ascii="Book Antiqua" w:hAnsi="Book Antiqua"/>
          <w:szCs w:val="24"/>
          <w:lang w:val="fi-FI"/>
        </w:rPr>
        <w:t xml:space="preserve"> </w:t>
      </w:r>
      <w:proofErr w:type="spellStart"/>
      <w:r w:rsidRPr="00866EAD">
        <w:rPr>
          <w:rFonts w:ascii="Book Antiqua" w:hAnsi="Book Antiqua"/>
          <w:szCs w:val="24"/>
          <w:lang w:val="fi-FI"/>
        </w:rPr>
        <w:t>aturan</w:t>
      </w:r>
      <w:proofErr w:type="spellEnd"/>
      <w:r w:rsidRPr="00866EAD">
        <w:rPr>
          <w:rFonts w:ascii="Book Antiqua" w:hAnsi="Book Antiqua"/>
          <w:szCs w:val="24"/>
          <w:lang w:val="fi-FI"/>
        </w:rPr>
        <w:t xml:space="preserve"> </w:t>
      </w:r>
      <w:proofErr w:type="spellStart"/>
      <w:r w:rsidRPr="00866EAD">
        <w:rPr>
          <w:rFonts w:ascii="Book Antiqua" w:hAnsi="Book Antiqua"/>
          <w:szCs w:val="24"/>
          <w:lang w:val="fi-FI"/>
        </w:rPr>
        <w:t>yang</w:t>
      </w:r>
      <w:proofErr w:type="spellEnd"/>
      <w:r w:rsidRPr="00866EAD">
        <w:rPr>
          <w:rFonts w:ascii="Book Antiqua" w:hAnsi="Book Antiqua"/>
          <w:szCs w:val="24"/>
          <w:lang w:val="fi-FI"/>
        </w:rPr>
        <w:t xml:space="preserve"> </w:t>
      </w:r>
      <w:proofErr w:type="spellStart"/>
      <w:r w:rsidRPr="00866EAD">
        <w:rPr>
          <w:rFonts w:ascii="Book Antiqua" w:hAnsi="Book Antiqua"/>
          <w:szCs w:val="24"/>
          <w:lang w:val="fi-FI"/>
        </w:rPr>
        <w:t>berlaku</w:t>
      </w:r>
      <w:proofErr w:type="spellEnd"/>
      <w:r w:rsidRPr="00866EAD">
        <w:rPr>
          <w:rFonts w:ascii="Book Antiqua" w:hAnsi="Book Antiqua"/>
          <w:szCs w:val="24"/>
          <w:lang w:val="fi-FI"/>
        </w:rPr>
        <w:t xml:space="preserve">. </w:t>
      </w:r>
      <w:proofErr w:type="spellStart"/>
      <w:r w:rsidRPr="00866EAD">
        <w:rPr>
          <w:rFonts w:ascii="Book Antiqua" w:hAnsi="Book Antiqua"/>
          <w:szCs w:val="24"/>
          <w:lang w:val="fi-FI"/>
        </w:rPr>
        <w:t>Proses</w:t>
      </w:r>
      <w:proofErr w:type="spellEnd"/>
      <w:r w:rsidRPr="00866EAD">
        <w:rPr>
          <w:rFonts w:ascii="Book Antiqua" w:hAnsi="Book Antiqua"/>
          <w:szCs w:val="24"/>
          <w:lang w:val="fi-FI"/>
        </w:rPr>
        <w:t xml:space="preserve"> </w:t>
      </w:r>
      <w:proofErr w:type="spellStart"/>
      <w:r w:rsidRPr="00866EAD">
        <w:rPr>
          <w:rFonts w:ascii="Book Antiqua" w:hAnsi="Book Antiqua"/>
          <w:szCs w:val="24"/>
          <w:lang w:val="fi-FI"/>
        </w:rPr>
        <w:t>pembagian</w:t>
      </w:r>
      <w:proofErr w:type="spellEnd"/>
      <w:r w:rsidRPr="00866EAD">
        <w:rPr>
          <w:rFonts w:ascii="Book Antiqua" w:hAnsi="Book Antiqua"/>
          <w:szCs w:val="24"/>
          <w:lang w:val="fi-FI"/>
        </w:rPr>
        <w:t xml:space="preserve"> </w:t>
      </w:r>
      <w:proofErr w:type="spellStart"/>
      <w:r w:rsidRPr="00866EAD">
        <w:rPr>
          <w:rFonts w:ascii="Book Antiqua" w:hAnsi="Book Antiqua"/>
          <w:szCs w:val="24"/>
          <w:lang w:val="fi-FI"/>
        </w:rPr>
        <w:t>warisan</w:t>
      </w:r>
      <w:proofErr w:type="spellEnd"/>
      <w:r w:rsidRPr="00866EAD">
        <w:rPr>
          <w:rFonts w:ascii="Book Antiqua" w:hAnsi="Book Antiqua"/>
          <w:szCs w:val="24"/>
          <w:lang w:val="fi-FI"/>
        </w:rPr>
        <w:t xml:space="preserve"> </w:t>
      </w:r>
      <w:proofErr w:type="spellStart"/>
      <w:r w:rsidRPr="00866EAD">
        <w:rPr>
          <w:rFonts w:ascii="Book Antiqua" w:hAnsi="Book Antiqua"/>
          <w:szCs w:val="24"/>
          <w:lang w:val="fi-FI"/>
        </w:rPr>
        <w:t>dalam</w:t>
      </w:r>
      <w:proofErr w:type="spellEnd"/>
      <w:r w:rsidRPr="00866EAD">
        <w:rPr>
          <w:rFonts w:ascii="Book Antiqua" w:hAnsi="Book Antiqua"/>
          <w:szCs w:val="24"/>
          <w:lang w:val="fi-FI"/>
        </w:rPr>
        <w:t xml:space="preserve"> Islam </w:t>
      </w:r>
      <w:proofErr w:type="spellStart"/>
      <w:r w:rsidRPr="00866EAD">
        <w:rPr>
          <w:rFonts w:ascii="Book Antiqua" w:hAnsi="Book Antiqua"/>
          <w:szCs w:val="24"/>
          <w:lang w:val="fi-FI"/>
        </w:rPr>
        <w:t>dilakukan</w:t>
      </w:r>
      <w:proofErr w:type="spellEnd"/>
      <w:r w:rsidRPr="00866EAD">
        <w:rPr>
          <w:rFonts w:ascii="Book Antiqua" w:hAnsi="Book Antiqua"/>
          <w:szCs w:val="24"/>
          <w:lang w:val="fi-FI"/>
        </w:rPr>
        <w:t xml:space="preserve"> </w:t>
      </w:r>
      <w:proofErr w:type="spellStart"/>
      <w:r w:rsidRPr="00866EAD">
        <w:rPr>
          <w:rFonts w:ascii="Book Antiqua" w:hAnsi="Book Antiqua"/>
          <w:szCs w:val="24"/>
          <w:lang w:val="fi-FI"/>
        </w:rPr>
        <w:t>melalui</w:t>
      </w:r>
      <w:proofErr w:type="spellEnd"/>
      <w:r w:rsidRPr="00866EAD">
        <w:rPr>
          <w:rFonts w:ascii="Book Antiqua" w:hAnsi="Book Antiqua"/>
          <w:szCs w:val="24"/>
          <w:lang w:val="fi-FI"/>
        </w:rPr>
        <w:t xml:space="preserve"> </w:t>
      </w:r>
      <w:proofErr w:type="spellStart"/>
      <w:r w:rsidRPr="00866EAD">
        <w:rPr>
          <w:rFonts w:ascii="Book Antiqua" w:hAnsi="Book Antiqua"/>
          <w:szCs w:val="24"/>
          <w:lang w:val="fi-FI"/>
        </w:rPr>
        <w:t>tahapan</w:t>
      </w:r>
      <w:proofErr w:type="spellEnd"/>
      <w:r w:rsidRPr="00866EAD">
        <w:rPr>
          <w:rFonts w:ascii="Book Antiqua" w:hAnsi="Book Antiqua"/>
          <w:szCs w:val="24"/>
          <w:lang w:val="fi-FI"/>
        </w:rPr>
        <w:t xml:space="preserve"> </w:t>
      </w:r>
      <w:proofErr w:type="spellStart"/>
      <w:r w:rsidRPr="00866EAD">
        <w:rPr>
          <w:rFonts w:ascii="Book Antiqua" w:hAnsi="Book Antiqua"/>
          <w:szCs w:val="24"/>
          <w:lang w:val="fi-FI"/>
        </w:rPr>
        <w:t>tertentu</w:t>
      </w:r>
      <w:proofErr w:type="spellEnd"/>
      <w:r w:rsidRPr="00866EAD">
        <w:rPr>
          <w:rFonts w:ascii="Book Antiqua" w:hAnsi="Book Antiqua"/>
          <w:szCs w:val="24"/>
          <w:lang w:val="fi-FI"/>
        </w:rPr>
        <w:t xml:space="preserve">, </w:t>
      </w:r>
      <w:proofErr w:type="spellStart"/>
      <w:r w:rsidRPr="00866EAD">
        <w:rPr>
          <w:rFonts w:ascii="Book Antiqua" w:hAnsi="Book Antiqua"/>
          <w:szCs w:val="24"/>
          <w:lang w:val="fi-FI"/>
        </w:rPr>
        <w:t>dimulai</w:t>
      </w:r>
      <w:proofErr w:type="spellEnd"/>
      <w:r w:rsidRPr="00866EAD">
        <w:rPr>
          <w:rFonts w:ascii="Book Antiqua" w:hAnsi="Book Antiqua"/>
          <w:szCs w:val="24"/>
          <w:lang w:val="fi-FI"/>
        </w:rPr>
        <w:t xml:space="preserve"> dari </w:t>
      </w:r>
      <w:proofErr w:type="spellStart"/>
      <w:r w:rsidRPr="00866EAD">
        <w:rPr>
          <w:rFonts w:ascii="Book Antiqua" w:hAnsi="Book Antiqua"/>
          <w:szCs w:val="24"/>
          <w:lang w:val="fi-FI"/>
        </w:rPr>
        <w:t>penentuan</w:t>
      </w:r>
      <w:proofErr w:type="spellEnd"/>
      <w:r w:rsidRPr="00866EAD">
        <w:rPr>
          <w:rFonts w:ascii="Book Antiqua" w:hAnsi="Book Antiqua"/>
          <w:szCs w:val="24"/>
          <w:lang w:val="fi-FI"/>
        </w:rPr>
        <w:t xml:space="preserve"> </w:t>
      </w:r>
      <w:proofErr w:type="spellStart"/>
      <w:r w:rsidRPr="00866EAD">
        <w:rPr>
          <w:rFonts w:ascii="Book Antiqua" w:hAnsi="Book Antiqua"/>
          <w:szCs w:val="24"/>
          <w:lang w:val="fi-FI"/>
        </w:rPr>
        <w:t>harta</w:t>
      </w:r>
      <w:proofErr w:type="spellEnd"/>
      <w:r w:rsidRPr="00866EAD">
        <w:rPr>
          <w:rFonts w:ascii="Book Antiqua" w:hAnsi="Book Antiqua"/>
          <w:szCs w:val="24"/>
          <w:lang w:val="fi-FI"/>
        </w:rPr>
        <w:t xml:space="preserve"> </w:t>
      </w:r>
      <w:proofErr w:type="spellStart"/>
      <w:r w:rsidRPr="00866EAD">
        <w:rPr>
          <w:rFonts w:ascii="Book Antiqua" w:hAnsi="Book Antiqua"/>
          <w:szCs w:val="24"/>
          <w:lang w:val="fi-FI"/>
        </w:rPr>
        <w:t>warisan</w:t>
      </w:r>
      <w:proofErr w:type="spellEnd"/>
      <w:r w:rsidRPr="00866EAD">
        <w:rPr>
          <w:rFonts w:ascii="Book Antiqua" w:hAnsi="Book Antiqua"/>
          <w:szCs w:val="24"/>
          <w:lang w:val="fi-FI"/>
        </w:rPr>
        <w:t xml:space="preserve">, </w:t>
      </w:r>
      <w:proofErr w:type="spellStart"/>
      <w:r w:rsidRPr="00866EAD">
        <w:rPr>
          <w:rFonts w:ascii="Book Antiqua" w:hAnsi="Book Antiqua"/>
          <w:szCs w:val="24"/>
          <w:lang w:val="fi-FI"/>
        </w:rPr>
        <w:t>menentukan</w:t>
      </w:r>
      <w:proofErr w:type="spellEnd"/>
      <w:r w:rsidRPr="00866EAD">
        <w:rPr>
          <w:rFonts w:ascii="Book Antiqua" w:hAnsi="Book Antiqua"/>
          <w:szCs w:val="24"/>
          <w:lang w:val="fi-FI"/>
        </w:rPr>
        <w:t xml:space="preserve"> </w:t>
      </w:r>
      <w:proofErr w:type="spellStart"/>
      <w:r w:rsidRPr="00866EAD">
        <w:rPr>
          <w:rFonts w:ascii="Book Antiqua" w:hAnsi="Book Antiqua"/>
          <w:szCs w:val="24"/>
          <w:lang w:val="fi-FI"/>
        </w:rPr>
        <w:t>siapa</w:t>
      </w:r>
      <w:proofErr w:type="spellEnd"/>
      <w:r w:rsidRPr="00866EAD">
        <w:rPr>
          <w:rFonts w:ascii="Book Antiqua" w:hAnsi="Book Antiqua"/>
          <w:szCs w:val="24"/>
          <w:lang w:val="fi-FI"/>
        </w:rPr>
        <w:t xml:space="preserve"> </w:t>
      </w:r>
      <w:proofErr w:type="spellStart"/>
      <w:r w:rsidRPr="00866EAD">
        <w:rPr>
          <w:rFonts w:ascii="Book Antiqua" w:hAnsi="Book Antiqua"/>
          <w:szCs w:val="24"/>
          <w:lang w:val="fi-FI"/>
        </w:rPr>
        <w:t>saja</w:t>
      </w:r>
      <w:proofErr w:type="spellEnd"/>
      <w:r w:rsidRPr="00866EAD">
        <w:rPr>
          <w:rFonts w:ascii="Book Antiqua" w:hAnsi="Book Antiqua"/>
          <w:szCs w:val="24"/>
          <w:lang w:val="fi-FI"/>
        </w:rPr>
        <w:t xml:space="preserve"> </w:t>
      </w:r>
      <w:proofErr w:type="spellStart"/>
      <w:r w:rsidRPr="00866EAD">
        <w:rPr>
          <w:rFonts w:ascii="Book Antiqua" w:hAnsi="Book Antiqua"/>
          <w:szCs w:val="24"/>
          <w:lang w:val="fi-FI"/>
        </w:rPr>
        <w:t>ahli</w:t>
      </w:r>
      <w:proofErr w:type="spellEnd"/>
      <w:r w:rsidRPr="00866EAD">
        <w:rPr>
          <w:rFonts w:ascii="Book Antiqua" w:hAnsi="Book Antiqua"/>
          <w:szCs w:val="24"/>
          <w:lang w:val="fi-FI"/>
        </w:rPr>
        <w:t xml:space="preserve"> </w:t>
      </w:r>
      <w:proofErr w:type="spellStart"/>
      <w:r w:rsidRPr="00866EAD">
        <w:rPr>
          <w:rFonts w:ascii="Book Antiqua" w:hAnsi="Book Antiqua"/>
          <w:szCs w:val="24"/>
          <w:lang w:val="fi-FI"/>
        </w:rPr>
        <w:t>warisnya</w:t>
      </w:r>
      <w:proofErr w:type="spellEnd"/>
      <w:r w:rsidRPr="00866EAD">
        <w:rPr>
          <w:rFonts w:ascii="Book Antiqua" w:hAnsi="Book Antiqua"/>
          <w:szCs w:val="24"/>
          <w:lang w:val="fi-FI"/>
        </w:rPr>
        <w:t xml:space="preserve">, </w:t>
      </w:r>
      <w:proofErr w:type="spellStart"/>
      <w:r w:rsidRPr="00866EAD">
        <w:rPr>
          <w:rFonts w:ascii="Book Antiqua" w:hAnsi="Book Antiqua"/>
          <w:szCs w:val="24"/>
          <w:lang w:val="fi-FI"/>
        </w:rPr>
        <w:t>hingga</w:t>
      </w:r>
      <w:proofErr w:type="spellEnd"/>
      <w:r w:rsidRPr="00866EAD">
        <w:rPr>
          <w:rFonts w:ascii="Book Antiqua" w:hAnsi="Book Antiqua"/>
          <w:szCs w:val="24"/>
          <w:lang w:val="fi-FI"/>
        </w:rPr>
        <w:t xml:space="preserve"> </w:t>
      </w:r>
      <w:proofErr w:type="spellStart"/>
      <w:r w:rsidRPr="00866EAD">
        <w:rPr>
          <w:rFonts w:ascii="Book Antiqua" w:hAnsi="Book Antiqua"/>
          <w:szCs w:val="24"/>
          <w:lang w:val="fi-FI"/>
        </w:rPr>
        <w:t>pembagian</w:t>
      </w:r>
      <w:proofErr w:type="spellEnd"/>
      <w:r w:rsidRPr="00866EAD">
        <w:rPr>
          <w:rFonts w:ascii="Book Antiqua" w:hAnsi="Book Antiqua"/>
          <w:szCs w:val="24"/>
          <w:lang w:val="fi-FI"/>
        </w:rPr>
        <w:t xml:space="preserve"> </w:t>
      </w:r>
      <w:proofErr w:type="spellStart"/>
      <w:r w:rsidRPr="00866EAD">
        <w:rPr>
          <w:rFonts w:ascii="Book Antiqua" w:hAnsi="Book Antiqua"/>
          <w:szCs w:val="24"/>
          <w:lang w:val="fi-FI"/>
        </w:rPr>
        <w:t>bagian</w:t>
      </w:r>
      <w:proofErr w:type="spellEnd"/>
      <w:r w:rsidRPr="00866EAD">
        <w:rPr>
          <w:rFonts w:ascii="Book Antiqua" w:hAnsi="Book Antiqua"/>
          <w:szCs w:val="24"/>
          <w:lang w:val="fi-FI"/>
        </w:rPr>
        <w:t xml:space="preserve"> </w:t>
      </w:r>
      <w:proofErr w:type="spellStart"/>
      <w:r w:rsidRPr="00866EAD">
        <w:rPr>
          <w:rFonts w:ascii="Book Antiqua" w:hAnsi="Book Antiqua"/>
          <w:szCs w:val="24"/>
          <w:lang w:val="fi-FI"/>
        </w:rPr>
        <w:t>sesuai</w:t>
      </w:r>
      <w:proofErr w:type="spellEnd"/>
      <w:r w:rsidRPr="00866EAD">
        <w:rPr>
          <w:rFonts w:ascii="Book Antiqua" w:hAnsi="Book Antiqua"/>
          <w:szCs w:val="24"/>
          <w:lang w:val="fi-FI"/>
        </w:rPr>
        <w:t xml:space="preserve"> </w:t>
      </w:r>
      <w:proofErr w:type="spellStart"/>
      <w:r w:rsidRPr="00866EAD">
        <w:rPr>
          <w:rFonts w:ascii="Book Antiqua" w:hAnsi="Book Antiqua"/>
          <w:szCs w:val="24"/>
          <w:lang w:val="fi-FI"/>
        </w:rPr>
        <w:t>dengan</w:t>
      </w:r>
      <w:proofErr w:type="spellEnd"/>
      <w:r w:rsidRPr="00866EAD">
        <w:rPr>
          <w:rFonts w:ascii="Book Antiqua" w:hAnsi="Book Antiqua"/>
          <w:szCs w:val="24"/>
          <w:lang w:val="fi-FI"/>
        </w:rPr>
        <w:t xml:space="preserve"> </w:t>
      </w:r>
      <w:proofErr w:type="spellStart"/>
      <w:r w:rsidRPr="00866EAD">
        <w:rPr>
          <w:rFonts w:ascii="Book Antiqua" w:hAnsi="Book Antiqua"/>
          <w:szCs w:val="24"/>
          <w:lang w:val="fi-FI"/>
        </w:rPr>
        <w:t>aturan</w:t>
      </w:r>
      <w:proofErr w:type="spellEnd"/>
      <w:r w:rsidRPr="00866EAD">
        <w:rPr>
          <w:rFonts w:ascii="Book Antiqua" w:hAnsi="Book Antiqua"/>
          <w:szCs w:val="24"/>
          <w:lang w:val="fi-FI"/>
        </w:rPr>
        <w:t xml:space="preserve"> </w:t>
      </w:r>
      <w:proofErr w:type="spellStart"/>
      <w:r w:rsidRPr="00866EAD">
        <w:rPr>
          <w:rFonts w:ascii="Book Antiqua" w:hAnsi="Book Antiqua"/>
          <w:szCs w:val="24"/>
          <w:lang w:val="fi-FI"/>
        </w:rPr>
        <w:t>faraidh</w:t>
      </w:r>
      <w:proofErr w:type="spellEnd"/>
      <w:r w:rsidRPr="00866EAD">
        <w:rPr>
          <w:rFonts w:ascii="Book Antiqua" w:hAnsi="Book Antiqua"/>
          <w:szCs w:val="24"/>
          <w:lang w:val="fi-FI"/>
        </w:rPr>
        <w:t xml:space="preserve">. </w:t>
      </w:r>
      <w:proofErr w:type="spellStart"/>
      <w:r w:rsidRPr="00866EAD">
        <w:rPr>
          <w:rFonts w:ascii="Book Antiqua" w:hAnsi="Book Antiqua"/>
          <w:szCs w:val="24"/>
          <w:lang w:val="fi-FI"/>
        </w:rPr>
        <w:t>Langkah-langkah</w:t>
      </w:r>
      <w:proofErr w:type="spellEnd"/>
      <w:r w:rsidRPr="00866EAD">
        <w:rPr>
          <w:rFonts w:ascii="Book Antiqua" w:hAnsi="Book Antiqua"/>
          <w:szCs w:val="24"/>
          <w:lang w:val="fi-FI"/>
        </w:rPr>
        <w:t xml:space="preserve"> </w:t>
      </w:r>
      <w:proofErr w:type="spellStart"/>
      <w:r w:rsidRPr="00866EAD">
        <w:rPr>
          <w:rFonts w:ascii="Book Antiqua" w:hAnsi="Book Antiqua"/>
          <w:szCs w:val="24"/>
          <w:lang w:val="fi-FI"/>
        </w:rPr>
        <w:t>ini</w:t>
      </w:r>
      <w:proofErr w:type="spellEnd"/>
      <w:r w:rsidRPr="00866EAD">
        <w:rPr>
          <w:rFonts w:ascii="Book Antiqua" w:hAnsi="Book Antiqua"/>
          <w:szCs w:val="24"/>
          <w:lang w:val="fi-FI"/>
        </w:rPr>
        <w:t xml:space="preserve"> </w:t>
      </w:r>
      <w:proofErr w:type="spellStart"/>
      <w:r w:rsidRPr="00866EAD">
        <w:rPr>
          <w:rFonts w:ascii="Book Antiqua" w:hAnsi="Book Antiqua"/>
          <w:szCs w:val="24"/>
          <w:lang w:val="fi-FI"/>
        </w:rPr>
        <w:t>bertujuan</w:t>
      </w:r>
      <w:proofErr w:type="spellEnd"/>
      <w:r w:rsidRPr="00866EAD">
        <w:rPr>
          <w:rFonts w:ascii="Book Antiqua" w:hAnsi="Book Antiqua"/>
          <w:szCs w:val="24"/>
          <w:lang w:val="fi-FI"/>
        </w:rPr>
        <w:t xml:space="preserve"> </w:t>
      </w:r>
      <w:proofErr w:type="spellStart"/>
      <w:r w:rsidRPr="00866EAD">
        <w:rPr>
          <w:rFonts w:ascii="Book Antiqua" w:hAnsi="Book Antiqua"/>
          <w:szCs w:val="24"/>
          <w:lang w:val="fi-FI"/>
        </w:rPr>
        <w:t>untuk</w:t>
      </w:r>
      <w:proofErr w:type="spellEnd"/>
      <w:r w:rsidRPr="00866EAD">
        <w:rPr>
          <w:rFonts w:ascii="Book Antiqua" w:hAnsi="Book Antiqua"/>
          <w:szCs w:val="24"/>
          <w:lang w:val="fi-FI"/>
        </w:rPr>
        <w:t xml:space="preserve"> </w:t>
      </w:r>
      <w:proofErr w:type="spellStart"/>
      <w:r w:rsidRPr="00866EAD">
        <w:rPr>
          <w:rFonts w:ascii="Book Antiqua" w:hAnsi="Book Antiqua"/>
          <w:szCs w:val="24"/>
          <w:lang w:val="fi-FI"/>
        </w:rPr>
        <w:t>mencegah</w:t>
      </w:r>
      <w:proofErr w:type="spellEnd"/>
      <w:r w:rsidRPr="00866EAD">
        <w:rPr>
          <w:rFonts w:ascii="Book Antiqua" w:hAnsi="Book Antiqua"/>
          <w:szCs w:val="24"/>
          <w:lang w:val="fi-FI"/>
        </w:rPr>
        <w:t xml:space="preserve"> </w:t>
      </w:r>
      <w:proofErr w:type="spellStart"/>
      <w:r w:rsidRPr="00866EAD">
        <w:rPr>
          <w:rFonts w:ascii="Book Antiqua" w:hAnsi="Book Antiqua"/>
          <w:szCs w:val="24"/>
          <w:lang w:val="fi-FI"/>
        </w:rPr>
        <w:t>perselisihan</w:t>
      </w:r>
      <w:proofErr w:type="spellEnd"/>
      <w:r w:rsidRPr="00866EAD">
        <w:rPr>
          <w:rFonts w:ascii="Book Antiqua" w:hAnsi="Book Antiqua"/>
          <w:szCs w:val="24"/>
          <w:lang w:val="fi-FI"/>
        </w:rPr>
        <w:t xml:space="preserve"> </w:t>
      </w:r>
      <w:proofErr w:type="spellStart"/>
      <w:r w:rsidRPr="00866EAD">
        <w:rPr>
          <w:rFonts w:ascii="Book Antiqua" w:hAnsi="Book Antiqua"/>
          <w:szCs w:val="24"/>
          <w:lang w:val="fi-FI"/>
        </w:rPr>
        <w:t>dan</w:t>
      </w:r>
      <w:proofErr w:type="spellEnd"/>
      <w:r w:rsidRPr="00866EAD">
        <w:rPr>
          <w:rFonts w:ascii="Book Antiqua" w:hAnsi="Book Antiqua"/>
          <w:szCs w:val="24"/>
          <w:lang w:val="fi-FI"/>
        </w:rPr>
        <w:t xml:space="preserve"> </w:t>
      </w:r>
      <w:proofErr w:type="spellStart"/>
      <w:r w:rsidRPr="00866EAD">
        <w:rPr>
          <w:rFonts w:ascii="Book Antiqua" w:hAnsi="Book Antiqua"/>
          <w:szCs w:val="24"/>
          <w:lang w:val="fi-FI"/>
        </w:rPr>
        <w:t>menjaga</w:t>
      </w:r>
      <w:proofErr w:type="spellEnd"/>
      <w:r w:rsidRPr="00866EAD">
        <w:rPr>
          <w:rFonts w:ascii="Book Antiqua" w:hAnsi="Book Antiqua"/>
          <w:szCs w:val="24"/>
          <w:lang w:val="fi-FI"/>
        </w:rPr>
        <w:t xml:space="preserve"> </w:t>
      </w:r>
      <w:proofErr w:type="spellStart"/>
      <w:r w:rsidRPr="00866EAD">
        <w:rPr>
          <w:rFonts w:ascii="Book Antiqua" w:hAnsi="Book Antiqua"/>
          <w:szCs w:val="24"/>
          <w:lang w:val="fi-FI"/>
        </w:rPr>
        <w:t>keharmonisan</w:t>
      </w:r>
      <w:proofErr w:type="spellEnd"/>
      <w:r w:rsidRPr="00866EAD">
        <w:rPr>
          <w:rFonts w:ascii="Book Antiqua" w:hAnsi="Book Antiqua"/>
          <w:szCs w:val="24"/>
          <w:lang w:val="fi-FI"/>
        </w:rPr>
        <w:t xml:space="preserve"> di </w:t>
      </w:r>
      <w:proofErr w:type="spellStart"/>
      <w:r w:rsidRPr="00866EAD">
        <w:rPr>
          <w:rFonts w:ascii="Book Antiqua" w:hAnsi="Book Antiqua"/>
          <w:szCs w:val="24"/>
          <w:lang w:val="fi-FI"/>
        </w:rPr>
        <w:t>antara</w:t>
      </w:r>
      <w:proofErr w:type="spellEnd"/>
      <w:r w:rsidRPr="00866EAD">
        <w:rPr>
          <w:rFonts w:ascii="Book Antiqua" w:hAnsi="Book Antiqua"/>
          <w:szCs w:val="24"/>
          <w:lang w:val="fi-FI"/>
        </w:rPr>
        <w:t xml:space="preserve"> </w:t>
      </w:r>
      <w:proofErr w:type="spellStart"/>
      <w:r w:rsidRPr="00866EAD">
        <w:rPr>
          <w:rFonts w:ascii="Book Antiqua" w:hAnsi="Book Antiqua"/>
          <w:szCs w:val="24"/>
          <w:lang w:val="fi-FI"/>
        </w:rPr>
        <w:t>keluarga</w:t>
      </w:r>
      <w:proofErr w:type="spellEnd"/>
      <w:r w:rsidRPr="00866EAD">
        <w:rPr>
          <w:rFonts w:ascii="Book Antiqua" w:hAnsi="Book Antiqua"/>
          <w:szCs w:val="24"/>
          <w:lang w:val="fi-FI"/>
        </w:rPr>
        <w:t xml:space="preserve"> </w:t>
      </w:r>
      <w:proofErr w:type="spellStart"/>
      <w:r w:rsidRPr="00866EAD">
        <w:rPr>
          <w:rFonts w:ascii="Book Antiqua" w:hAnsi="Book Antiqua"/>
          <w:szCs w:val="24"/>
          <w:lang w:val="fi-FI"/>
        </w:rPr>
        <w:t>serta</w:t>
      </w:r>
      <w:proofErr w:type="spellEnd"/>
      <w:r w:rsidRPr="00866EAD">
        <w:rPr>
          <w:rFonts w:ascii="Book Antiqua" w:hAnsi="Book Antiqua"/>
          <w:szCs w:val="24"/>
          <w:lang w:val="fi-FI"/>
        </w:rPr>
        <w:t xml:space="preserve"> </w:t>
      </w:r>
      <w:proofErr w:type="spellStart"/>
      <w:r w:rsidRPr="00866EAD">
        <w:rPr>
          <w:rFonts w:ascii="Book Antiqua" w:hAnsi="Book Antiqua"/>
          <w:szCs w:val="24"/>
          <w:lang w:val="fi-FI"/>
        </w:rPr>
        <w:t>masyarakat</w:t>
      </w:r>
      <w:proofErr w:type="spellEnd"/>
      <w:r w:rsidRPr="00866EAD">
        <w:rPr>
          <w:rFonts w:ascii="Book Antiqua" w:hAnsi="Book Antiqua"/>
          <w:szCs w:val="24"/>
          <w:lang w:val="fi-FI"/>
        </w:rPr>
        <w:t xml:space="preserve"> </w:t>
      </w:r>
      <w:proofErr w:type="spellStart"/>
      <w:r w:rsidRPr="00866EAD">
        <w:rPr>
          <w:rFonts w:ascii="Book Antiqua" w:hAnsi="Book Antiqua"/>
          <w:szCs w:val="24"/>
          <w:lang w:val="fi-FI"/>
        </w:rPr>
        <w:t>Muslim</w:t>
      </w:r>
      <w:proofErr w:type="spellEnd"/>
      <w:r w:rsidRPr="00866EAD">
        <w:rPr>
          <w:rFonts w:ascii="Book Antiqua" w:hAnsi="Book Antiqua"/>
          <w:szCs w:val="24"/>
          <w:lang w:val="fi-FI"/>
        </w:rPr>
        <w:t xml:space="preserve">. </w:t>
      </w:r>
      <w:proofErr w:type="spellStart"/>
      <w:r w:rsidRPr="00866EAD">
        <w:rPr>
          <w:rFonts w:ascii="Book Antiqua" w:hAnsi="Book Antiqua"/>
          <w:szCs w:val="24"/>
          <w:lang w:val="fi-FI"/>
        </w:rPr>
        <w:t>Dengan</w:t>
      </w:r>
      <w:proofErr w:type="spellEnd"/>
      <w:r w:rsidRPr="00866EAD">
        <w:rPr>
          <w:rFonts w:ascii="Book Antiqua" w:hAnsi="Book Antiqua"/>
          <w:szCs w:val="24"/>
          <w:lang w:val="fi-FI"/>
        </w:rPr>
        <w:t xml:space="preserve"> </w:t>
      </w:r>
      <w:proofErr w:type="spellStart"/>
      <w:r w:rsidRPr="00866EAD">
        <w:rPr>
          <w:rFonts w:ascii="Book Antiqua" w:hAnsi="Book Antiqua"/>
          <w:szCs w:val="24"/>
          <w:lang w:val="fi-FI"/>
        </w:rPr>
        <w:t>memahami</w:t>
      </w:r>
      <w:proofErr w:type="spellEnd"/>
      <w:r w:rsidRPr="00866EAD">
        <w:rPr>
          <w:rFonts w:ascii="Book Antiqua" w:hAnsi="Book Antiqua"/>
          <w:szCs w:val="24"/>
          <w:lang w:val="fi-FI"/>
        </w:rPr>
        <w:t xml:space="preserve"> </w:t>
      </w:r>
      <w:proofErr w:type="spellStart"/>
      <w:r w:rsidRPr="00866EAD">
        <w:rPr>
          <w:rFonts w:ascii="Book Antiqua" w:hAnsi="Book Antiqua"/>
          <w:szCs w:val="24"/>
          <w:lang w:val="fi-FI"/>
        </w:rPr>
        <w:t>dan</w:t>
      </w:r>
      <w:proofErr w:type="spellEnd"/>
      <w:r w:rsidRPr="00866EAD">
        <w:rPr>
          <w:rFonts w:ascii="Book Antiqua" w:hAnsi="Book Antiqua"/>
          <w:szCs w:val="24"/>
          <w:lang w:val="fi-FI"/>
        </w:rPr>
        <w:t xml:space="preserve"> </w:t>
      </w:r>
      <w:proofErr w:type="spellStart"/>
      <w:r w:rsidRPr="00866EAD">
        <w:rPr>
          <w:rFonts w:ascii="Book Antiqua" w:hAnsi="Book Antiqua"/>
          <w:szCs w:val="24"/>
          <w:lang w:val="fi-FI"/>
        </w:rPr>
        <w:t>menerapkan</w:t>
      </w:r>
      <w:proofErr w:type="spellEnd"/>
      <w:r w:rsidRPr="00866EAD">
        <w:rPr>
          <w:rFonts w:ascii="Book Antiqua" w:hAnsi="Book Antiqua"/>
          <w:szCs w:val="24"/>
          <w:lang w:val="fi-FI"/>
        </w:rPr>
        <w:t xml:space="preserve"> </w:t>
      </w:r>
      <w:proofErr w:type="spellStart"/>
      <w:r w:rsidRPr="00866EAD">
        <w:rPr>
          <w:rFonts w:ascii="Book Antiqua" w:hAnsi="Book Antiqua"/>
          <w:szCs w:val="24"/>
          <w:lang w:val="fi-FI"/>
        </w:rPr>
        <w:t>hukum</w:t>
      </w:r>
      <w:proofErr w:type="spellEnd"/>
      <w:r w:rsidRPr="00866EAD">
        <w:rPr>
          <w:rFonts w:ascii="Book Antiqua" w:hAnsi="Book Antiqua"/>
          <w:szCs w:val="24"/>
          <w:lang w:val="fi-FI"/>
        </w:rPr>
        <w:t xml:space="preserve"> </w:t>
      </w:r>
      <w:proofErr w:type="spellStart"/>
      <w:r w:rsidRPr="00866EAD">
        <w:rPr>
          <w:rFonts w:ascii="Book Antiqua" w:hAnsi="Book Antiqua"/>
          <w:szCs w:val="24"/>
          <w:lang w:val="fi-FI"/>
        </w:rPr>
        <w:t>waris</w:t>
      </w:r>
      <w:proofErr w:type="spellEnd"/>
      <w:r w:rsidRPr="00866EAD">
        <w:rPr>
          <w:rFonts w:ascii="Book Antiqua" w:hAnsi="Book Antiqua"/>
          <w:szCs w:val="24"/>
          <w:lang w:val="fi-FI"/>
        </w:rPr>
        <w:t xml:space="preserve"> Islam </w:t>
      </w:r>
      <w:proofErr w:type="spellStart"/>
      <w:r w:rsidRPr="00866EAD">
        <w:rPr>
          <w:rFonts w:ascii="Book Antiqua" w:hAnsi="Book Antiqua"/>
          <w:szCs w:val="24"/>
          <w:lang w:val="fi-FI"/>
        </w:rPr>
        <w:t>secara</w:t>
      </w:r>
      <w:proofErr w:type="spellEnd"/>
      <w:r w:rsidRPr="00866EAD">
        <w:rPr>
          <w:rFonts w:ascii="Book Antiqua" w:hAnsi="Book Antiqua"/>
          <w:szCs w:val="24"/>
          <w:lang w:val="fi-FI"/>
        </w:rPr>
        <w:t xml:space="preserve"> </w:t>
      </w:r>
      <w:proofErr w:type="spellStart"/>
      <w:r w:rsidRPr="00866EAD">
        <w:rPr>
          <w:rFonts w:ascii="Book Antiqua" w:hAnsi="Book Antiqua"/>
          <w:szCs w:val="24"/>
          <w:lang w:val="fi-FI"/>
        </w:rPr>
        <w:t>tepat</w:t>
      </w:r>
      <w:proofErr w:type="spellEnd"/>
      <w:r w:rsidRPr="00866EAD">
        <w:rPr>
          <w:rFonts w:ascii="Book Antiqua" w:hAnsi="Book Antiqua"/>
          <w:szCs w:val="24"/>
          <w:lang w:val="fi-FI"/>
        </w:rPr>
        <w:t xml:space="preserve">, </w:t>
      </w:r>
      <w:proofErr w:type="spellStart"/>
      <w:r w:rsidRPr="00866EAD">
        <w:rPr>
          <w:rFonts w:ascii="Book Antiqua" w:hAnsi="Book Antiqua"/>
          <w:szCs w:val="24"/>
          <w:lang w:val="fi-FI"/>
        </w:rPr>
        <w:t>diharapkan</w:t>
      </w:r>
      <w:proofErr w:type="spellEnd"/>
      <w:r w:rsidRPr="00866EAD">
        <w:rPr>
          <w:rFonts w:ascii="Book Antiqua" w:hAnsi="Book Antiqua"/>
          <w:szCs w:val="24"/>
          <w:lang w:val="fi-FI"/>
        </w:rPr>
        <w:t xml:space="preserve"> </w:t>
      </w:r>
      <w:proofErr w:type="spellStart"/>
      <w:r w:rsidRPr="00866EAD">
        <w:rPr>
          <w:rFonts w:ascii="Book Antiqua" w:hAnsi="Book Antiqua"/>
          <w:szCs w:val="24"/>
          <w:lang w:val="fi-FI"/>
        </w:rPr>
        <w:lastRenderedPageBreak/>
        <w:t>proses</w:t>
      </w:r>
      <w:proofErr w:type="spellEnd"/>
      <w:r w:rsidRPr="00866EAD">
        <w:rPr>
          <w:rFonts w:ascii="Book Antiqua" w:hAnsi="Book Antiqua"/>
          <w:szCs w:val="24"/>
          <w:lang w:val="fi-FI"/>
        </w:rPr>
        <w:t xml:space="preserve"> </w:t>
      </w:r>
      <w:proofErr w:type="spellStart"/>
      <w:r w:rsidRPr="00866EAD">
        <w:rPr>
          <w:rFonts w:ascii="Book Antiqua" w:hAnsi="Book Antiqua"/>
          <w:szCs w:val="24"/>
          <w:lang w:val="fi-FI"/>
        </w:rPr>
        <w:t>pembagian</w:t>
      </w:r>
      <w:proofErr w:type="spellEnd"/>
      <w:r w:rsidRPr="00866EAD">
        <w:rPr>
          <w:rFonts w:ascii="Book Antiqua" w:hAnsi="Book Antiqua"/>
          <w:szCs w:val="24"/>
          <w:lang w:val="fi-FI"/>
        </w:rPr>
        <w:t xml:space="preserve"> </w:t>
      </w:r>
      <w:proofErr w:type="spellStart"/>
      <w:r w:rsidRPr="00866EAD">
        <w:rPr>
          <w:rFonts w:ascii="Book Antiqua" w:hAnsi="Book Antiqua"/>
          <w:szCs w:val="24"/>
          <w:lang w:val="fi-FI"/>
        </w:rPr>
        <w:t>harta</w:t>
      </w:r>
      <w:proofErr w:type="spellEnd"/>
      <w:r w:rsidRPr="00866EAD">
        <w:rPr>
          <w:rFonts w:ascii="Book Antiqua" w:hAnsi="Book Antiqua"/>
          <w:szCs w:val="24"/>
          <w:lang w:val="fi-FI"/>
        </w:rPr>
        <w:t xml:space="preserve"> </w:t>
      </w:r>
      <w:proofErr w:type="spellStart"/>
      <w:r w:rsidRPr="00866EAD">
        <w:rPr>
          <w:rFonts w:ascii="Book Antiqua" w:hAnsi="Book Antiqua"/>
          <w:szCs w:val="24"/>
          <w:lang w:val="fi-FI"/>
        </w:rPr>
        <w:t>dapat</w:t>
      </w:r>
      <w:proofErr w:type="spellEnd"/>
      <w:r w:rsidRPr="00866EAD">
        <w:rPr>
          <w:rFonts w:ascii="Book Antiqua" w:hAnsi="Book Antiqua"/>
          <w:szCs w:val="24"/>
          <w:lang w:val="fi-FI"/>
        </w:rPr>
        <w:t xml:space="preserve"> </w:t>
      </w:r>
      <w:proofErr w:type="spellStart"/>
      <w:r w:rsidRPr="00866EAD">
        <w:rPr>
          <w:rFonts w:ascii="Book Antiqua" w:hAnsi="Book Antiqua"/>
          <w:szCs w:val="24"/>
          <w:lang w:val="fi-FI"/>
        </w:rPr>
        <w:t>berlangsung</w:t>
      </w:r>
      <w:proofErr w:type="spellEnd"/>
      <w:r w:rsidRPr="00866EAD">
        <w:rPr>
          <w:rFonts w:ascii="Book Antiqua" w:hAnsi="Book Antiqua"/>
          <w:szCs w:val="24"/>
          <w:lang w:val="fi-FI"/>
        </w:rPr>
        <w:t xml:space="preserve"> </w:t>
      </w:r>
      <w:proofErr w:type="spellStart"/>
      <w:r w:rsidRPr="00866EAD">
        <w:rPr>
          <w:rFonts w:ascii="Book Antiqua" w:hAnsi="Book Antiqua"/>
          <w:szCs w:val="24"/>
          <w:lang w:val="fi-FI"/>
        </w:rPr>
        <w:t>dengan</w:t>
      </w:r>
      <w:proofErr w:type="spellEnd"/>
      <w:r w:rsidRPr="00866EAD">
        <w:rPr>
          <w:rFonts w:ascii="Book Antiqua" w:hAnsi="Book Antiqua"/>
          <w:szCs w:val="24"/>
          <w:lang w:val="fi-FI"/>
        </w:rPr>
        <w:t xml:space="preserve"> </w:t>
      </w:r>
      <w:proofErr w:type="spellStart"/>
      <w:r w:rsidRPr="00866EAD">
        <w:rPr>
          <w:rFonts w:ascii="Book Antiqua" w:hAnsi="Book Antiqua"/>
          <w:szCs w:val="24"/>
          <w:lang w:val="fi-FI"/>
        </w:rPr>
        <w:t>adil</w:t>
      </w:r>
      <w:proofErr w:type="spellEnd"/>
      <w:r w:rsidRPr="00866EAD">
        <w:rPr>
          <w:rFonts w:ascii="Book Antiqua" w:hAnsi="Book Antiqua"/>
          <w:szCs w:val="24"/>
          <w:lang w:val="fi-FI"/>
        </w:rPr>
        <w:t xml:space="preserve"> </w:t>
      </w:r>
      <w:proofErr w:type="spellStart"/>
      <w:r w:rsidRPr="00866EAD">
        <w:rPr>
          <w:rFonts w:ascii="Book Antiqua" w:hAnsi="Book Antiqua"/>
          <w:szCs w:val="24"/>
          <w:lang w:val="fi-FI"/>
        </w:rPr>
        <w:t>dan</w:t>
      </w:r>
      <w:proofErr w:type="spellEnd"/>
      <w:r w:rsidRPr="00866EAD">
        <w:rPr>
          <w:rFonts w:ascii="Book Antiqua" w:hAnsi="Book Antiqua"/>
          <w:szCs w:val="24"/>
          <w:lang w:val="fi-FI"/>
        </w:rPr>
        <w:t xml:space="preserve"> </w:t>
      </w:r>
      <w:proofErr w:type="spellStart"/>
      <w:r w:rsidRPr="00866EAD">
        <w:rPr>
          <w:rFonts w:ascii="Book Antiqua" w:hAnsi="Book Antiqua"/>
          <w:szCs w:val="24"/>
          <w:lang w:val="fi-FI"/>
        </w:rPr>
        <w:t>sesuai</w:t>
      </w:r>
      <w:proofErr w:type="spellEnd"/>
      <w:r w:rsidRPr="00866EAD">
        <w:rPr>
          <w:rFonts w:ascii="Book Antiqua" w:hAnsi="Book Antiqua"/>
          <w:szCs w:val="24"/>
          <w:lang w:val="fi-FI"/>
        </w:rPr>
        <w:t xml:space="preserve"> </w:t>
      </w:r>
      <w:proofErr w:type="spellStart"/>
      <w:r w:rsidRPr="00866EAD">
        <w:rPr>
          <w:rFonts w:ascii="Book Antiqua" w:hAnsi="Book Antiqua"/>
          <w:szCs w:val="24"/>
          <w:lang w:val="fi-FI"/>
        </w:rPr>
        <w:t>dengan</w:t>
      </w:r>
      <w:proofErr w:type="spellEnd"/>
      <w:r w:rsidRPr="00866EAD">
        <w:rPr>
          <w:rFonts w:ascii="Book Antiqua" w:hAnsi="Book Antiqua"/>
          <w:szCs w:val="24"/>
          <w:lang w:val="fi-FI"/>
        </w:rPr>
        <w:t xml:space="preserve"> </w:t>
      </w:r>
      <w:proofErr w:type="spellStart"/>
      <w:r w:rsidRPr="00866EAD">
        <w:rPr>
          <w:rFonts w:ascii="Book Antiqua" w:hAnsi="Book Antiqua"/>
          <w:szCs w:val="24"/>
          <w:lang w:val="fi-FI"/>
        </w:rPr>
        <w:t>syariat</w:t>
      </w:r>
      <w:proofErr w:type="spellEnd"/>
      <w:r w:rsidRPr="00866EAD">
        <w:rPr>
          <w:rFonts w:ascii="Book Antiqua" w:hAnsi="Book Antiqua"/>
          <w:szCs w:val="24"/>
          <w:lang w:val="fi-FI"/>
        </w:rPr>
        <w:t xml:space="preserve">, </w:t>
      </w:r>
      <w:proofErr w:type="spellStart"/>
      <w:r w:rsidRPr="00866EAD">
        <w:rPr>
          <w:rFonts w:ascii="Book Antiqua" w:hAnsi="Book Antiqua"/>
          <w:szCs w:val="24"/>
          <w:lang w:val="fi-FI"/>
        </w:rPr>
        <w:t>sehingga</w:t>
      </w:r>
      <w:proofErr w:type="spellEnd"/>
      <w:r w:rsidRPr="00866EAD">
        <w:rPr>
          <w:rFonts w:ascii="Book Antiqua" w:hAnsi="Book Antiqua"/>
          <w:szCs w:val="24"/>
          <w:lang w:val="fi-FI"/>
        </w:rPr>
        <w:t xml:space="preserve"> </w:t>
      </w:r>
      <w:proofErr w:type="spellStart"/>
      <w:r w:rsidRPr="00866EAD">
        <w:rPr>
          <w:rFonts w:ascii="Book Antiqua" w:hAnsi="Book Antiqua"/>
          <w:szCs w:val="24"/>
          <w:lang w:val="fi-FI"/>
        </w:rPr>
        <w:t>hak</w:t>
      </w:r>
      <w:proofErr w:type="spellEnd"/>
      <w:r w:rsidRPr="00866EAD">
        <w:rPr>
          <w:rFonts w:ascii="Book Antiqua" w:hAnsi="Book Antiqua"/>
          <w:szCs w:val="24"/>
          <w:lang w:val="fi-FI"/>
        </w:rPr>
        <w:t xml:space="preserve"> </w:t>
      </w:r>
      <w:proofErr w:type="spellStart"/>
      <w:r w:rsidRPr="00866EAD">
        <w:rPr>
          <w:rFonts w:ascii="Book Antiqua" w:hAnsi="Book Antiqua"/>
          <w:szCs w:val="24"/>
          <w:lang w:val="fi-FI"/>
        </w:rPr>
        <w:t>setiap</w:t>
      </w:r>
      <w:proofErr w:type="spellEnd"/>
      <w:r w:rsidRPr="00866EAD">
        <w:rPr>
          <w:rFonts w:ascii="Book Antiqua" w:hAnsi="Book Antiqua"/>
          <w:szCs w:val="24"/>
          <w:lang w:val="fi-FI"/>
        </w:rPr>
        <w:t xml:space="preserve"> </w:t>
      </w:r>
      <w:proofErr w:type="spellStart"/>
      <w:r w:rsidRPr="00866EAD">
        <w:rPr>
          <w:rFonts w:ascii="Book Antiqua" w:hAnsi="Book Antiqua"/>
          <w:szCs w:val="24"/>
          <w:lang w:val="fi-FI"/>
        </w:rPr>
        <w:t>ahli</w:t>
      </w:r>
      <w:proofErr w:type="spellEnd"/>
      <w:r w:rsidRPr="00866EAD">
        <w:rPr>
          <w:rFonts w:ascii="Book Antiqua" w:hAnsi="Book Antiqua"/>
          <w:szCs w:val="24"/>
          <w:lang w:val="fi-FI"/>
        </w:rPr>
        <w:t xml:space="preserve"> </w:t>
      </w:r>
      <w:proofErr w:type="spellStart"/>
      <w:r w:rsidRPr="00866EAD">
        <w:rPr>
          <w:rFonts w:ascii="Book Antiqua" w:hAnsi="Book Antiqua"/>
          <w:szCs w:val="24"/>
          <w:lang w:val="fi-FI"/>
        </w:rPr>
        <w:t>waris</w:t>
      </w:r>
      <w:proofErr w:type="spellEnd"/>
      <w:r w:rsidRPr="00866EAD">
        <w:rPr>
          <w:rFonts w:ascii="Book Antiqua" w:hAnsi="Book Antiqua"/>
          <w:szCs w:val="24"/>
          <w:lang w:val="fi-FI"/>
        </w:rPr>
        <w:t xml:space="preserve"> </w:t>
      </w:r>
      <w:proofErr w:type="spellStart"/>
      <w:r w:rsidRPr="00866EAD">
        <w:rPr>
          <w:rFonts w:ascii="Book Antiqua" w:hAnsi="Book Antiqua"/>
          <w:szCs w:val="24"/>
          <w:lang w:val="fi-FI"/>
        </w:rPr>
        <w:t>terjamin</w:t>
      </w:r>
      <w:proofErr w:type="spellEnd"/>
      <w:r w:rsidRPr="00866EAD">
        <w:rPr>
          <w:rFonts w:ascii="Book Antiqua" w:hAnsi="Book Antiqua"/>
          <w:szCs w:val="24"/>
          <w:lang w:val="fi-FI"/>
        </w:rPr>
        <w:t xml:space="preserve"> </w:t>
      </w:r>
      <w:proofErr w:type="spellStart"/>
      <w:r w:rsidRPr="00866EAD">
        <w:rPr>
          <w:rFonts w:ascii="Book Antiqua" w:hAnsi="Book Antiqua"/>
          <w:szCs w:val="24"/>
          <w:lang w:val="fi-FI"/>
        </w:rPr>
        <w:t>dan</w:t>
      </w:r>
      <w:proofErr w:type="spellEnd"/>
      <w:r w:rsidRPr="00866EAD">
        <w:rPr>
          <w:rFonts w:ascii="Book Antiqua" w:hAnsi="Book Antiqua"/>
          <w:szCs w:val="24"/>
          <w:lang w:val="fi-FI"/>
        </w:rPr>
        <w:t xml:space="preserve"> </w:t>
      </w:r>
      <w:proofErr w:type="spellStart"/>
      <w:r w:rsidRPr="00866EAD">
        <w:rPr>
          <w:rFonts w:ascii="Book Antiqua" w:hAnsi="Book Antiqua"/>
          <w:szCs w:val="24"/>
          <w:lang w:val="fi-FI"/>
        </w:rPr>
        <w:t>konflik</w:t>
      </w:r>
      <w:proofErr w:type="spellEnd"/>
      <w:r w:rsidRPr="00866EAD">
        <w:rPr>
          <w:rFonts w:ascii="Book Antiqua" w:hAnsi="Book Antiqua"/>
          <w:szCs w:val="24"/>
          <w:lang w:val="fi-FI"/>
        </w:rPr>
        <w:t xml:space="preserve"> </w:t>
      </w:r>
      <w:proofErr w:type="spellStart"/>
      <w:r w:rsidRPr="00866EAD">
        <w:rPr>
          <w:rFonts w:ascii="Book Antiqua" w:hAnsi="Book Antiqua"/>
          <w:szCs w:val="24"/>
          <w:lang w:val="fi-FI"/>
        </w:rPr>
        <w:t>dapat</w:t>
      </w:r>
      <w:proofErr w:type="spellEnd"/>
      <w:r w:rsidRPr="00866EAD">
        <w:rPr>
          <w:rFonts w:ascii="Book Antiqua" w:hAnsi="Book Antiqua"/>
          <w:szCs w:val="24"/>
          <w:lang w:val="fi-FI"/>
        </w:rPr>
        <w:t xml:space="preserve"> </w:t>
      </w:r>
      <w:proofErr w:type="spellStart"/>
      <w:r w:rsidRPr="00866EAD">
        <w:rPr>
          <w:rFonts w:ascii="Book Antiqua" w:hAnsi="Book Antiqua"/>
          <w:szCs w:val="24"/>
          <w:lang w:val="fi-FI"/>
        </w:rPr>
        <w:t>dihindari</w:t>
      </w:r>
      <w:proofErr w:type="spellEnd"/>
      <w:r w:rsidRPr="00866EAD">
        <w:rPr>
          <w:rFonts w:ascii="Book Antiqua" w:hAnsi="Book Antiqua"/>
          <w:szCs w:val="24"/>
          <w:lang w:val="fi-FI"/>
        </w:rPr>
        <w:t>.</w:t>
      </w:r>
    </w:p>
    <w:p w14:paraId="6C8257D4" w14:textId="77777777" w:rsidR="00C45433" w:rsidRPr="00C45433" w:rsidRDefault="00C45433" w:rsidP="001B2D85">
      <w:pPr>
        <w:pStyle w:val="NoSpacing"/>
        <w:spacing w:before="240" w:after="240" w:line="240" w:lineRule="auto"/>
        <w:jc w:val="center"/>
        <w:rPr>
          <w:rFonts w:ascii="Book Antiqua" w:hAnsi="Book Antiqua"/>
          <w:b/>
          <w:bCs/>
          <w:szCs w:val="24"/>
        </w:rPr>
      </w:pPr>
      <w:proofErr w:type="spellStart"/>
      <w:r w:rsidRPr="00C45433">
        <w:rPr>
          <w:rFonts w:ascii="Book Antiqua" w:hAnsi="Book Antiqua"/>
          <w:b/>
          <w:bCs/>
          <w:szCs w:val="24"/>
        </w:rPr>
        <w:t>Referensi</w:t>
      </w:r>
      <w:proofErr w:type="spellEnd"/>
    </w:p>
    <w:p w14:paraId="5F7041DF" w14:textId="77777777" w:rsidR="00C45433" w:rsidRPr="00C45433" w:rsidRDefault="00C45433" w:rsidP="001B2D85">
      <w:pPr>
        <w:pStyle w:val="NoSpacing"/>
        <w:spacing w:before="240" w:after="240" w:line="240" w:lineRule="auto"/>
        <w:ind w:left="709" w:hanging="709"/>
        <w:rPr>
          <w:rFonts w:ascii="Book Antiqua" w:hAnsi="Book Antiqua"/>
          <w:szCs w:val="24"/>
        </w:rPr>
      </w:pPr>
      <w:r w:rsidRPr="00C45433">
        <w:rPr>
          <w:rFonts w:ascii="Book Antiqua" w:hAnsi="Book Antiqua"/>
          <w:szCs w:val="24"/>
        </w:rPr>
        <w:t xml:space="preserve">Ali, M. (2020). Islamic Inheritance Law: Principles and Practice. </w:t>
      </w:r>
      <w:r w:rsidRPr="00C45433">
        <w:rPr>
          <w:rFonts w:ascii="Book Antiqua" w:hAnsi="Book Antiqua"/>
          <w:i/>
          <w:iCs/>
          <w:szCs w:val="24"/>
        </w:rPr>
        <w:t>Journal of Islamic Studies</w:t>
      </w:r>
      <w:r w:rsidRPr="00C45433">
        <w:rPr>
          <w:rFonts w:ascii="Book Antiqua" w:hAnsi="Book Antiqua"/>
          <w:szCs w:val="24"/>
        </w:rPr>
        <w:t>, 15(2), 145–162.</w:t>
      </w:r>
    </w:p>
    <w:p w14:paraId="709BEA8A" w14:textId="77777777" w:rsidR="00C45433" w:rsidRPr="00C45433" w:rsidRDefault="00C45433" w:rsidP="001B2D85">
      <w:pPr>
        <w:pStyle w:val="NoSpacing"/>
        <w:spacing w:before="240" w:after="240" w:line="240" w:lineRule="auto"/>
        <w:ind w:left="709" w:hanging="709"/>
        <w:rPr>
          <w:rFonts w:ascii="Book Antiqua" w:hAnsi="Book Antiqua"/>
          <w:szCs w:val="24"/>
        </w:rPr>
      </w:pPr>
      <w:r w:rsidRPr="00C45433">
        <w:rPr>
          <w:rFonts w:ascii="Book Antiqua" w:hAnsi="Book Antiqua"/>
          <w:szCs w:val="24"/>
        </w:rPr>
        <w:t xml:space="preserve">Azhari, M. (2017). </w:t>
      </w:r>
      <w:proofErr w:type="spellStart"/>
      <w:r w:rsidRPr="00C45433">
        <w:rPr>
          <w:rFonts w:ascii="Book Antiqua" w:hAnsi="Book Antiqua"/>
          <w:i/>
          <w:iCs/>
          <w:szCs w:val="24"/>
        </w:rPr>
        <w:t>Sistem</w:t>
      </w:r>
      <w:proofErr w:type="spellEnd"/>
      <w:r w:rsidRPr="00C45433">
        <w:rPr>
          <w:rFonts w:ascii="Book Antiqua" w:hAnsi="Book Antiqua"/>
          <w:i/>
          <w:iCs/>
          <w:szCs w:val="24"/>
        </w:rPr>
        <w:t xml:space="preserve"> Pembagian Waris </w:t>
      </w:r>
      <w:proofErr w:type="spellStart"/>
      <w:r w:rsidRPr="00C45433">
        <w:rPr>
          <w:rFonts w:ascii="Book Antiqua" w:hAnsi="Book Antiqua"/>
          <w:i/>
          <w:iCs/>
          <w:szCs w:val="24"/>
        </w:rPr>
        <w:t>dalam</w:t>
      </w:r>
      <w:proofErr w:type="spellEnd"/>
      <w:r w:rsidRPr="00C45433">
        <w:rPr>
          <w:rFonts w:ascii="Book Antiqua" w:hAnsi="Book Antiqua"/>
          <w:i/>
          <w:iCs/>
          <w:szCs w:val="24"/>
        </w:rPr>
        <w:t xml:space="preserve"> Islam</w:t>
      </w:r>
      <w:r w:rsidRPr="00C45433">
        <w:rPr>
          <w:rFonts w:ascii="Book Antiqua" w:hAnsi="Book Antiqua"/>
          <w:szCs w:val="24"/>
        </w:rPr>
        <w:t xml:space="preserve">. Yogyakarta: </w:t>
      </w:r>
      <w:proofErr w:type="spellStart"/>
      <w:r w:rsidRPr="00C45433">
        <w:rPr>
          <w:rFonts w:ascii="Book Antiqua" w:hAnsi="Book Antiqua"/>
          <w:szCs w:val="24"/>
        </w:rPr>
        <w:t>Deepublish</w:t>
      </w:r>
      <w:proofErr w:type="spellEnd"/>
      <w:r w:rsidRPr="00C45433">
        <w:rPr>
          <w:rFonts w:ascii="Book Antiqua" w:hAnsi="Book Antiqua"/>
          <w:szCs w:val="24"/>
        </w:rPr>
        <w:t xml:space="preserve">. Basyir, A. (2016). </w:t>
      </w:r>
      <w:r w:rsidRPr="00C45433">
        <w:rPr>
          <w:rFonts w:ascii="Book Antiqua" w:hAnsi="Book Antiqua"/>
          <w:i/>
          <w:iCs/>
          <w:szCs w:val="24"/>
        </w:rPr>
        <w:t>Hukum Waris Islam</w:t>
      </w:r>
      <w:r w:rsidRPr="00C45433">
        <w:rPr>
          <w:rFonts w:ascii="Book Antiqua" w:hAnsi="Book Antiqua"/>
          <w:szCs w:val="24"/>
        </w:rPr>
        <w:t>. Yogyakarta: UII Press.</w:t>
      </w:r>
    </w:p>
    <w:p w14:paraId="2881AADE" w14:textId="77777777" w:rsidR="00C45433" w:rsidRPr="00C45433" w:rsidRDefault="00C45433" w:rsidP="001B2D85">
      <w:pPr>
        <w:pStyle w:val="NoSpacing"/>
        <w:spacing w:before="240" w:after="240" w:line="240" w:lineRule="auto"/>
        <w:ind w:left="709" w:hanging="709"/>
        <w:rPr>
          <w:rFonts w:ascii="Book Antiqua" w:hAnsi="Book Antiqua"/>
          <w:szCs w:val="24"/>
        </w:rPr>
      </w:pPr>
      <w:r w:rsidRPr="00C45433">
        <w:rPr>
          <w:rFonts w:ascii="Book Antiqua" w:hAnsi="Book Antiqua"/>
          <w:szCs w:val="24"/>
        </w:rPr>
        <w:t xml:space="preserve">Fadhli, R., &amp; Warman, H. (2021). Gender Equality in Islamic Inheritance Law. </w:t>
      </w:r>
      <w:r w:rsidRPr="00C45433">
        <w:rPr>
          <w:rFonts w:ascii="Book Antiqua" w:hAnsi="Book Antiqua"/>
          <w:i/>
          <w:iCs/>
          <w:szCs w:val="24"/>
        </w:rPr>
        <w:t xml:space="preserve">Al-Mizan: </w:t>
      </w:r>
      <w:proofErr w:type="spellStart"/>
      <w:r w:rsidRPr="00C45433">
        <w:rPr>
          <w:rFonts w:ascii="Book Antiqua" w:hAnsi="Book Antiqua"/>
          <w:i/>
          <w:iCs/>
          <w:szCs w:val="24"/>
        </w:rPr>
        <w:t>Jurnal</w:t>
      </w:r>
      <w:proofErr w:type="spellEnd"/>
      <w:r w:rsidRPr="00C45433">
        <w:rPr>
          <w:rFonts w:ascii="Book Antiqua" w:hAnsi="Book Antiqua"/>
          <w:i/>
          <w:iCs/>
          <w:szCs w:val="24"/>
        </w:rPr>
        <w:t xml:space="preserve"> Hukum dan Ekonomi Islam</w:t>
      </w:r>
      <w:r w:rsidRPr="00C45433">
        <w:rPr>
          <w:rFonts w:ascii="Book Antiqua" w:hAnsi="Book Antiqua"/>
          <w:szCs w:val="24"/>
        </w:rPr>
        <w:t>, 19(2), 88–99.</w:t>
      </w:r>
    </w:p>
    <w:p w14:paraId="48A31561" w14:textId="77777777" w:rsidR="00C45433" w:rsidRPr="00C45433" w:rsidRDefault="00C45433" w:rsidP="001B2D85">
      <w:pPr>
        <w:pStyle w:val="NoSpacing"/>
        <w:spacing w:before="240" w:after="240" w:line="240" w:lineRule="auto"/>
        <w:ind w:left="709" w:hanging="709"/>
        <w:rPr>
          <w:rFonts w:ascii="Book Antiqua" w:hAnsi="Book Antiqua"/>
          <w:szCs w:val="24"/>
        </w:rPr>
      </w:pPr>
      <w:r w:rsidRPr="00C45433">
        <w:rPr>
          <w:rFonts w:ascii="Book Antiqua" w:hAnsi="Book Antiqua"/>
          <w:szCs w:val="24"/>
        </w:rPr>
        <w:t xml:space="preserve">Hassan, R. (2021). </w:t>
      </w:r>
      <w:proofErr w:type="spellStart"/>
      <w:r w:rsidRPr="00C45433">
        <w:rPr>
          <w:rFonts w:ascii="Book Antiqua" w:hAnsi="Book Antiqua"/>
          <w:szCs w:val="24"/>
        </w:rPr>
        <w:t>Faraidh</w:t>
      </w:r>
      <w:proofErr w:type="spellEnd"/>
      <w:r w:rsidRPr="00C45433">
        <w:rPr>
          <w:rFonts w:ascii="Book Antiqua" w:hAnsi="Book Antiqua"/>
          <w:szCs w:val="24"/>
        </w:rPr>
        <w:t xml:space="preserve"> System in Contemporary Muslim Society. </w:t>
      </w:r>
      <w:r w:rsidRPr="00C45433">
        <w:rPr>
          <w:rFonts w:ascii="Book Antiqua" w:hAnsi="Book Antiqua"/>
          <w:i/>
          <w:iCs/>
          <w:szCs w:val="24"/>
        </w:rPr>
        <w:t>Al-Islamic Law Review</w:t>
      </w:r>
      <w:r w:rsidRPr="00C45433">
        <w:rPr>
          <w:rFonts w:ascii="Book Antiqua" w:hAnsi="Book Antiqua"/>
          <w:szCs w:val="24"/>
        </w:rPr>
        <w:t>, 18(1), 23–40.</w:t>
      </w:r>
    </w:p>
    <w:p w14:paraId="3377F731" w14:textId="77777777" w:rsidR="00C45433" w:rsidRPr="00C45433" w:rsidRDefault="00C45433" w:rsidP="001B2D85">
      <w:pPr>
        <w:pStyle w:val="NoSpacing"/>
        <w:spacing w:before="240" w:after="240" w:line="240" w:lineRule="auto"/>
        <w:ind w:left="709" w:hanging="709"/>
        <w:rPr>
          <w:rFonts w:ascii="Book Antiqua" w:hAnsi="Book Antiqua"/>
          <w:szCs w:val="24"/>
        </w:rPr>
      </w:pPr>
      <w:r w:rsidRPr="00C45433">
        <w:rPr>
          <w:rFonts w:ascii="Book Antiqua" w:hAnsi="Book Antiqua"/>
          <w:szCs w:val="24"/>
        </w:rPr>
        <w:t xml:space="preserve">Ibrahim, B. (2016). </w:t>
      </w:r>
      <w:r w:rsidRPr="00C45433">
        <w:rPr>
          <w:rFonts w:ascii="Book Antiqua" w:hAnsi="Book Antiqua"/>
          <w:i/>
          <w:iCs/>
          <w:szCs w:val="24"/>
        </w:rPr>
        <w:t>Islamic Law and Social Justice</w:t>
      </w:r>
      <w:r w:rsidRPr="00C45433">
        <w:rPr>
          <w:rFonts w:ascii="Book Antiqua" w:hAnsi="Book Antiqua"/>
          <w:szCs w:val="24"/>
        </w:rPr>
        <w:t>. Oxford Islamic Legal Studies.</w:t>
      </w:r>
    </w:p>
    <w:p w14:paraId="1C52DB2F" w14:textId="77777777" w:rsidR="00C45433" w:rsidRPr="00C45433" w:rsidRDefault="00C45433" w:rsidP="001B2D85">
      <w:pPr>
        <w:pStyle w:val="NoSpacing"/>
        <w:spacing w:before="240" w:after="240" w:line="240" w:lineRule="auto"/>
        <w:ind w:left="709" w:hanging="709"/>
        <w:rPr>
          <w:rFonts w:ascii="Book Antiqua" w:hAnsi="Book Antiqua"/>
          <w:szCs w:val="24"/>
        </w:rPr>
      </w:pPr>
      <w:r w:rsidRPr="00C45433">
        <w:rPr>
          <w:rFonts w:ascii="Book Antiqua" w:hAnsi="Book Antiqua"/>
          <w:szCs w:val="24"/>
        </w:rPr>
        <w:t>Kamali, M. H. (2017</w:t>
      </w:r>
      <w:r w:rsidRPr="00C45433">
        <w:rPr>
          <w:rFonts w:ascii="Book Antiqua" w:hAnsi="Book Antiqua"/>
          <w:i/>
          <w:iCs/>
          <w:szCs w:val="24"/>
        </w:rPr>
        <w:t>). Principles of Islamic Jurisprudence</w:t>
      </w:r>
      <w:r w:rsidRPr="00C45433">
        <w:rPr>
          <w:rFonts w:ascii="Book Antiqua" w:hAnsi="Book Antiqua"/>
          <w:szCs w:val="24"/>
        </w:rPr>
        <w:t>. Islamic Texts Society.</w:t>
      </w:r>
    </w:p>
    <w:p w14:paraId="31AF5F62" w14:textId="77777777" w:rsidR="00C45433" w:rsidRPr="00C45433" w:rsidRDefault="00C45433" w:rsidP="001B2D85">
      <w:pPr>
        <w:pStyle w:val="NoSpacing"/>
        <w:spacing w:before="240" w:after="240" w:line="240" w:lineRule="auto"/>
        <w:ind w:left="709" w:hanging="709"/>
        <w:rPr>
          <w:rFonts w:ascii="Book Antiqua" w:hAnsi="Book Antiqua"/>
          <w:szCs w:val="24"/>
        </w:rPr>
      </w:pPr>
      <w:proofErr w:type="spellStart"/>
      <w:r w:rsidRPr="00C45433">
        <w:rPr>
          <w:rFonts w:ascii="Book Antiqua" w:hAnsi="Book Antiqua"/>
          <w:szCs w:val="24"/>
        </w:rPr>
        <w:t>Ma’ruf</w:t>
      </w:r>
      <w:proofErr w:type="spellEnd"/>
      <w:r w:rsidRPr="00C45433">
        <w:rPr>
          <w:rFonts w:ascii="Book Antiqua" w:hAnsi="Book Antiqua"/>
          <w:szCs w:val="24"/>
        </w:rPr>
        <w:t xml:space="preserve">, A. (2018). </w:t>
      </w:r>
      <w:proofErr w:type="spellStart"/>
      <w:r w:rsidRPr="00C45433">
        <w:rPr>
          <w:rFonts w:ascii="Book Antiqua" w:hAnsi="Book Antiqua"/>
          <w:szCs w:val="24"/>
        </w:rPr>
        <w:t>Tanggung</w:t>
      </w:r>
      <w:proofErr w:type="spellEnd"/>
      <w:r w:rsidRPr="00C45433">
        <w:rPr>
          <w:rFonts w:ascii="Book Antiqua" w:hAnsi="Book Antiqua"/>
          <w:szCs w:val="24"/>
        </w:rPr>
        <w:t xml:space="preserve"> Jawab Ahli Waris </w:t>
      </w:r>
      <w:proofErr w:type="spellStart"/>
      <w:r w:rsidRPr="00C45433">
        <w:rPr>
          <w:rFonts w:ascii="Book Antiqua" w:hAnsi="Book Antiqua"/>
          <w:szCs w:val="24"/>
        </w:rPr>
        <w:t>dalam</w:t>
      </w:r>
      <w:proofErr w:type="spellEnd"/>
      <w:r w:rsidRPr="00C45433">
        <w:rPr>
          <w:rFonts w:ascii="Book Antiqua" w:hAnsi="Book Antiqua"/>
          <w:szCs w:val="24"/>
        </w:rPr>
        <w:t xml:space="preserve"> </w:t>
      </w:r>
      <w:proofErr w:type="spellStart"/>
      <w:r w:rsidRPr="00C45433">
        <w:rPr>
          <w:rFonts w:ascii="Book Antiqua" w:hAnsi="Book Antiqua"/>
          <w:szCs w:val="24"/>
        </w:rPr>
        <w:t>Perspektif</w:t>
      </w:r>
      <w:proofErr w:type="spellEnd"/>
      <w:r w:rsidRPr="00C45433">
        <w:rPr>
          <w:rFonts w:ascii="Book Antiqua" w:hAnsi="Book Antiqua"/>
          <w:szCs w:val="24"/>
        </w:rPr>
        <w:t xml:space="preserve"> Syariah. </w:t>
      </w:r>
      <w:proofErr w:type="spellStart"/>
      <w:r w:rsidRPr="00C45433">
        <w:rPr>
          <w:rFonts w:ascii="Book Antiqua" w:hAnsi="Book Antiqua"/>
          <w:i/>
          <w:iCs/>
          <w:szCs w:val="24"/>
        </w:rPr>
        <w:t>Jurnal</w:t>
      </w:r>
      <w:proofErr w:type="spellEnd"/>
      <w:r w:rsidRPr="00C45433">
        <w:rPr>
          <w:rFonts w:ascii="Book Antiqua" w:hAnsi="Book Antiqua"/>
          <w:i/>
          <w:iCs/>
          <w:szCs w:val="24"/>
        </w:rPr>
        <w:t xml:space="preserve"> </w:t>
      </w:r>
      <w:proofErr w:type="spellStart"/>
      <w:r w:rsidRPr="00C45433">
        <w:rPr>
          <w:rFonts w:ascii="Book Antiqua" w:hAnsi="Book Antiqua"/>
          <w:i/>
          <w:iCs/>
          <w:szCs w:val="24"/>
        </w:rPr>
        <w:t>Asy</w:t>
      </w:r>
      <w:proofErr w:type="spellEnd"/>
      <w:r w:rsidRPr="00C45433">
        <w:rPr>
          <w:rFonts w:ascii="Book Antiqua" w:hAnsi="Book Antiqua"/>
          <w:i/>
          <w:iCs/>
          <w:szCs w:val="24"/>
        </w:rPr>
        <w:t>-Syariah</w:t>
      </w:r>
      <w:r w:rsidRPr="00C45433">
        <w:rPr>
          <w:rFonts w:ascii="Book Antiqua" w:hAnsi="Book Antiqua"/>
          <w:szCs w:val="24"/>
        </w:rPr>
        <w:t>, 7(2), 134–145.</w:t>
      </w:r>
    </w:p>
    <w:p w14:paraId="2FEB0D1E" w14:textId="77777777" w:rsidR="00C45433" w:rsidRPr="00C45433" w:rsidRDefault="00C45433" w:rsidP="001B2D85">
      <w:pPr>
        <w:pStyle w:val="NoSpacing"/>
        <w:spacing w:before="240" w:after="240" w:line="240" w:lineRule="auto"/>
        <w:ind w:left="709" w:hanging="709"/>
        <w:rPr>
          <w:rFonts w:ascii="Book Antiqua" w:hAnsi="Book Antiqua"/>
          <w:szCs w:val="24"/>
        </w:rPr>
      </w:pPr>
      <w:r w:rsidRPr="00C45433">
        <w:rPr>
          <w:rFonts w:ascii="Book Antiqua" w:hAnsi="Book Antiqua"/>
          <w:szCs w:val="24"/>
        </w:rPr>
        <w:t xml:space="preserve">Mahfud, M.D. (2021). </w:t>
      </w:r>
      <w:proofErr w:type="spellStart"/>
      <w:r w:rsidRPr="00C45433">
        <w:rPr>
          <w:rFonts w:ascii="Book Antiqua" w:hAnsi="Book Antiqua"/>
          <w:i/>
          <w:iCs/>
          <w:szCs w:val="24"/>
        </w:rPr>
        <w:t>Politik</w:t>
      </w:r>
      <w:proofErr w:type="spellEnd"/>
      <w:r w:rsidRPr="00C45433">
        <w:rPr>
          <w:rFonts w:ascii="Book Antiqua" w:hAnsi="Book Antiqua"/>
          <w:i/>
          <w:iCs/>
          <w:szCs w:val="24"/>
        </w:rPr>
        <w:t xml:space="preserve"> Hukum di Indonesia</w:t>
      </w:r>
      <w:r w:rsidRPr="00C45433">
        <w:rPr>
          <w:rFonts w:ascii="Book Antiqua" w:hAnsi="Book Antiqua"/>
          <w:szCs w:val="24"/>
        </w:rPr>
        <w:t xml:space="preserve">. Jakarta: </w:t>
      </w:r>
      <w:proofErr w:type="spellStart"/>
      <w:r w:rsidRPr="00C45433">
        <w:rPr>
          <w:rFonts w:ascii="Book Antiqua" w:hAnsi="Book Antiqua"/>
          <w:szCs w:val="24"/>
        </w:rPr>
        <w:t>Rajawali</w:t>
      </w:r>
      <w:proofErr w:type="spellEnd"/>
      <w:r w:rsidRPr="00C45433">
        <w:rPr>
          <w:rFonts w:ascii="Book Antiqua" w:hAnsi="Book Antiqua"/>
          <w:szCs w:val="24"/>
        </w:rPr>
        <w:t xml:space="preserve"> Pers.</w:t>
      </w:r>
    </w:p>
    <w:p w14:paraId="6762FB8E" w14:textId="77777777" w:rsidR="00C45433" w:rsidRPr="00C45433" w:rsidRDefault="00C45433" w:rsidP="001B2D85">
      <w:pPr>
        <w:pStyle w:val="NoSpacing"/>
        <w:spacing w:before="240" w:after="240" w:line="240" w:lineRule="auto"/>
        <w:ind w:left="709" w:hanging="709"/>
        <w:rPr>
          <w:rFonts w:ascii="Book Antiqua" w:hAnsi="Book Antiqua"/>
          <w:szCs w:val="24"/>
        </w:rPr>
      </w:pPr>
      <w:r w:rsidRPr="00C45433">
        <w:rPr>
          <w:rFonts w:ascii="Book Antiqua" w:hAnsi="Book Antiqua"/>
          <w:szCs w:val="24"/>
        </w:rPr>
        <w:t xml:space="preserve">Nasution, H. (2019). </w:t>
      </w:r>
      <w:r w:rsidRPr="00C45433">
        <w:rPr>
          <w:rFonts w:ascii="Book Antiqua" w:hAnsi="Book Antiqua"/>
          <w:i/>
          <w:iCs/>
          <w:szCs w:val="24"/>
        </w:rPr>
        <w:t xml:space="preserve">Hukum Waris Islam dan </w:t>
      </w:r>
      <w:proofErr w:type="spellStart"/>
      <w:r w:rsidRPr="00C45433">
        <w:rPr>
          <w:rFonts w:ascii="Book Antiqua" w:hAnsi="Book Antiqua"/>
          <w:i/>
          <w:iCs/>
          <w:szCs w:val="24"/>
        </w:rPr>
        <w:t>Kompilasi</w:t>
      </w:r>
      <w:proofErr w:type="spellEnd"/>
      <w:r w:rsidRPr="00C45433">
        <w:rPr>
          <w:rFonts w:ascii="Book Antiqua" w:hAnsi="Book Antiqua"/>
          <w:i/>
          <w:iCs/>
          <w:szCs w:val="24"/>
        </w:rPr>
        <w:t xml:space="preserve"> Hukum Islam</w:t>
      </w:r>
      <w:r w:rsidRPr="00C45433">
        <w:rPr>
          <w:rFonts w:ascii="Book Antiqua" w:hAnsi="Book Antiqua"/>
          <w:szCs w:val="24"/>
        </w:rPr>
        <w:t xml:space="preserve">. Jakarta: </w:t>
      </w:r>
      <w:proofErr w:type="spellStart"/>
      <w:r w:rsidRPr="00C45433">
        <w:rPr>
          <w:rFonts w:ascii="Book Antiqua" w:hAnsi="Book Antiqua"/>
          <w:szCs w:val="24"/>
        </w:rPr>
        <w:t>Prenadamedia</w:t>
      </w:r>
      <w:proofErr w:type="spellEnd"/>
      <w:r w:rsidRPr="00C45433">
        <w:rPr>
          <w:rFonts w:ascii="Book Antiqua" w:hAnsi="Book Antiqua"/>
          <w:szCs w:val="24"/>
        </w:rPr>
        <w:t xml:space="preserve"> Group.</w:t>
      </w:r>
    </w:p>
    <w:p w14:paraId="5B59779C" w14:textId="77777777" w:rsidR="00C45433" w:rsidRPr="00C45433" w:rsidRDefault="00C45433" w:rsidP="001B2D85">
      <w:pPr>
        <w:pStyle w:val="NoSpacing"/>
        <w:spacing w:before="240" w:after="240" w:line="240" w:lineRule="auto"/>
        <w:ind w:left="709" w:hanging="709"/>
        <w:rPr>
          <w:rFonts w:ascii="Book Antiqua" w:hAnsi="Book Antiqua"/>
          <w:szCs w:val="24"/>
        </w:rPr>
      </w:pPr>
      <w:r w:rsidRPr="00C45433">
        <w:rPr>
          <w:rFonts w:ascii="Book Antiqua" w:hAnsi="Book Antiqua"/>
          <w:szCs w:val="24"/>
        </w:rPr>
        <w:t xml:space="preserve">Quraishi, A. (2015). Interpreting Islamic Law for Women’s Rights. </w:t>
      </w:r>
      <w:r w:rsidRPr="00C45433">
        <w:rPr>
          <w:rFonts w:ascii="Book Antiqua" w:hAnsi="Book Antiqua"/>
          <w:i/>
          <w:iCs/>
          <w:szCs w:val="24"/>
        </w:rPr>
        <w:t xml:space="preserve">Muslim World Journal of Human Rights, </w:t>
      </w:r>
      <w:r w:rsidRPr="00C45433">
        <w:rPr>
          <w:rFonts w:ascii="Book Antiqua" w:hAnsi="Book Antiqua"/>
          <w:szCs w:val="24"/>
        </w:rPr>
        <w:t>12(1), 1–24.</w:t>
      </w:r>
    </w:p>
    <w:p w14:paraId="124E93A3" w14:textId="77777777" w:rsidR="00C45433" w:rsidRPr="00C45433" w:rsidRDefault="00C45433" w:rsidP="001B2D85">
      <w:pPr>
        <w:pStyle w:val="NoSpacing"/>
        <w:spacing w:before="240" w:after="240" w:line="240" w:lineRule="auto"/>
        <w:ind w:left="709" w:hanging="709"/>
        <w:rPr>
          <w:rFonts w:ascii="Book Antiqua" w:hAnsi="Book Antiqua"/>
          <w:szCs w:val="24"/>
        </w:rPr>
      </w:pPr>
      <w:r w:rsidRPr="00C45433">
        <w:rPr>
          <w:rFonts w:ascii="Book Antiqua" w:hAnsi="Book Antiqua"/>
          <w:szCs w:val="24"/>
        </w:rPr>
        <w:t xml:space="preserve">Rahman, F. (2015). </w:t>
      </w:r>
      <w:r w:rsidRPr="00C45433">
        <w:rPr>
          <w:rFonts w:ascii="Book Antiqua" w:hAnsi="Book Antiqua"/>
          <w:i/>
          <w:iCs/>
          <w:szCs w:val="24"/>
        </w:rPr>
        <w:t>Major Themes of the Qur'an</w:t>
      </w:r>
      <w:r w:rsidRPr="00C45433">
        <w:rPr>
          <w:rFonts w:ascii="Book Antiqua" w:hAnsi="Book Antiqua"/>
          <w:szCs w:val="24"/>
        </w:rPr>
        <w:t>. University of Chicago Press.</w:t>
      </w:r>
    </w:p>
    <w:p w14:paraId="6B828045" w14:textId="77777777" w:rsidR="00C45433" w:rsidRPr="00C45433" w:rsidRDefault="00C45433" w:rsidP="001B2D85">
      <w:pPr>
        <w:pStyle w:val="NoSpacing"/>
        <w:spacing w:before="240" w:after="240" w:line="240" w:lineRule="auto"/>
        <w:ind w:left="709" w:hanging="709"/>
        <w:rPr>
          <w:rFonts w:ascii="Book Antiqua" w:hAnsi="Book Antiqua"/>
          <w:szCs w:val="24"/>
        </w:rPr>
      </w:pPr>
      <w:r w:rsidRPr="00C45433">
        <w:rPr>
          <w:rFonts w:ascii="Book Antiqua" w:hAnsi="Book Antiqua"/>
          <w:szCs w:val="24"/>
        </w:rPr>
        <w:t xml:space="preserve">Ridwan, M. (2022). </w:t>
      </w:r>
      <w:proofErr w:type="spellStart"/>
      <w:r w:rsidRPr="00C45433">
        <w:rPr>
          <w:rFonts w:ascii="Book Antiqua" w:hAnsi="Book Antiqua"/>
          <w:szCs w:val="24"/>
        </w:rPr>
        <w:t>Konsep</w:t>
      </w:r>
      <w:proofErr w:type="spellEnd"/>
      <w:r w:rsidRPr="00C45433">
        <w:rPr>
          <w:rFonts w:ascii="Book Antiqua" w:hAnsi="Book Antiqua"/>
          <w:szCs w:val="24"/>
        </w:rPr>
        <w:t xml:space="preserve"> Keadilan </w:t>
      </w:r>
      <w:proofErr w:type="spellStart"/>
      <w:r w:rsidRPr="00C45433">
        <w:rPr>
          <w:rFonts w:ascii="Book Antiqua" w:hAnsi="Book Antiqua"/>
          <w:szCs w:val="24"/>
        </w:rPr>
        <w:t>dalam</w:t>
      </w:r>
      <w:proofErr w:type="spellEnd"/>
      <w:r w:rsidRPr="00C45433">
        <w:rPr>
          <w:rFonts w:ascii="Book Antiqua" w:hAnsi="Book Antiqua"/>
          <w:szCs w:val="24"/>
        </w:rPr>
        <w:t xml:space="preserve"> </w:t>
      </w:r>
      <w:proofErr w:type="spellStart"/>
      <w:r w:rsidRPr="00C45433">
        <w:rPr>
          <w:rFonts w:ascii="Book Antiqua" w:hAnsi="Book Antiqua"/>
          <w:szCs w:val="24"/>
        </w:rPr>
        <w:t>Pembagian</w:t>
      </w:r>
      <w:proofErr w:type="spellEnd"/>
      <w:r w:rsidRPr="00C45433">
        <w:rPr>
          <w:rFonts w:ascii="Book Antiqua" w:hAnsi="Book Antiqua"/>
          <w:szCs w:val="24"/>
        </w:rPr>
        <w:t xml:space="preserve"> </w:t>
      </w:r>
      <w:proofErr w:type="spellStart"/>
      <w:r w:rsidRPr="00C45433">
        <w:rPr>
          <w:rFonts w:ascii="Book Antiqua" w:hAnsi="Book Antiqua"/>
          <w:szCs w:val="24"/>
        </w:rPr>
        <w:t>Warisan</w:t>
      </w:r>
      <w:proofErr w:type="spellEnd"/>
      <w:r w:rsidRPr="00C45433">
        <w:rPr>
          <w:rFonts w:ascii="Book Antiqua" w:hAnsi="Book Antiqua"/>
          <w:szCs w:val="24"/>
        </w:rPr>
        <w:t xml:space="preserve">. </w:t>
      </w:r>
      <w:proofErr w:type="spellStart"/>
      <w:r w:rsidRPr="00C45433">
        <w:rPr>
          <w:rFonts w:ascii="Book Antiqua" w:hAnsi="Book Antiqua"/>
          <w:i/>
          <w:iCs/>
          <w:szCs w:val="24"/>
        </w:rPr>
        <w:t>Jurnal</w:t>
      </w:r>
      <w:proofErr w:type="spellEnd"/>
      <w:r w:rsidRPr="00C45433">
        <w:rPr>
          <w:rFonts w:ascii="Book Antiqua" w:hAnsi="Book Antiqua"/>
          <w:i/>
          <w:iCs/>
          <w:szCs w:val="24"/>
        </w:rPr>
        <w:t xml:space="preserve"> Fiqh dan </w:t>
      </w:r>
      <w:proofErr w:type="spellStart"/>
      <w:r w:rsidRPr="00C45433">
        <w:rPr>
          <w:rFonts w:ascii="Book Antiqua" w:hAnsi="Book Antiqua"/>
          <w:i/>
          <w:iCs/>
          <w:szCs w:val="24"/>
        </w:rPr>
        <w:t>Muamalah</w:t>
      </w:r>
      <w:proofErr w:type="spellEnd"/>
      <w:r w:rsidRPr="00C45433">
        <w:rPr>
          <w:rFonts w:ascii="Book Antiqua" w:hAnsi="Book Antiqua"/>
          <w:szCs w:val="24"/>
        </w:rPr>
        <w:t>, 9(3), 176–189.</w:t>
      </w:r>
    </w:p>
    <w:p w14:paraId="087FCFC8" w14:textId="77777777" w:rsidR="00C45433" w:rsidRPr="00C45433" w:rsidRDefault="00C45433" w:rsidP="001B2D85">
      <w:pPr>
        <w:pStyle w:val="NoSpacing"/>
        <w:spacing w:before="240" w:after="240" w:line="240" w:lineRule="auto"/>
        <w:ind w:left="709" w:hanging="709"/>
        <w:rPr>
          <w:rFonts w:ascii="Book Antiqua" w:hAnsi="Book Antiqua"/>
          <w:szCs w:val="24"/>
        </w:rPr>
      </w:pPr>
      <w:proofErr w:type="spellStart"/>
      <w:r w:rsidRPr="00C45433">
        <w:rPr>
          <w:rFonts w:ascii="Book Antiqua" w:hAnsi="Book Antiqua"/>
          <w:szCs w:val="24"/>
        </w:rPr>
        <w:t>Rofiq</w:t>
      </w:r>
      <w:proofErr w:type="spellEnd"/>
      <w:r w:rsidRPr="00C45433">
        <w:rPr>
          <w:rFonts w:ascii="Book Antiqua" w:hAnsi="Book Antiqua"/>
          <w:szCs w:val="24"/>
        </w:rPr>
        <w:t xml:space="preserve">, A. (2019). Kompilasi Hukum Islam dan </w:t>
      </w:r>
      <w:proofErr w:type="spellStart"/>
      <w:r w:rsidRPr="00C45433">
        <w:rPr>
          <w:rFonts w:ascii="Book Antiqua" w:hAnsi="Book Antiqua"/>
          <w:szCs w:val="24"/>
        </w:rPr>
        <w:t>Praktik</w:t>
      </w:r>
      <w:proofErr w:type="spellEnd"/>
      <w:r w:rsidRPr="00C45433">
        <w:rPr>
          <w:rFonts w:ascii="Book Antiqua" w:hAnsi="Book Antiqua"/>
          <w:szCs w:val="24"/>
        </w:rPr>
        <w:t xml:space="preserve"> Waris di Indonesia. </w:t>
      </w:r>
      <w:proofErr w:type="spellStart"/>
      <w:r w:rsidRPr="00C45433">
        <w:rPr>
          <w:rFonts w:ascii="Book Antiqua" w:hAnsi="Book Antiqua"/>
          <w:i/>
          <w:iCs/>
          <w:szCs w:val="24"/>
        </w:rPr>
        <w:t>Jurnal</w:t>
      </w:r>
      <w:proofErr w:type="spellEnd"/>
      <w:r w:rsidRPr="00C45433">
        <w:rPr>
          <w:rFonts w:ascii="Book Antiqua" w:hAnsi="Book Antiqua"/>
          <w:i/>
          <w:iCs/>
          <w:szCs w:val="24"/>
        </w:rPr>
        <w:t xml:space="preserve"> Al-Adl</w:t>
      </w:r>
      <w:r w:rsidRPr="00C45433">
        <w:rPr>
          <w:rFonts w:ascii="Book Antiqua" w:hAnsi="Book Antiqua"/>
          <w:szCs w:val="24"/>
        </w:rPr>
        <w:t>, 21(2), 145–158.</w:t>
      </w:r>
    </w:p>
    <w:p w14:paraId="2A52D0BF" w14:textId="77777777" w:rsidR="00C45433" w:rsidRPr="00C45433" w:rsidRDefault="00C45433" w:rsidP="001B2D85">
      <w:pPr>
        <w:pStyle w:val="NoSpacing"/>
        <w:spacing w:before="240" w:after="240" w:line="240" w:lineRule="auto"/>
        <w:ind w:left="709" w:hanging="709"/>
        <w:rPr>
          <w:rFonts w:ascii="Book Antiqua" w:hAnsi="Book Antiqua"/>
          <w:szCs w:val="24"/>
        </w:rPr>
      </w:pPr>
      <w:r w:rsidRPr="00C45433">
        <w:rPr>
          <w:rFonts w:ascii="Book Antiqua" w:hAnsi="Book Antiqua"/>
          <w:szCs w:val="24"/>
        </w:rPr>
        <w:lastRenderedPageBreak/>
        <w:t xml:space="preserve">Saeed, A. (2018). </w:t>
      </w:r>
      <w:r w:rsidRPr="00C45433">
        <w:rPr>
          <w:rFonts w:ascii="Book Antiqua" w:hAnsi="Book Antiqua"/>
          <w:i/>
          <w:iCs/>
          <w:szCs w:val="24"/>
        </w:rPr>
        <w:t>Reading the Qur’an in the Twenty-First Century</w:t>
      </w:r>
      <w:r w:rsidRPr="00C45433">
        <w:rPr>
          <w:rFonts w:ascii="Book Antiqua" w:hAnsi="Book Antiqua"/>
          <w:szCs w:val="24"/>
        </w:rPr>
        <w:t>. Brill Academic Publishers.</w:t>
      </w:r>
    </w:p>
    <w:p w14:paraId="461F05DB" w14:textId="77777777" w:rsidR="00C45433" w:rsidRPr="00C45433" w:rsidRDefault="00C45433" w:rsidP="001B2D85">
      <w:pPr>
        <w:pStyle w:val="NoSpacing"/>
        <w:spacing w:before="240" w:after="240" w:line="240" w:lineRule="auto"/>
        <w:ind w:left="709" w:hanging="709"/>
        <w:rPr>
          <w:rFonts w:ascii="Book Antiqua" w:hAnsi="Book Antiqua"/>
          <w:szCs w:val="24"/>
        </w:rPr>
      </w:pPr>
      <w:r w:rsidRPr="00C45433">
        <w:rPr>
          <w:rFonts w:ascii="Book Antiqua" w:hAnsi="Book Antiqua"/>
          <w:szCs w:val="24"/>
        </w:rPr>
        <w:t xml:space="preserve">Salim, A. (2023). Reinterpreting Faraid in the Modern Era. </w:t>
      </w:r>
      <w:r w:rsidRPr="00C45433">
        <w:rPr>
          <w:rFonts w:ascii="Book Antiqua" w:hAnsi="Book Antiqua"/>
          <w:i/>
          <w:iCs/>
          <w:szCs w:val="24"/>
        </w:rPr>
        <w:t>Islamic Law Review</w:t>
      </w:r>
      <w:r w:rsidRPr="00C45433">
        <w:rPr>
          <w:rFonts w:ascii="Book Antiqua" w:hAnsi="Book Antiqua"/>
          <w:szCs w:val="24"/>
        </w:rPr>
        <w:t>, 27(1), 77–91.</w:t>
      </w:r>
    </w:p>
    <w:p w14:paraId="2F306D90" w14:textId="77777777" w:rsidR="00C45433" w:rsidRPr="00C45433" w:rsidRDefault="00C45433" w:rsidP="001B2D85">
      <w:pPr>
        <w:pStyle w:val="NoSpacing"/>
        <w:spacing w:before="240" w:after="240" w:line="240" w:lineRule="auto"/>
        <w:ind w:left="709" w:hanging="709"/>
        <w:rPr>
          <w:rFonts w:ascii="Book Antiqua" w:hAnsi="Book Antiqua"/>
          <w:szCs w:val="24"/>
        </w:rPr>
      </w:pPr>
      <w:r w:rsidRPr="00C45433">
        <w:rPr>
          <w:rFonts w:ascii="Book Antiqua" w:hAnsi="Book Antiqua"/>
          <w:szCs w:val="24"/>
        </w:rPr>
        <w:t xml:space="preserve">Siddiqi, M. N. (2015). Issues in Islamic Inheritance. </w:t>
      </w:r>
      <w:r w:rsidRPr="00C45433">
        <w:rPr>
          <w:rFonts w:ascii="Book Antiqua" w:hAnsi="Book Antiqua"/>
          <w:i/>
          <w:iCs/>
          <w:szCs w:val="24"/>
        </w:rPr>
        <w:t>Journal of Islamic Economics and Finance</w:t>
      </w:r>
      <w:r w:rsidRPr="00C45433">
        <w:rPr>
          <w:rFonts w:ascii="Book Antiqua" w:hAnsi="Book Antiqua"/>
          <w:szCs w:val="24"/>
        </w:rPr>
        <w:t>, 8(1), 21–36.</w:t>
      </w:r>
    </w:p>
    <w:p w14:paraId="6FE80055" w14:textId="77777777" w:rsidR="00C45433" w:rsidRPr="00C45433" w:rsidRDefault="00C45433" w:rsidP="001B2D85">
      <w:pPr>
        <w:pStyle w:val="NoSpacing"/>
        <w:spacing w:before="240" w:after="240" w:line="240" w:lineRule="auto"/>
        <w:ind w:left="709" w:hanging="709"/>
        <w:rPr>
          <w:rFonts w:ascii="Book Antiqua" w:hAnsi="Book Antiqua"/>
          <w:szCs w:val="24"/>
        </w:rPr>
      </w:pPr>
      <w:r w:rsidRPr="00C45433">
        <w:rPr>
          <w:rFonts w:ascii="Book Antiqua" w:hAnsi="Book Antiqua"/>
          <w:szCs w:val="24"/>
        </w:rPr>
        <w:t xml:space="preserve">Suhadi, S. (2020). Peran Ijtihad </w:t>
      </w:r>
      <w:proofErr w:type="spellStart"/>
      <w:r w:rsidRPr="00C45433">
        <w:rPr>
          <w:rFonts w:ascii="Book Antiqua" w:hAnsi="Book Antiqua"/>
          <w:szCs w:val="24"/>
        </w:rPr>
        <w:t>dalam</w:t>
      </w:r>
      <w:proofErr w:type="spellEnd"/>
      <w:r w:rsidRPr="00C45433">
        <w:rPr>
          <w:rFonts w:ascii="Book Antiqua" w:hAnsi="Book Antiqua"/>
          <w:szCs w:val="24"/>
        </w:rPr>
        <w:t xml:space="preserve"> Hukum Waris </w:t>
      </w:r>
      <w:proofErr w:type="spellStart"/>
      <w:r w:rsidRPr="00C45433">
        <w:rPr>
          <w:rFonts w:ascii="Book Antiqua" w:hAnsi="Book Antiqua"/>
          <w:szCs w:val="24"/>
        </w:rPr>
        <w:t>Kontemporer</w:t>
      </w:r>
      <w:proofErr w:type="spellEnd"/>
      <w:r w:rsidRPr="00C45433">
        <w:rPr>
          <w:rFonts w:ascii="Book Antiqua" w:hAnsi="Book Antiqua"/>
          <w:szCs w:val="24"/>
        </w:rPr>
        <w:t xml:space="preserve">. </w:t>
      </w:r>
      <w:proofErr w:type="spellStart"/>
      <w:r w:rsidRPr="00C45433">
        <w:rPr>
          <w:rFonts w:ascii="Book Antiqua" w:hAnsi="Book Antiqua"/>
          <w:i/>
          <w:iCs/>
          <w:szCs w:val="24"/>
        </w:rPr>
        <w:t>Jurnal</w:t>
      </w:r>
      <w:proofErr w:type="spellEnd"/>
      <w:r w:rsidRPr="00C45433">
        <w:rPr>
          <w:rFonts w:ascii="Book Antiqua" w:hAnsi="Book Antiqua"/>
          <w:i/>
          <w:iCs/>
          <w:szCs w:val="24"/>
        </w:rPr>
        <w:t xml:space="preserve"> </w:t>
      </w:r>
      <w:proofErr w:type="spellStart"/>
      <w:r w:rsidRPr="00C45433">
        <w:rPr>
          <w:rFonts w:ascii="Book Antiqua" w:hAnsi="Book Antiqua"/>
          <w:i/>
          <w:iCs/>
          <w:szCs w:val="24"/>
        </w:rPr>
        <w:t>Ilmu</w:t>
      </w:r>
      <w:proofErr w:type="spellEnd"/>
      <w:r w:rsidRPr="00C45433">
        <w:rPr>
          <w:rFonts w:ascii="Book Antiqua" w:hAnsi="Book Antiqua"/>
          <w:i/>
          <w:iCs/>
          <w:szCs w:val="24"/>
        </w:rPr>
        <w:t xml:space="preserve"> Hukum Islam</w:t>
      </w:r>
      <w:r w:rsidRPr="00C45433">
        <w:rPr>
          <w:rFonts w:ascii="Book Antiqua" w:hAnsi="Book Antiqua"/>
          <w:szCs w:val="24"/>
        </w:rPr>
        <w:t>, 11(2), 99–113.</w:t>
      </w:r>
    </w:p>
    <w:p w14:paraId="3261A09C" w14:textId="77777777" w:rsidR="00C45433" w:rsidRPr="00C45433" w:rsidRDefault="00C45433" w:rsidP="001B2D85">
      <w:pPr>
        <w:pStyle w:val="NoSpacing"/>
        <w:spacing w:before="240" w:after="240" w:line="240" w:lineRule="auto"/>
        <w:ind w:left="709" w:hanging="709"/>
        <w:rPr>
          <w:rFonts w:ascii="Book Antiqua" w:hAnsi="Book Antiqua"/>
          <w:szCs w:val="24"/>
        </w:rPr>
      </w:pPr>
      <w:proofErr w:type="spellStart"/>
      <w:r w:rsidRPr="00C45433">
        <w:rPr>
          <w:rFonts w:ascii="Book Antiqua" w:hAnsi="Book Antiqua"/>
          <w:szCs w:val="24"/>
          <w:lang w:val="fi-FI"/>
        </w:rPr>
        <w:t>Syafe’i</w:t>
      </w:r>
      <w:proofErr w:type="spellEnd"/>
      <w:r w:rsidRPr="00C45433">
        <w:rPr>
          <w:rFonts w:ascii="Book Antiqua" w:hAnsi="Book Antiqua"/>
          <w:szCs w:val="24"/>
          <w:lang w:val="fi-FI"/>
        </w:rPr>
        <w:t xml:space="preserve">, M. (2018). </w:t>
      </w:r>
      <w:proofErr w:type="spellStart"/>
      <w:r w:rsidRPr="00C45433">
        <w:rPr>
          <w:rFonts w:ascii="Book Antiqua" w:hAnsi="Book Antiqua"/>
          <w:szCs w:val="24"/>
          <w:lang w:val="fi-FI"/>
        </w:rPr>
        <w:t>Pembagian</w:t>
      </w:r>
      <w:proofErr w:type="spellEnd"/>
      <w:r w:rsidRPr="00C45433">
        <w:rPr>
          <w:rFonts w:ascii="Book Antiqua" w:hAnsi="Book Antiqua"/>
          <w:szCs w:val="24"/>
          <w:lang w:val="fi-FI"/>
        </w:rPr>
        <w:t xml:space="preserve"> Waris </w:t>
      </w:r>
      <w:proofErr w:type="spellStart"/>
      <w:r w:rsidRPr="00C45433">
        <w:rPr>
          <w:rFonts w:ascii="Book Antiqua" w:hAnsi="Book Antiqua"/>
          <w:szCs w:val="24"/>
          <w:lang w:val="fi-FI"/>
        </w:rPr>
        <w:t>Berdasarkan</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Kompilasi</w:t>
      </w:r>
      <w:proofErr w:type="spellEnd"/>
      <w:r w:rsidRPr="00C45433">
        <w:rPr>
          <w:rFonts w:ascii="Book Antiqua" w:hAnsi="Book Antiqua"/>
          <w:szCs w:val="24"/>
          <w:lang w:val="fi-FI"/>
        </w:rPr>
        <w:t xml:space="preserve"> </w:t>
      </w:r>
      <w:proofErr w:type="spellStart"/>
      <w:r w:rsidRPr="00C45433">
        <w:rPr>
          <w:rFonts w:ascii="Book Antiqua" w:hAnsi="Book Antiqua"/>
          <w:szCs w:val="24"/>
          <w:lang w:val="fi-FI"/>
        </w:rPr>
        <w:t>Hukum</w:t>
      </w:r>
      <w:proofErr w:type="spellEnd"/>
      <w:r w:rsidRPr="00C45433">
        <w:rPr>
          <w:rFonts w:ascii="Book Antiqua" w:hAnsi="Book Antiqua"/>
          <w:szCs w:val="24"/>
          <w:lang w:val="fi-FI"/>
        </w:rPr>
        <w:t xml:space="preserve"> Islam. </w:t>
      </w:r>
      <w:proofErr w:type="spellStart"/>
      <w:r w:rsidRPr="00C45433">
        <w:rPr>
          <w:rFonts w:ascii="Book Antiqua" w:hAnsi="Book Antiqua"/>
          <w:i/>
          <w:iCs/>
          <w:szCs w:val="24"/>
        </w:rPr>
        <w:t>Jurnal</w:t>
      </w:r>
      <w:proofErr w:type="spellEnd"/>
      <w:r w:rsidRPr="00C45433">
        <w:rPr>
          <w:rFonts w:ascii="Book Antiqua" w:hAnsi="Book Antiqua"/>
          <w:i/>
          <w:iCs/>
          <w:szCs w:val="24"/>
        </w:rPr>
        <w:t xml:space="preserve"> Hukum Islam Indonesia</w:t>
      </w:r>
      <w:r w:rsidRPr="00C45433">
        <w:rPr>
          <w:rFonts w:ascii="Book Antiqua" w:hAnsi="Book Antiqua"/>
          <w:szCs w:val="24"/>
        </w:rPr>
        <w:t>, 10(1), 55–70.</w:t>
      </w:r>
    </w:p>
    <w:p w14:paraId="665B5184" w14:textId="77777777" w:rsidR="00C45433" w:rsidRPr="00C45433" w:rsidRDefault="00C45433" w:rsidP="001B2D85">
      <w:pPr>
        <w:pStyle w:val="NoSpacing"/>
        <w:spacing w:before="240" w:after="240" w:line="240" w:lineRule="auto"/>
        <w:ind w:left="709" w:hanging="709"/>
        <w:rPr>
          <w:rFonts w:ascii="Book Antiqua" w:hAnsi="Book Antiqua"/>
          <w:szCs w:val="24"/>
        </w:rPr>
      </w:pPr>
      <w:r w:rsidRPr="00C45433">
        <w:rPr>
          <w:rFonts w:ascii="Book Antiqua" w:hAnsi="Book Antiqua"/>
          <w:szCs w:val="24"/>
        </w:rPr>
        <w:t xml:space="preserve">Umar, M. (2022). </w:t>
      </w:r>
      <w:proofErr w:type="spellStart"/>
      <w:r w:rsidRPr="00C45433">
        <w:rPr>
          <w:rFonts w:ascii="Book Antiqua" w:hAnsi="Book Antiqua"/>
          <w:szCs w:val="24"/>
        </w:rPr>
        <w:t>Analisis</w:t>
      </w:r>
      <w:proofErr w:type="spellEnd"/>
      <w:r w:rsidRPr="00C45433">
        <w:rPr>
          <w:rFonts w:ascii="Book Antiqua" w:hAnsi="Book Antiqua"/>
          <w:szCs w:val="24"/>
        </w:rPr>
        <w:t xml:space="preserve"> Komparatif Hukum Waris Islam dan Adat di Indonesia. </w:t>
      </w:r>
      <w:proofErr w:type="spellStart"/>
      <w:r w:rsidRPr="00C45433">
        <w:rPr>
          <w:rFonts w:ascii="Book Antiqua" w:hAnsi="Book Antiqua"/>
          <w:szCs w:val="24"/>
        </w:rPr>
        <w:t>Jurnal</w:t>
      </w:r>
      <w:proofErr w:type="spellEnd"/>
      <w:r w:rsidRPr="00C45433">
        <w:rPr>
          <w:rFonts w:ascii="Book Antiqua" w:hAnsi="Book Antiqua"/>
          <w:szCs w:val="24"/>
        </w:rPr>
        <w:t xml:space="preserve"> </w:t>
      </w:r>
      <w:r w:rsidRPr="00C45433">
        <w:rPr>
          <w:rFonts w:ascii="Book Antiqua" w:hAnsi="Book Antiqua"/>
          <w:i/>
          <w:iCs/>
          <w:szCs w:val="24"/>
        </w:rPr>
        <w:t>Syariah dan Hukum</w:t>
      </w:r>
      <w:r w:rsidRPr="00C45433">
        <w:rPr>
          <w:rFonts w:ascii="Book Antiqua" w:hAnsi="Book Antiqua"/>
          <w:szCs w:val="24"/>
        </w:rPr>
        <w:t>, 14(3), 200–215.</w:t>
      </w:r>
    </w:p>
    <w:p w14:paraId="585334C8" w14:textId="77777777" w:rsidR="00C45433" w:rsidRPr="00C45433" w:rsidRDefault="00C45433" w:rsidP="001B2D85">
      <w:pPr>
        <w:pStyle w:val="NoSpacing"/>
        <w:spacing w:before="240" w:after="240" w:line="240" w:lineRule="auto"/>
        <w:ind w:left="709" w:hanging="709"/>
        <w:rPr>
          <w:rFonts w:ascii="Book Antiqua" w:hAnsi="Book Antiqua"/>
          <w:szCs w:val="24"/>
        </w:rPr>
      </w:pPr>
      <w:r w:rsidRPr="00C45433">
        <w:rPr>
          <w:rFonts w:ascii="Book Antiqua" w:hAnsi="Book Antiqua"/>
          <w:szCs w:val="24"/>
        </w:rPr>
        <w:t xml:space="preserve">Yunus, M. (2020). Solusi </w:t>
      </w:r>
      <w:proofErr w:type="spellStart"/>
      <w:r w:rsidRPr="00C45433">
        <w:rPr>
          <w:rFonts w:ascii="Book Antiqua" w:hAnsi="Book Antiqua"/>
          <w:szCs w:val="24"/>
        </w:rPr>
        <w:t>Sengketa</w:t>
      </w:r>
      <w:proofErr w:type="spellEnd"/>
      <w:r w:rsidRPr="00C45433">
        <w:rPr>
          <w:rFonts w:ascii="Book Antiqua" w:hAnsi="Book Antiqua"/>
          <w:szCs w:val="24"/>
        </w:rPr>
        <w:t xml:space="preserve"> Waris </w:t>
      </w:r>
      <w:proofErr w:type="spellStart"/>
      <w:r w:rsidRPr="00C45433">
        <w:rPr>
          <w:rFonts w:ascii="Book Antiqua" w:hAnsi="Book Antiqua"/>
          <w:szCs w:val="24"/>
        </w:rPr>
        <w:t>dalam</w:t>
      </w:r>
      <w:proofErr w:type="spellEnd"/>
      <w:r w:rsidRPr="00C45433">
        <w:rPr>
          <w:rFonts w:ascii="Book Antiqua" w:hAnsi="Book Antiqua"/>
          <w:szCs w:val="24"/>
        </w:rPr>
        <w:t xml:space="preserve"> </w:t>
      </w:r>
      <w:proofErr w:type="spellStart"/>
      <w:r w:rsidRPr="00C45433">
        <w:rPr>
          <w:rFonts w:ascii="Book Antiqua" w:hAnsi="Book Antiqua"/>
          <w:szCs w:val="24"/>
        </w:rPr>
        <w:t>Keluarga</w:t>
      </w:r>
      <w:proofErr w:type="spellEnd"/>
      <w:r w:rsidRPr="00C45433">
        <w:rPr>
          <w:rFonts w:ascii="Book Antiqua" w:hAnsi="Book Antiqua"/>
          <w:szCs w:val="24"/>
        </w:rPr>
        <w:t xml:space="preserve"> Muslim. </w:t>
      </w:r>
      <w:r w:rsidRPr="00C45433">
        <w:rPr>
          <w:rFonts w:ascii="Book Antiqua" w:hAnsi="Book Antiqua"/>
          <w:i/>
          <w:iCs/>
          <w:szCs w:val="24"/>
        </w:rPr>
        <w:t xml:space="preserve">Al-Qalam: </w:t>
      </w:r>
      <w:proofErr w:type="spellStart"/>
      <w:r w:rsidRPr="00C45433">
        <w:rPr>
          <w:rFonts w:ascii="Book Antiqua" w:hAnsi="Book Antiqua"/>
          <w:i/>
          <w:iCs/>
          <w:szCs w:val="24"/>
        </w:rPr>
        <w:t>Jurnal</w:t>
      </w:r>
      <w:proofErr w:type="spellEnd"/>
      <w:r w:rsidRPr="00C45433">
        <w:rPr>
          <w:rFonts w:ascii="Book Antiqua" w:hAnsi="Book Antiqua"/>
          <w:i/>
          <w:iCs/>
          <w:szCs w:val="24"/>
        </w:rPr>
        <w:t xml:space="preserve"> </w:t>
      </w:r>
      <w:proofErr w:type="spellStart"/>
      <w:r w:rsidRPr="00C45433">
        <w:rPr>
          <w:rFonts w:ascii="Book Antiqua" w:hAnsi="Book Antiqua"/>
          <w:i/>
          <w:iCs/>
          <w:szCs w:val="24"/>
        </w:rPr>
        <w:t>Ilmu</w:t>
      </w:r>
      <w:proofErr w:type="spellEnd"/>
      <w:r w:rsidRPr="00C45433">
        <w:rPr>
          <w:rFonts w:ascii="Book Antiqua" w:hAnsi="Book Antiqua"/>
          <w:i/>
          <w:iCs/>
          <w:szCs w:val="24"/>
        </w:rPr>
        <w:t xml:space="preserve"> Syariah</w:t>
      </w:r>
      <w:r w:rsidRPr="00C45433">
        <w:rPr>
          <w:rFonts w:ascii="Book Antiqua" w:hAnsi="Book Antiqua"/>
          <w:szCs w:val="24"/>
        </w:rPr>
        <w:t>, 15(1), 34–48.</w:t>
      </w:r>
    </w:p>
    <w:p w14:paraId="5FE793F4" w14:textId="0E819783" w:rsidR="008A1F0F" w:rsidRPr="00A20783" w:rsidRDefault="00C45433" w:rsidP="001B2D85">
      <w:pPr>
        <w:pStyle w:val="NoSpacing"/>
        <w:spacing w:before="240" w:after="240" w:line="240" w:lineRule="auto"/>
        <w:ind w:left="709" w:hanging="709"/>
        <w:rPr>
          <w:rFonts w:ascii="Book Antiqua" w:hAnsi="Book Antiqua"/>
          <w:spacing w:val="-6"/>
          <w:szCs w:val="24"/>
          <w:lang w:val="id-ID"/>
        </w:rPr>
      </w:pPr>
      <w:r w:rsidRPr="00A20783">
        <w:rPr>
          <w:rFonts w:ascii="Book Antiqua" w:hAnsi="Book Antiqua"/>
          <w:szCs w:val="24"/>
        </w:rPr>
        <w:t xml:space="preserve">Zuhri, M. (2020). Keadilan </w:t>
      </w:r>
      <w:proofErr w:type="spellStart"/>
      <w:r w:rsidRPr="00A20783">
        <w:rPr>
          <w:rFonts w:ascii="Book Antiqua" w:hAnsi="Book Antiqua"/>
          <w:szCs w:val="24"/>
        </w:rPr>
        <w:t>dalam</w:t>
      </w:r>
      <w:proofErr w:type="spellEnd"/>
      <w:r w:rsidRPr="00A20783">
        <w:rPr>
          <w:rFonts w:ascii="Book Antiqua" w:hAnsi="Book Antiqua"/>
          <w:szCs w:val="24"/>
        </w:rPr>
        <w:t xml:space="preserve"> </w:t>
      </w:r>
      <w:proofErr w:type="spellStart"/>
      <w:r w:rsidRPr="00A20783">
        <w:rPr>
          <w:rFonts w:ascii="Book Antiqua" w:hAnsi="Book Antiqua"/>
          <w:szCs w:val="24"/>
        </w:rPr>
        <w:t>Pembagian</w:t>
      </w:r>
      <w:proofErr w:type="spellEnd"/>
      <w:r w:rsidRPr="00A20783">
        <w:rPr>
          <w:rFonts w:ascii="Book Antiqua" w:hAnsi="Book Antiqua"/>
          <w:szCs w:val="24"/>
        </w:rPr>
        <w:t xml:space="preserve"> </w:t>
      </w:r>
      <w:proofErr w:type="spellStart"/>
      <w:r w:rsidRPr="00A20783">
        <w:rPr>
          <w:rFonts w:ascii="Book Antiqua" w:hAnsi="Book Antiqua"/>
          <w:szCs w:val="24"/>
        </w:rPr>
        <w:t>Warisan</w:t>
      </w:r>
      <w:proofErr w:type="spellEnd"/>
      <w:r w:rsidRPr="00A20783">
        <w:rPr>
          <w:rFonts w:ascii="Book Antiqua" w:hAnsi="Book Antiqua"/>
          <w:szCs w:val="24"/>
        </w:rPr>
        <w:t xml:space="preserve"> Islam. </w:t>
      </w:r>
      <w:proofErr w:type="spellStart"/>
      <w:r w:rsidRPr="00A20783">
        <w:rPr>
          <w:rFonts w:ascii="Book Antiqua" w:hAnsi="Book Antiqua"/>
          <w:i/>
          <w:iCs/>
          <w:szCs w:val="24"/>
        </w:rPr>
        <w:t>Jurnal</w:t>
      </w:r>
      <w:proofErr w:type="spellEnd"/>
      <w:r w:rsidRPr="00A20783">
        <w:rPr>
          <w:rFonts w:ascii="Book Antiqua" w:hAnsi="Book Antiqua"/>
          <w:i/>
          <w:iCs/>
          <w:szCs w:val="24"/>
        </w:rPr>
        <w:t xml:space="preserve"> Al-Ahkam</w:t>
      </w:r>
      <w:r w:rsidRPr="00A20783">
        <w:rPr>
          <w:rFonts w:ascii="Book Antiqua" w:hAnsi="Book Antiqua"/>
          <w:szCs w:val="24"/>
        </w:rPr>
        <w:t>, 22(2), 120–135.</w:t>
      </w:r>
    </w:p>
    <w:sectPr w:rsidR="008A1F0F" w:rsidRPr="00A20783" w:rsidSect="00992795">
      <w:headerReference w:type="even" r:id="rId7"/>
      <w:headerReference w:type="default" r:id="rId8"/>
      <w:footerReference w:type="even" r:id="rId9"/>
      <w:footerReference w:type="default" r:id="rId10"/>
      <w:headerReference w:type="first" r:id="rId11"/>
      <w:footerReference w:type="first" r:id="rId12"/>
      <w:pgSz w:w="11906" w:h="16838" w:code="9"/>
      <w:pgMar w:top="2977" w:right="1701" w:bottom="1701" w:left="2268" w:header="720" w:footer="720" w:gutter="0"/>
      <w:pgNumType w:start="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90F086" w14:textId="77777777" w:rsidR="005A3C2B" w:rsidRDefault="005A3C2B" w:rsidP="002C4158">
      <w:pPr>
        <w:spacing w:after="0" w:line="240" w:lineRule="auto"/>
      </w:pPr>
      <w:r>
        <w:separator/>
      </w:r>
    </w:p>
  </w:endnote>
  <w:endnote w:type="continuationSeparator" w:id="0">
    <w:p w14:paraId="55E7255B" w14:textId="77777777" w:rsidR="005A3C2B" w:rsidRDefault="005A3C2B" w:rsidP="002C41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F5584" w14:textId="77777777" w:rsidR="00992795" w:rsidRDefault="009927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2496045"/>
      <w:docPartObj>
        <w:docPartGallery w:val="Page Numbers (Bottom of Page)"/>
        <w:docPartUnique/>
      </w:docPartObj>
    </w:sdtPr>
    <w:sdtEndPr>
      <w:rPr>
        <w:noProof/>
      </w:rPr>
    </w:sdtEndPr>
    <w:sdtContent>
      <w:p w14:paraId="45C71087" w14:textId="0C3F1AD8" w:rsidR="00866EAD" w:rsidRDefault="00866EA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0109FDA" w14:textId="77777777" w:rsidR="00866EAD" w:rsidRDefault="00866EA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9EE95" w14:textId="77777777" w:rsidR="00992795" w:rsidRDefault="009927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B1AA46" w14:textId="77777777" w:rsidR="005A3C2B" w:rsidRDefault="005A3C2B" w:rsidP="002C4158">
      <w:pPr>
        <w:spacing w:after="0" w:line="240" w:lineRule="auto"/>
      </w:pPr>
      <w:r>
        <w:separator/>
      </w:r>
    </w:p>
  </w:footnote>
  <w:footnote w:type="continuationSeparator" w:id="0">
    <w:p w14:paraId="686D04E8" w14:textId="77777777" w:rsidR="005A3C2B" w:rsidRDefault="005A3C2B" w:rsidP="002C41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D2D3B" w14:textId="77777777" w:rsidR="00992795" w:rsidRDefault="009927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8B42F" w14:textId="499A17C5" w:rsidR="002C4158" w:rsidRDefault="0000381C">
    <w:pPr>
      <w:pStyle w:val="Header"/>
    </w:pPr>
    <w:r w:rsidRPr="002C4158">
      <w:rPr>
        <w:noProof/>
      </w:rPr>
      <w:drawing>
        <wp:anchor distT="0" distB="0" distL="114300" distR="114300" simplePos="0" relativeHeight="251658240" behindDoc="0" locked="0" layoutInCell="1" allowOverlap="1" wp14:anchorId="4CDA1AC7" wp14:editId="7814EBB2">
          <wp:simplePos x="0" y="0"/>
          <wp:positionH relativeFrom="column">
            <wp:posOffset>-900430</wp:posOffset>
          </wp:positionH>
          <wp:positionV relativeFrom="paragraph">
            <wp:posOffset>-203200</wp:posOffset>
          </wp:positionV>
          <wp:extent cx="3763010" cy="1308100"/>
          <wp:effectExtent l="0" t="0" r="8890" b="6350"/>
          <wp:wrapSquare wrapText="bothSides"/>
          <wp:docPr id="10034774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7541144" name=""/>
                  <pic:cNvPicPr/>
                </pic:nvPicPr>
                <pic:blipFill rotWithShape="1">
                  <a:blip r:embed="rId1">
                    <a:extLst>
                      <a:ext uri="{28A0092B-C50C-407E-A947-70E740481C1C}">
                        <a14:useLocalDpi xmlns:a14="http://schemas.microsoft.com/office/drawing/2010/main" val="0"/>
                      </a:ext>
                    </a:extLst>
                  </a:blip>
                  <a:srcRect b="11778"/>
                  <a:stretch>
                    <a:fillRect/>
                  </a:stretch>
                </pic:blipFill>
                <pic:spPr bwMode="auto">
                  <a:xfrm>
                    <a:off x="0" y="0"/>
                    <a:ext cx="3763010" cy="13081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C4158">
      <w:rPr>
        <w:noProof/>
      </w:rPr>
      <mc:AlternateContent>
        <mc:Choice Requires="wps">
          <w:drawing>
            <wp:anchor distT="45720" distB="45720" distL="114300" distR="114300" simplePos="0" relativeHeight="251660288" behindDoc="0" locked="0" layoutInCell="1" allowOverlap="1" wp14:anchorId="6FF2FD58" wp14:editId="378EAE45">
              <wp:simplePos x="0" y="0"/>
              <wp:positionH relativeFrom="column">
                <wp:posOffset>3251200</wp:posOffset>
              </wp:positionH>
              <wp:positionV relativeFrom="paragraph">
                <wp:posOffset>-140970</wp:posOffset>
              </wp:positionV>
              <wp:extent cx="2623185"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3185" cy="1404620"/>
                      </a:xfrm>
                      <a:prstGeom prst="rect">
                        <a:avLst/>
                      </a:prstGeom>
                      <a:noFill/>
                      <a:ln w="9525">
                        <a:noFill/>
                        <a:miter lim="800000"/>
                        <a:headEnd/>
                        <a:tailEnd/>
                      </a:ln>
                    </wps:spPr>
                    <wps:txbx>
                      <w:txbxContent>
                        <w:p w14:paraId="03EA69EF" w14:textId="4328DCCE" w:rsidR="002C4158" w:rsidRPr="002C4158" w:rsidRDefault="002C4158" w:rsidP="002C4158">
                          <w:pPr>
                            <w:pStyle w:val="Header"/>
                            <w:rPr>
                              <w:rFonts w:ascii="Book Antiqua" w:hAnsi="Book Antiqua"/>
                              <w:b/>
                              <w:bCs/>
                              <w:sz w:val="24"/>
                              <w:szCs w:val="24"/>
                            </w:rPr>
                          </w:pPr>
                          <w:r w:rsidRPr="002C4158">
                            <w:rPr>
                              <w:rFonts w:ascii="Book Antiqua" w:hAnsi="Book Antiqua"/>
                              <w:b/>
                              <w:bCs/>
                              <w:sz w:val="24"/>
                              <w:szCs w:val="24"/>
                            </w:rPr>
                            <w:t>JHII</w:t>
                          </w:r>
                          <w:r w:rsidRPr="002C4158">
                            <w:rPr>
                              <w:rFonts w:ascii="Book Antiqua" w:hAnsi="Book Antiqua"/>
                              <w:sz w:val="24"/>
                              <w:szCs w:val="24"/>
                            </w:rPr>
                            <w:t xml:space="preserve"> </w:t>
                          </w:r>
                        </w:p>
                        <w:p w14:paraId="06AA0454" w14:textId="77777777" w:rsidR="002C4158" w:rsidRPr="002C4158" w:rsidRDefault="002C4158" w:rsidP="002C4158">
                          <w:pPr>
                            <w:pStyle w:val="Header"/>
                            <w:rPr>
                              <w:rFonts w:ascii="Book Antiqua" w:hAnsi="Book Antiqua"/>
                              <w:sz w:val="24"/>
                              <w:szCs w:val="24"/>
                            </w:rPr>
                          </w:pPr>
                          <w:proofErr w:type="spellStart"/>
                          <w:r w:rsidRPr="002C4158">
                            <w:rPr>
                              <w:rFonts w:ascii="Book Antiqua" w:hAnsi="Book Antiqua"/>
                              <w:b/>
                              <w:bCs/>
                              <w:sz w:val="24"/>
                              <w:szCs w:val="24"/>
                            </w:rPr>
                            <w:t>Jurnal</w:t>
                          </w:r>
                          <w:proofErr w:type="spellEnd"/>
                          <w:r w:rsidRPr="002C4158">
                            <w:rPr>
                              <w:rFonts w:ascii="Book Antiqua" w:hAnsi="Book Antiqua"/>
                              <w:b/>
                              <w:bCs/>
                              <w:sz w:val="24"/>
                              <w:szCs w:val="24"/>
                            </w:rPr>
                            <w:t xml:space="preserve"> Hukum Islam Indonesia</w:t>
                          </w:r>
                        </w:p>
                        <w:p w14:paraId="700C91E2" w14:textId="4C7DA5AA" w:rsidR="002C4158" w:rsidRPr="0001713E" w:rsidRDefault="002C4158" w:rsidP="002C4158">
                          <w:pPr>
                            <w:pStyle w:val="Header"/>
                            <w:rPr>
                              <w:rFonts w:ascii="Book Antiqua" w:hAnsi="Book Antiqua"/>
                              <w:sz w:val="24"/>
                              <w:szCs w:val="24"/>
                            </w:rPr>
                          </w:pPr>
                          <w:r w:rsidRPr="0001713E">
                            <w:rPr>
                              <w:rFonts w:ascii="Book Antiqua" w:hAnsi="Book Antiqua"/>
                              <w:sz w:val="24"/>
                              <w:szCs w:val="24"/>
                            </w:rPr>
                            <w:t xml:space="preserve">Vol. </w:t>
                          </w:r>
                          <w:r w:rsidR="006404D7" w:rsidRPr="0001713E">
                            <w:rPr>
                              <w:rFonts w:ascii="Book Antiqua" w:hAnsi="Book Antiqua"/>
                              <w:sz w:val="24"/>
                              <w:szCs w:val="24"/>
                            </w:rPr>
                            <w:t>01</w:t>
                          </w:r>
                          <w:r w:rsidRPr="0001713E">
                            <w:rPr>
                              <w:rFonts w:ascii="Book Antiqua" w:hAnsi="Book Antiqua"/>
                              <w:sz w:val="24"/>
                              <w:szCs w:val="24"/>
                            </w:rPr>
                            <w:t xml:space="preserve"> No. </w:t>
                          </w:r>
                          <w:r w:rsidR="006404D7" w:rsidRPr="0001713E">
                            <w:rPr>
                              <w:rFonts w:ascii="Book Antiqua" w:hAnsi="Book Antiqua"/>
                              <w:sz w:val="24"/>
                              <w:szCs w:val="24"/>
                            </w:rPr>
                            <w:t>01</w:t>
                          </w:r>
                          <w:r w:rsidRPr="0001713E">
                            <w:rPr>
                              <w:rFonts w:ascii="Book Antiqua" w:hAnsi="Book Antiqua"/>
                              <w:sz w:val="24"/>
                              <w:szCs w:val="24"/>
                            </w:rPr>
                            <w:t>, 20</w:t>
                          </w:r>
                          <w:r w:rsidR="006404D7" w:rsidRPr="0001713E">
                            <w:rPr>
                              <w:rFonts w:ascii="Book Antiqua" w:hAnsi="Book Antiqua"/>
                              <w:sz w:val="24"/>
                              <w:szCs w:val="24"/>
                            </w:rPr>
                            <w:t>25</w:t>
                          </w:r>
                          <w:r w:rsidRPr="002C4158">
                            <w:rPr>
                              <w:rFonts w:ascii="Book Antiqua" w:hAnsi="Book Antiqua"/>
                              <w:sz w:val="24"/>
                              <w:szCs w:val="24"/>
                              <w:lang w:val="id-ID"/>
                            </w:rPr>
                            <w:t>:</w:t>
                          </w:r>
                          <w:r w:rsidRPr="0001713E">
                            <w:rPr>
                              <w:rFonts w:ascii="Book Antiqua" w:hAnsi="Book Antiqua"/>
                              <w:sz w:val="24"/>
                              <w:szCs w:val="24"/>
                            </w:rPr>
                            <w:t xml:space="preserve"> </w:t>
                          </w:r>
                          <w:r w:rsidR="00992795" w:rsidRPr="0001713E">
                            <w:rPr>
                              <w:rFonts w:ascii="Book Antiqua" w:hAnsi="Book Antiqua"/>
                              <w:sz w:val="24"/>
                              <w:szCs w:val="24"/>
                            </w:rPr>
                            <w:t>15</w:t>
                          </w:r>
                          <w:r w:rsidR="009F30A9" w:rsidRPr="0001713E">
                            <w:rPr>
                              <w:rFonts w:ascii="Book Antiqua" w:hAnsi="Book Antiqua"/>
                              <w:sz w:val="24"/>
                              <w:szCs w:val="24"/>
                            </w:rPr>
                            <w:t>-</w:t>
                          </w:r>
                          <w:r w:rsidR="00992795" w:rsidRPr="0001713E">
                            <w:rPr>
                              <w:rFonts w:ascii="Book Antiqua" w:hAnsi="Book Antiqua"/>
                              <w:sz w:val="24"/>
                              <w:szCs w:val="24"/>
                            </w:rPr>
                            <w:t>26</w:t>
                          </w:r>
                        </w:p>
                        <w:p w14:paraId="78DAD61F" w14:textId="77777777" w:rsidR="002C4158" w:rsidRPr="0001713E" w:rsidRDefault="002C4158" w:rsidP="002C4158">
                          <w:pPr>
                            <w:pStyle w:val="Header"/>
                            <w:rPr>
                              <w:b/>
                              <w:sz w:val="24"/>
                              <w:szCs w:val="24"/>
                            </w:rPr>
                          </w:pPr>
                          <w:r w:rsidRPr="0001713E">
                            <w:rPr>
                              <w:rFonts w:ascii="Book Antiqua" w:hAnsi="Book Antiqua"/>
                              <w:sz w:val="24"/>
                              <w:szCs w:val="24"/>
                            </w:rPr>
                            <w:t>ISSN: xxx-xxx; E-ISSN: xxxx-xxxx</w:t>
                          </w:r>
                        </w:p>
                        <w:p w14:paraId="046132EB" w14:textId="697CEE9C" w:rsidR="002C4158" w:rsidRPr="002C4158" w:rsidRDefault="002C4158" w:rsidP="002C4158">
                          <w:pPr>
                            <w:pStyle w:val="Header"/>
                            <w:rPr>
                              <w:rFonts w:ascii="Book Antiqua" w:hAnsi="Book Antiqua"/>
                              <w:sz w:val="24"/>
                              <w:szCs w:val="24"/>
                              <w:lang w:val="it-IT"/>
                            </w:rPr>
                          </w:pPr>
                          <w:r w:rsidRPr="002C4158">
                            <w:rPr>
                              <w:rFonts w:ascii="Book Antiqua" w:hAnsi="Book Antiqua"/>
                              <w:sz w:val="24"/>
                              <w:szCs w:val="24"/>
                              <w:lang w:val="it-IT"/>
                            </w:rPr>
                            <w:t>DOI:</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FF2FD58" id="_x0000_t202" coordsize="21600,21600" o:spt="202" path="m,l,21600r21600,l21600,xe">
              <v:stroke joinstyle="miter"/>
              <v:path gradientshapeok="t" o:connecttype="rect"/>
            </v:shapetype>
            <v:shape id="Text Box 2" o:spid="_x0000_s1026" type="#_x0000_t202" style="position:absolute;margin-left:256pt;margin-top:-11.1pt;width:206.55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" filled="f" stroked="f">
              <v:textbox style="mso-fit-shape-to-text:t">
                <w:txbxContent>
                  <w:p w14:paraId="03EA69EF" w14:textId="4328DCCE" w:rsidR="002C4158" w:rsidRPr="002C4158" w:rsidRDefault="002C4158" w:rsidP="002C4158">
                    <w:pPr>
                      <w:pStyle w:val="Header"/>
                      <w:rPr>
                        <w:rFonts w:ascii="Book Antiqua" w:hAnsi="Book Antiqua"/>
                        <w:b/>
                        <w:bCs/>
                        <w:sz w:val="24"/>
                        <w:szCs w:val="24"/>
                      </w:rPr>
                    </w:pPr>
                    <w:r w:rsidRPr="002C4158">
                      <w:rPr>
                        <w:rFonts w:ascii="Book Antiqua" w:hAnsi="Book Antiqua"/>
                        <w:b/>
                        <w:bCs/>
                        <w:sz w:val="24"/>
                        <w:szCs w:val="24"/>
                      </w:rPr>
                      <w:t>JHII</w:t>
                    </w:r>
                    <w:r w:rsidRPr="002C4158">
                      <w:rPr>
                        <w:rFonts w:ascii="Book Antiqua" w:hAnsi="Book Antiqua"/>
                        <w:sz w:val="24"/>
                        <w:szCs w:val="24"/>
                      </w:rPr>
                      <w:t xml:space="preserve"> </w:t>
                    </w:r>
                  </w:p>
                  <w:p w14:paraId="06AA0454" w14:textId="77777777" w:rsidR="002C4158" w:rsidRPr="002C4158" w:rsidRDefault="002C4158" w:rsidP="002C4158">
                    <w:pPr>
                      <w:pStyle w:val="Header"/>
                      <w:rPr>
                        <w:rFonts w:ascii="Book Antiqua" w:hAnsi="Book Antiqua"/>
                        <w:sz w:val="24"/>
                        <w:szCs w:val="24"/>
                      </w:rPr>
                    </w:pPr>
                    <w:proofErr w:type="spellStart"/>
                    <w:r w:rsidRPr="002C4158">
                      <w:rPr>
                        <w:rFonts w:ascii="Book Antiqua" w:hAnsi="Book Antiqua"/>
                        <w:b/>
                        <w:bCs/>
                        <w:sz w:val="24"/>
                        <w:szCs w:val="24"/>
                      </w:rPr>
                      <w:t>Jurnal</w:t>
                    </w:r>
                    <w:proofErr w:type="spellEnd"/>
                    <w:r w:rsidRPr="002C4158">
                      <w:rPr>
                        <w:rFonts w:ascii="Book Antiqua" w:hAnsi="Book Antiqua"/>
                        <w:b/>
                        <w:bCs/>
                        <w:sz w:val="24"/>
                        <w:szCs w:val="24"/>
                      </w:rPr>
                      <w:t xml:space="preserve"> Hukum Islam Indonesia</w:t>
                    </w:r>
                  </w:p>
                  <w:p w14:paraId="700C91E2" w14:textId="4C7DA5AA" w:rsidR="002C4158" w:rsidRPr="0001713E" w:rsidRDefault="002C4158" w:rsidP="002C4158">
                    <w:pPr>
                      <w:pStyle w:val="Header"/>
                      <w:rPr>
                        <w:rFonts w:ascii="Book Antiqua" w:hAnsi="Book Antiqua"/>
                        <w:sz w:val="24"/>
                        <w:szCs w:val="24"/>
                      </w:rPr>
                    </w:pPr>
                    <w:r w:rsidRPr="0001713E">
                      <w:rPr>
                        <w:rFonts w:ascii="Book Antiqua" w:hAnsi="Book Antiqua"/>
                        <w:sz w:val="24"/>
                        <w:szCs w:val="24"/>
                      </w:rPr>
                      <w:t xml:space="preserve">Vol. </w:t>
                    </w:r>
                    <w:r w:rsidR="006404D7" w:rsidRPr="0001713E">
                      <w:rPr>
                        <w:rFonts w:ascii="Book Antiqua" w:hAnsi="Book Antiqua"/>
                        <w:sz w:val="24"/>
                        <w:szCs w:val="24"/>
                      </w:rPr>
                      <w:t>01</w:t>
                    </w:r>
                    <w:r w:rsidRPr="0001713E">
                      <w:rPr>
                        <w:rFonts w:ascii="Book Antiqua" w:hAnsi="Book Antiqua"/>
                        <w:sz w:val="24"/>
                        <w:szCs w:val="24"/>
                      </w:rPr>
                      <w:t xml:space="preserve"> No. </w:t>
                    </w:r>
                    <w:r w:rsidR="006404D7" w:rsidRPr="0001713E">
                      <w:rPr>
                        <w:rFonts w:ascii="Book Antiqua" w:hAnsi="Book Antiqua"/>
                        <w:sz w:val="24"/>
                        <w:szCs w:val="24"/>
                      </w:rPr>
                      <w:t>01</w:t>
                    </w:r>
                    <w:r w:rsidRPr="0001713E">
                      <w:rPr>
                        <w:rFonts w:ascii="Book Antiqua" w:hAnsi="Book Antiqua"/>
                        <w:sz w:val="24"/>
                        <w:szCs w:val="24"/>
                      </w:rPr>
                      <w:t>, 20</w:t>
                    </w:r>
                    <w:r w:rsidR="006404D7" w:rsidRPr="0001713E">
                      <w:rPr>
                        <w:rFonts w:ascii="Book Antiqua" w:hAnsi="Book Antiqua"/>
                        <w:sz w:val="24"/>
                        <w:szCs w:val="24"/>
                      </w:rPr>
                      <w:t>25</w:t>
                    </w:r>
                    <w:r w:rsidRPr="002C4158">
                      <w:rPr>
                        <w:rFonts w:ascii="Book Antiqua" w:hAnsi="Book Antiqua"/>
                        <w:sz w:val="24"/>
                        <w:szCs w:val="24"/>
                        <w:lang w:val="id-ID"/>
                      </w:rPr>
                      <w:t>:</w:t>
                    </w:r>
                    <w:r w:rsidRPr="0001713E">
                      <w:rPr>
                        <w:rFonts w:ascii="Book Antiqua" w:hAnsi="Book Antiqua"/>
                        <w:sz w:val="24"/>
                        <w:szCs w:val="24"/>
                      </w:rPr>
                      <w:t xml:space="preserve"> </w:t>
                    </w:r>
                    <w:r w:rsidR="00992795" w:rsidRPr="0001713E">
                      <w:rPr>
                        <w:rFonts w:ascii="Book Antiqua" w:hAnsi="Book Antiqua"/>
                        <w:sz w:val="24"/>
                        <w:szCs w:val="24"/>
                      </w:rPr>
                      <w:t>15</w:t>
                    </w:r>
                    <w:r w:rsidR="009F30A9" w:rsidRPr="0001713E">
                      <w:rPr>
                        <w:rFonts w:ascii="Book Antiqua" w:hAnsi="Book Antiqua"/>
                        <w:sz w:val="24"/>
                        <w:szCs w:val="24"/>
                      </w:rPr>
                      <w:t>-</w:t>
                    </w:r>
                    <w:r w:rsidR="00992795" w:rsidRPr="0001713E">
                      <w:rPr>
                        <w:rFonts w:ascii="Book Antiqua" w:hAnsi="Book Antiqua"/>
                        <w:sz w:val="24"/>
                        <w:szCs w:val="24"/>
                      </w:rPr>
                      <w:t>26</w:t>
                    </w:r>
                  </w:p>
                  <w:p w14:paraId="78DAD61F" w14:textId="77777777" w:rsidR="002C4158" w:rsidRPr="0001713E" w:rsidRDefault="002C4158" w:rsidP="002C4158">
                    <w:pPr>
                      <w:pStyle w:val="Header"/>
                      <w:rPr>
                        <w:b/>
                        <w:sz w:val="24"/>
                        <w:szCs w:val="24"/>
                      </w:rPr>
                    </w:pPr>
                    <w:r w:rsidRPr="0001713E">
                      <w:rPr>
                        <w:rFonts w:ascii="Book Antiqua" w:hAnsi="Book Antiqua"/>
                        <w:sz w:val="24"/>
                        <w:szCs w:val="24"/>
                      </w:rPr>
                      <w:t>ISSN: xxx-xxx; E-ISSN: xxxx-xxxx</w:t>
                    </w:r>
                  </w:p>
                  <w:p w14:paraId="046132EB" w14:textId="697CEE9C" w:rsidR="002C4158" w:rsidRPr="002C4158" w:rsidRDefault="002C4158" w:rsidP="002C4158">
                    <w:pPr>
                      <w:pStyle w:val="Header"/>
                      <w:rPr>
                        <w:rFonts w:ascii="Book Antiqua" w:hAnsi="Book Antiqua"/>
                        <w:sz w:val="24"/>
                        <w:szCs w:val="24"/>
                        <w:lang w:val="it-IT"/>
                      </w:rPr>
                    </w:pPr>
                    <w:r w:rsidRPr="002C4158">
                      <w:rPr>
                        <w:rFonts w:ascii="Book Antiqua" w:hAnsi="Book Antiqua"/>
                        <w:sz w:val="24"/>
                        <w:szCs w:val="24"/>
                        <w:lang w:val="it-IT"/>
                      </w:rPr>
                      <w:t>DOI:</w:t>
                    </w: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84392" w14:textId="77777777" w:rsidR="00992795" w:rsidRDefault="009927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8076D"/>
    <w:multiLevelType w:val="hybridMultilevel"/>
    <w:tmpl w:val="462EBDB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2F63BF"/>
    <w:multiLevelType w:val="hybridMultilevel"/>
    <w:tmpl w:val="48066C1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04090011">
      <w:start w:val="1"/>
      <w:numFmt w:val="decimal"/>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409298E"/>
    <w:multiLevelType w:val="hybridMultilevel"/>
    <w:tmpl w:val="64AA350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3F20B7"/>
    <w:multiLevelType w:val="hybridMultilevel"/>
    <w:tmpl w:val="1034EC0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8610174"/>
    <w:multiLevelType w:val="hybridMultilevel"/>
    <w:tmpl w:val="449C78F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AC01D6D"/>
    <w:multiLevelType w:val="hybridMultilevel"/>
    <w:tmpl w:val="A6B2A8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26233206">
    <w:abstractNumId w:val="5"/>
  </w:num>
  <w:num w:numId="2" w16cid:durableId="26373861">
    <w:abstractNumId w:val="0"/>
  </w:num>
  <w:num w:numId="3" w16cid:durableId="2031301242">
    <w:abstractNumId w:val="2"/>
  </w:num>
  <w:num w:numId="4" w16cid:durableId="1779836664">
    <w:abstractNumId w:val="4"/>
  </w:num>
  <w:num w:numId="5" w16cid:durableId="1951813788">
    <w:abstractNumId w:val="1"/>
  </w:num>
  <w:num w:numId="6" w16cid:durableId="20880674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C40"/>
    <w:rsid w:val="0000381C"/>
    <w:rsid w:val="0001713E"/>
    <w:rsid w:val="0006753B"/>
    <w:rsid w:val="000A1F68"/>
    <w:rsid w:val="000C1FA5"/>
    <w:rsid w:val="000C39FE"/>
    <w:rsid w:val="000D59D8"/>
    <w:rsid w:val="00183AF0"/>
    <w:rsid w:val="001B2D85"/>
    <w:rsid w:val="001C604B"/>
    <w:rsid w:val="002624D0"/>
    <w:rsid w:val="002626E5"/>
    <w:rsid w:val="002C4158"/>
    <w:rsid w:val="003537E7"/>
    <w:rsid w:val="003C7528"/>
    <w:rsid w:val="003D7F87"/>
    <w:rsid w:val="0040142F"/>
    <w:rsid w:val="004318E9"/>
    <w:rsid w:val="0043519E"/>
    <w:rsid w:val="004406B7"/>
    <w:rsid w:val="004502E9"/>
    <w:rsid w:val="00487439"/>
    <w:rsid w:val="00496206"/>
    <w:rsid w:val="004F1A8A"/>
    <w:rsid w:val="0059217E"/>
    <w:rsid w:val="005A3C2B"/>
    <w:rsid w:val="006404D7"/>
    <w:rsid w:val="00665F47"/>
    <w:rsid w:val="00670531"/>
    <w:rsid w:val="00690DDC"/>
    <w:rsid w:val="006E3CBC"/>
    <w:rsid w:val="007254C5"/>
    <w:rsid w:val="0075661D"/>
    <w:rsid w:val="0078123D"/>
    <w:rsid w:val="008010B3"/>
    <w:rsid w:val="00866EAD"/>
    <w:rsid w:val="0086725D"/>
    <w:rsid w:val="008A1F0F"/>
    <w:rsid w:val="008B5167"/>
    <w:rsid w:val="00940BB7"/>
    <w:rsid w:val="00944C40"/>
    <w:rsid w:val="00992795"/>
    <w:rsid w:val="009E42C1"/>
    <w:rsid w:val="009F30A9"/>
    <w:rsid w:val="00A20783"/>
    <w:rsid w:val="00A5214B"/>
    <w:rsid w:val="00B06057"/>
    <w:rsid w:val="00B07A11"/>
    <w:rsid w:val="00B66C4D"/>
    <w:rsid w:val="00B66D01"/>
    <w:rsid w:val="00B80284"/>
    <w:rsid w:val="00C45433"/>
    <w:rsid w:val="00D25FD1"/>
    <w:rsid w:val="00D4194B"/>
    <w:rsid w:val="00D94F18"/>
    <w:rsid w:val="00DB5FFD"/>
    <w:rsid w:val="00E1555C"/>
    <w:rsid w:val="00E44E5F"/>
    <w:rsid w:val="00F43E8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04A969"/>
  <w15:chartTrackingRefBased/>
  <w15:docId w15:val="{41976DBA-83B3-470C-9FE0-D6AE7EDB0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42C1"/>
    <w:pPr>
      <w:spacing w:after="200" w:line="276" w:lineRule="auto"/>
    </w:pPr>
    <w:rPr>
      <w:rFonts w:ascii="Calibri" w:eastAsia="Times New Roman" w:hAnsi="Calibri" w:cs="Arial"/>
      <w:kern w:val="0"/>
      <w14:ligatures w14:val="none"/>
    </w:rPr>
  </w:style>
  <w:style w:type="paragraph" w:styleId="Heading1">
    <w:name w:val="heading 1"/>
    <w:basedOn w:val="Normal"/>
    <w:next w:val="Normal"/>
    <w:link w:val="Heading1Char"/>
    <w:uiPriority w:val="9"/>
    <w:qFormat/>
    <w:rsid w:val="008010B3"/>
    <w:pPr>
      <w:keepNext/>
      <w:keepLines/>
      <w:spacing w:before="120" w:after="0"/>
      <w:jc w:val="center"/>
      <w:outlineLvl w:val="0"/>
    </w:pPr>
    <w:rPr>
      <w:rFonts w:ascii="Times New Roman" w:eastAsiaTheme="majorEastAsia" w:hAnsi="Times New Roman" w:cstheme="majorBidi"/>
      <w:szCs w:val="32"/>
    </w:rPr>
  </w:style>
  <w:style w:type="paragraph" w:styleId="Heading2">
    <w:name w:val="heading 2"/>
    <w:basedOn w:val="Normal"/>
    <w:next w:val="Normal"/>
    <w:link w:val="Heading2Char"/>
    <w:uiPriority w:val="9"/>
    <w:semiHidden/>
    <w:unhideWhenUsed/>
    <w:qFormat/>
    <w:rsid w:val="008010B3"/>
    <w:pPr>
      <w:keepNext/>
      <w:keepLines/>
      <w:spacing w:after="0"/>
      <w:outlineLvl w:val="1"/>
    </w:pPr>
    <w:rPr>
      <w:rFonts w:ascii="Times New Roman" w:eastAsiaTheme="majorEastAsia" w:hAnsi="Times New Roman" w:cstheme="majorBidi"/>
      <w:szCs w:val="26"/>
    </w:rPr>
  </w:style>
  <w:style w:type="paragraph" w:styleId="Heading3">
    <w:name w:val="heading 3"/>
    <w:basedOn w:val="Normal"/>
    <w:next w:val="Normal"/>
    <w:link w:val="Heading3Char"/>
    <w:uiPriority w:val="9"/>
    <w:semiHidden/>
    <w:unhideWhenUsed/>
    <w:qFormat/>
    <w:rsid w:val="00944C40"/>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44C40"/>
    <w:pPr>
      <w:keepNext/>
      <w:keepLines/>
      <w:spacing w:before="8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944C40"/>
    <w:pPr>
      <w:keepNext/>
      <w:keepLines/>
      <w:spacing w:before="8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944C4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44C4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44C4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44C4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8010B3"/>
    <w:pPr>
      <w:spacing w:after="0" w:line="480" w:lineRule="auto"/>
    </w:pPr>
    <w:rPr>
      <w:rFonts w:asciiTheme="majorBidi" w:hAnsiTheme="majorBidi"/>
      <w:sz w:val="24"/>
    </w:rPr>
  </w:style>
  <w:style w:type="character" w:customStyle="1" w:styleId="Heading1Char">
    <w:name w:val="Heading 1 Char"/>
    <w:basedOn w:val="DefaultParagraphFont"/>
    <w:link w:val="Heading1"/>
    <w:uiPriority w:val="9"/>
    <w:rsid w:val="008010B3"/>
    <w:rPr>
      <w:rFonts w:ascii="Times New Roman" w:eastAsiaTheme="majorEastAsia" w:hAnsi="Times New Roman" w:cstheme="majorBidi"/>
      <w:sz w:val="24"/>
      <w:szCs w:val="32"/>
    </w:rPr>
  </w:style>
  <w:style w:type="character" w:customStyle="1" w:styleId="Heading2Char">
    <w:name w:val="Heading 2 Char"/>
    <w:basedOn w:val="DefaultParagraphFont"/>
    <w:link w:val="Heading2"/>
    <w:uiPriority w:val="9"/>
    <w:semiHidden/>
    <w:rsid w:val="008010B3"/>
    <w:rPr>
      <w:rFonts w:ascii="Times New Roman" w:eastAsiaTheme="majorEastAsia" w:hAnsi="Times New Roman" w:cstheme="majorBidi"/>
      <w:sz w:val="24"/>
      <w:szCs w:val="26"/>
    </w:rPr>
  </w:style>
  <w:style w:type="character" w:customStyle="1" w:styleId="Heading3Char">
    <w:name w:val="Heading 3 Char"/>
    <w:basedOn w:val="DefaultParagraphFont"/>
    <w:link w:val="Heading3"/>
    <w:uiPriority w:val="9"/>
    <w:semiHidden/>
    <w:rsid w:val="00944C4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44C40"/>
    <w:rPr>
      <w:rFonts w:eastAsiaTheme="majorEastAsia" w:cstheme="majorBidi"/>
      <w:i/>
      <w:iCs/>
      <w:color w:val="2F5496" w:themeColor="accent1" w:themeShade="BF"/>
      <w:sz w:val="24"/>
    </w:rPr>
  </w:style>
  <w:style w:type="character" w:customStyle="1" w:styleId="Heading5Char">
    <w:name w:val="Heading 5 Char"/>
    <w:basedOn w:val="DefaultParagraphFont"/>
    <w:link w:val="Heading5"/>
    <w:uiPriority w:val="9"/>
    <w:semiHidden/>
    <w:rsid w:val="00944C40"/>
    <w:rPr>
      <w:rFonts w:eastAsiaTheme="majorEastAsia" w:cstheme="majorBidi"/>
      <w:color w:val="2F5496" w:themeColor="accent1" w:themeShade="BF"/>
      <w:sz w:val="24"/>
    </w:rPr>
  </w:style>
  <w:style w:type="character" w:customStyle="1" w:styleId="Heading6Char">
    <w:name w:val="Heading 6 Char"/>
    <w:basedOn w:val="DefaultParagraphFont"/>
    <w:link w:val="Heading6"/>
    <w:uiPriority w:val="9"/>
    <w:semiHidden/>
    <w:rsid w:val="00944C40"/>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944C40"/>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944C40"/>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944C40"/>
    <w:rPr>
      <w:rFonts w:eastAsiaTheme="majorEastAsia" w:cstheme="majorBidi"/>
      <w:color w:val="272727" w:themeColor="text1" w:themeTint="D8"/>
      <w:sz w:val="24"/>
    </w:rPr>
  </w:style>
  <w:style w:type="paragraph" w:styleId="Title">
    <w:name w:val="Title"/>
    <w:basedOn w:val="Normal"/>
    <w:next w:val="Normal"/>
    <w:link w:val="TitleChar"/>
    <w:uiPriority w:val="10"/>
    <w:qFormat/>
    <w:rsid w:val="00944C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4C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4C40"/>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4C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4C4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44C40"/>
    <w:rPr>
      <w:rFonts w:asciiTheme="majorBidi" w:hAnsiTheme="majorBidi"/>
      <w:i/>
      <w:iCs/>
      <w:color w:val="404040" w:themeColor="text1" w:themeTint="BF"/>
      <w:sz w:val="24"/>
    </w:rPr>
  </w:style>
  <w:style w:type="paragraph" w:styleId="ListParagraph">
    <w:name w:val="List Paragraph"/>
    <w:basedOn w:val="Normal"/>
    <w:link w:val="ListParagraphChar"/>
    <w:uiPriority w:val="34"/>
    <w:qFormat/>
    <w:rsid w:val="00944C40"/>
    <w:pPr>
      <w:ind w:left="720"/>
      <w:contextualSpacing/>
    </w:pPr>
  </w:style>
  <w:style w:type="character" w:styleId="IntenseEmphasis">
    <w:name w:val="Intense Emphasis"/>
    <w:basedOn w:val="DefaultParagraphFont"/>
    <w:uiPriority w:val="21"/>
    <w:qFormat/>
    <w:rsid w:val="00944C40"/>
    <w:rPr>
      <w:i/>
      <w:iCs/>
      <w:color w:val="2F5496" w:themeColor="accent1" w:themeShade="BF"/>
    </w:rPr>
  </w:style>
  <w:style w:type="paragraph" w:styleId="IntenseQuote">
    <w:name w:val="Intense Quote"/>
    <w:basedOn w:val="Normal"/>
    <w:next w:val="Normal"/>
    <w:link w:val="IntenseQuoteChar"/>
    <w:uiPriority w:val="30"/>
    <w:qFormat/>
    <w:rsid w:val="00944C4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44C40"/>
    <w:rPr>
      <w:rFonts w:asciiTheme="majorBidi" w:hAnsiTheme="majorBidi"/>
      <w:i/>
      <w:iCs/>
      <w:color w:val="2F5496" w:themeColor="accent1" w:themeShade="BF"/>
      <w:sz w:val="24"/>
    </w:rPr>
  </w:style>
  <w:style w:type="character" w:styleId="IntenseReference">
    <w:name w:val="Intense Reference"/>
    <w:basedOn w:val="DefaultParagraphFont"/>
    <w:uiPriority w:val="32"/>
    <w:qFormat/>
    <w:rsid w:val="00944C40"/>
    <w:rPr>
      <w:b/>
      <w:bCs/>
      <w:smallCaps/>
      <w:color w:val="2F5496" w:themeColor="accent1" w:themeShade="BF"/>
      <w:spacing w:val="5"/>
    </w:rPr>
  </w:style>
  <w:style w:type="character" w:styleId="Hyperlink">
    <w:name w:val="Hyperlink"/>
    <w:uiPriority w:val="99"/>
    <w:unhideWhenUsed/>
    <w:rsid w:val="00944C40"/>
    <w:rPr>
      <w:color w:val="0000FF"/>
      <w:u w:val="single"/>
    </w:rPr>
  </w:style>
  <w:style w:type="paragraph" w:customStyle="1" w:styleId="2Penulis-Author">
    <w:name w:val="2. Penulis - Author"/>
    <w:qFormat/>
    <w:rsid w:val="00944C40"/>
    <w:pPr>
      <w:spacing w:after="120" w:line="240" w:lineRule="auto"/>
      <w:ind w:left="1418"/>
      <w:contextualSpacing/>
    </w:pPr>
    <w:rPr>
      <w:rFonts w:ascii="Garamond" w:eastAsia="Times New Roman" w:hAnsi="Garamond" w:cs="Times New Roman"/>
      <w:b/>
      <w:bCs/>
      <w:kern w:val="0"/>
      <w:sz w:val="20"/>
      <w:szCs w:val="20"/>
      <w:lang w:val="id-ID"/>
      <w14:ligatures w14:val="none"/>
    </w:rPr>
  </w:style>
  <w:style w:type="paragraph" w:customStyle="1" w:styleId="3Alamat-Address">
    <w:name w:val="3. Alamat - Address"/>
    <w:qFormat/>
    <w:rsid w:val="00944C40"/>
    <w:pPr>
      <w:spacing w:after="0" w:line="240" w:lineRule="auto"/>
      <w:ind w:left="1417" w:firstLine="1"/>
      <w:contextualSpacing/>
      <w:jc w:val="both"/>
    </w:pPr>
    <w:rPr>
      <w:rFonts w:ascii="Garamond" w:eastAsia="Times New Roman" w:hAnsi="Garamond" w:cs="Times New Roman"/>
      <w:i/>
      <w:iCs/>
      <w:kern w:val="0"/>
      <w:sz w:val="20"/>
      <w:szCs w:val="20"/>
      <w:lang w:val="id-ID"/>
      <w14:ligatures w14:val="none"/>
    </w:rPr>
  </w:style>
  <w:style w:type="paragraph" w:customStyle="1" w:styleId="5Abstrak-Abstract">
    <w:name w:val="5. Abstrak - Abstract"/>
    <w:next w:val="6Katakunci-Keywords"/>
    <w:qFormat/>
    <w:rsid w:val="00944C40"/>
    <w:pPr>
      <w:spacing w:before="240" w:after="240" w:line="240" w:lineRule="auto"/>
      <w:ind w:left="1418"/>
      <w:contextualSpacing/>
      <w:jc w:val="both"/>
    </w:pPr>
    <w:rPr>
      <w:rFonts w:ascii="Garamond" w:eastAsia="Times New Roman" w:hAnsi="Garamond" w:cstheme="majorBidi"/>
      <w:bCs/>
      <w:kern w:val="0"/>
      <w:sz w:val="20"/>
      <w:szCs w:val="20"/>
      <w:lang w:val="id-ID"/>
      <w14:ligatures w14:val="none"/>
    </w:rPr>
  </w:style>
  <w:style w:type="paragraph" w:customStyle="1" w:styleId="6Katakunci-Keywords">
    <w:name w:val="6. Katakunci - Keywords"/>
    <w:next w:val="Heading1"/>
    <w:qFormat/>
    <w:rsid w:val="00944C40"/>
    <w:pPr>
      <w:spacing w:after="480" w:line="240" w:lineRule="auto"/>
      <w:ind w:left="1418"/>
      <w:contextualSpacing/>
      <w:jc w:val="both"/>
    </w:pPr>
    <w:rPr>
      <w:rFonts w:ascii="Garamond" w:eastAsia="Times New Roman" w:hAnsi="Garamond" w:cs="Times New Roman"/>
      <w:kern w:val="0"/>
      <w:sz w:val="20"/>
      <w:szCs w:val="20"/>
      <w:lang w:val="id-ID"/>
      <w14:ligatures w14:val="none"/>
    </w:rPr>
  </w:style>
  <w:style w:type="paragraph" w:customStyle="1" w:styleId="1Judul-Title">
    <w:name w:val="1. Judul - Title"/>
    <w:next w:val="2Penulis-Author"/>
    <w:qFormat/>
    <w:rsid w:val="00944C40"/>
    <w:pPr>
      <w:spacing w:before="720" w:after="240" w:line="240" w:lineRule="auto"/>
      <w:jc w:val="both"/>
    </w:pPr>
    <w:rPr>
      <w:rFonts w:ascii="Garamond" w:eastAsia="Times New Roman" w:hAnsi="Garamond" w:cs="Times New Roman"/>
      <w:b/>
      <w:kern w:val="0"/>
      <w:sz w:val="32"/>
      <w:lang w:val="id-ID"/>
      <w14:ligatures w14:val="none"/>
    </w:rPr>
  </w:style>
  <w:style w:type="paragraph" w:customStyle="1" w:styleId="4email-email">
    <w:name w:val="4.  email - email"/>
    <w:qFormat/>
    <w:rsid w:val="00944C40"/>
    <w:pPr>
      <w:spacing w:after="0" w:line="240" w:lineRule="auto"/>
      <w:ind w:firstLine="1418"/>
    </w:pPr>
    <w:rPr>
      <w:rFonts w:ascii="Garamond" w:eastAsia="Times New Roman" w:hAnsi="Garamond" w:cs="Times New Roman"/>
      <w:iCs/>
      <w:kern w:val="0"/>
      <w:sz w:val="20"/>
      <w:szCs w:val="20"/>
      <w:lang w:val="id-ID"/>
      <w14:ligatures w14:val="none"/>
    </w:rPr>
  </w:style>
  <w:style w:type="paragraph" w:customStyle="1" w:styleId="8ParagrafAwal-FirstParagraph">
    <w:name w:val="8. Paragraf Awal -First Paragraph"/>
    <w:next w:val="BodyText"/>
    <w:qFormat/>
    <w:rsid w:val="00944C40"/>
    <w:pPr>
      <w:spacing w:after="0" w:line="240" w:lineRule="auto"/>
      <w:jc w:val="both"/>
    </w:pPr>
    <w:rPr>
      <w:rFonts w:ascii="Garamond" w:eastAsia="Times New Roman" w:hAnsi="Garamond" w:cs="Times New Roman"/>
      <w:kern w:val="0"/>
      <w:sz w:val="24"/>
      <w:lang w:val="id-ID" w:eastAsia="id-ID"/>
      <w14:ligatures w14:val="none"/>
    </w:rPr>
  </w:style>
  <w:style w:type="paragraph" w:customStyle="1" w:styleId="7Bagian-Section">
    <w:name w:val="7. Bagian -Section"/>
    <w:basedOn w:val="Heading1"/>
    <w:qFormat/>
    <w:rsid w:val="00944C40"/>
    <w:pPr>
      <w:keepLines w:val="0"/>
      <w:spacing w:before="480" w:after="120" w:line="240" w:lineRule="auto"/>
      <w:jc w:val="left"/>
    </w:pPr>
    <w:rPr>
      <w:rFonts w:ascii="Garamond" w:eastAsia="Times New Roman" w:hAnsi="Garamond" w:cs="Times New Roman"/>
      <w:b/>
      <w:bCs/>
      <w:caps/>
      <w:kern w:val="32"/>
      <w:lang w:val="id-ID"/>
    </w:rPr>
  </w:style>
  <w:style w:type="paragraph" w:styleId="BodyText">
    <w:name w:val="Body Text"/>
    <w:basedOn w:val="Normal"/>
    <w:link w:val="BodyTextChar"/>
    <w:uiPriority w:val="99"/>
    <w:semiHidden/>
    <w:unhideWhenUsed/>
    <w:rsid w:val="00944C40"/>
    <w:pPr>
      <w:spacing w:after="120"/>
    </w:pPr>
  </w:style>
  <w:style w:type="character" w:customStyle="1" w:styleId="BodyTextChar">
    <w:name w:val="Body Text Char"/>
    <w:basedOn w:val="DefaultParagraphFont"/>
    <w:link w:val="BodyText"/>
    <w:uiPriority w:val="99"/>
    <w:semiHidden/>
    <w:rsid w:val="00944C40"/>
    <w:rPr>
      <w:rFonts w:asciiTheme="majorBidi" w:hAnsiTheme="majorBidi"/>
      <w:sz w:val="24"/>
    </w:rPr>
  </w:style>
  <w:style w:type="table" w:styleId="TableGrid">
    <w:name w:val="Table Grid"/>
    <w:basedOn w:val="TableNormal"/>
    <w:uiPriority w:val="59"/>
    <w:rsid w:val="009E42C1"/>
    <w:pPr>
      <w:spacing w:after="0" w:line="240" w:lineRule="auto"/>
    </w:pPr>
    <w:rPr>
      <w:rFonts w:ascii="Calibri" w:eastAsia="Times New Roman" w:hAnsi="Calibri" w:cs="Times New Roman"/>
      <w:kern w:val="0"/>
      <w:sz w:val="20"/>
      <w:szCs w:val="2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otnoteReference">
    <w:name w:val="footnote reference"/>
    <w:basedOn w:val="DefaultParagraphFont"/>
    <w:uiPriority w:val="99"/>
    <w:unhideWhenUsed/>
    <w:rsid w:val="009E42C1"/>
    <w:rPr>
      <w:rFonts w:cs="Times New Roman"/>
      <w:vertAlign w:val="superscript"/>
    </w:rPr>
  </w:style>
  <w:style w:type="character" w:customStyle="1" w:styleId="ListParagraphChar">
    <w:name w:val="List Paragraph Char"/>
    <w:link w:val="ListParagraph"/>
    <w:uiPriority w:val="34"/>
    <w:locked/>
    <w:rsid w:val="009E42C1"/>
    <w:rPr>
      <w:rFonts w:asciiTheme="majorBidi" w:hAnsiTheme="majorBidi"/>
      <w:sz w:val="24"/>
    </w:rPr>
  </w:style>
  <w:style w:type="character" w:customStyle="1" w:styleId="NoSpacingChar">
    <w:name w:val="No Spacing Char"/>
    <w:basedOn w:val="DefaultParagraphFont"/>
    <w:link w:val="NoSpacing"/>
    <w:uiPriority w:val="1"/>
    <w:locked/>
    <w:rsid w:val="009E42C1"/>
    <w:rPr>
      <w:rFonts w:asciiTheme="majorBidi" w:hAnsiTheme="majorBidi"/>
      <w:sz w:val="24"/>
    </w:rPr>
  </w:style>
  <w:style w:type="paragraph" w:styleId="Header">
    <w:name w:val="header"/>
    <w:basedOn w:val="Normal"/>
    <w:link w:val="HeaderChar"/>
    <w:uiPriority w:val="99"/>
    <w:unhideWhenUsed/>
    <w:rsid w:val="002C4158"/>
    <w:pPr>
      <w:tabs>
        <w:tab w:val="center" w:pos="4320"/>
        <w:tab w:val="right" w:pos="8640"/>
      </w:tabs>
      <w:spacing w:after="0" w:line="240" w:lineRule="auto"/>
    </w:pPr>
  </w:style>
  <w:style w:type="character" w:customStyle="1" w:styleId="HeaderChar">
    <w:name w:val="Header Char"/>
    <w:basedOn w:val="DefaultParagraphFont"/>
    <w:link w:val="Header"/>
    <w:uiPriority w:val="99"/>
    <w:rsid w:val="002C4158"/>
    <w:rPr>
      <w:rFonts w:ascii="Calibri" w:eastAsia="Times New Roman" w:hAnsi="Calibri" w:cs="Arial"/>
      <w:kern w:val="0"/>
      <w14:ligatures w14:val="none"/>
    </w:rPr>
  </w:style>
  <w:style w:type="paragraph" w:styleId="Footer">
    <w:name w:val="footer"/>
    <w:basedOn w:val="Normal"/>
    <w:link w:val="FooterChar"/>
    <w:uiPriority w:val="99"/>
    <w:unhideWhenUsed/>
    <w:rsid w:val="002C4158"/>
    <w:pPr>
      <w:tabs>
        <w:tab w:val="center" w:pos="4320"/>
        <w:tab w:val="right" w:pos="8640"/>
      </w:tabs>
      <w:spacing w:after="0" w:line="240" w:lineRule="auto"/>
    </w:pPr>
  </w:style>
  <w:style w:type="character" w:customStyle="1" w:styleId="FooterChar">
    <w:name w:val="Footer Char"/>
    <w:basedOn w:val="DefaultParagraphFont"/>
    <w:link w:val="Footer"/>
    <w:uiPriority w:val="99"/>
    <w:rsid w:val="002C4158"/>
    <w:rPr>
      <w:rFonts w:ascii="Calibri" w:eastAsia="Times New Roman" w:hAnsi="Calibri" w:cs="Arial"/>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722846">
      <w:bodyDiv w:val="1"/>
      <w:marLeft w:val="0"/>
      <w:marRight w:val="0"/>
      <w:marTop w:val="0"/>
      <w:marBottom w:val="0"/>
      <w:divBdr>
        <w:top w:val="none" w:sz="0" w:space="0" w:color="auto"/>
        <w:left w:val="none" w:sz="0" w:space="0" w:color="auto"/>
        <w:bottom w:val="none" w:sz="0" w:space="0" w:color="auto"/>
        <w:right w:val="none" w:sz="0" w:space="0" w:color="auto"/>
      </w:divBdr>
    </w:div>
    <w:div w:id="299506743">
      <w:bodyDiv w:val="1"/>
      <w:marLeft w:val="0"/>
      <w:marRight w:val="0"/>
      <w:marTop w:val="0"/>
      <w:marBottom w:val="0"/>
      <w:divBdr>
        <w:top w:val="none" w:sz="0" w:space="0" w:color="auto"/>
        <w:left w:val="none" w:sz="0" w:space="0" w:color="auto"/>
        <w:bottom w:val="none" w:sz="0" w:space="0" w:color="auto"/>
        <w:right w:val="none" w:sz="0" w:space="0" w:color="auto"/>
      </w:divBdr>
      <w:divsChild>
        <w:div w:id="1872305070">
          <w:marLeft w:val="0"/>
          <w:marRight w:val="0"/>
          <w:marTop w:val="0"/>
          <w:marBottom w:val="0"/>
          <w:divBdr>
            <w:top w:val="none" w:sz="0" w:space="0" w:color="auto"/>
            <w:left w:val="none" w:sz="0" w:space="0" w:color="auto"/>
            <w:bottom w:val="none" w:sz="0" w:space="0" w:color="auto"/>
            <w:right w:val="none" w:sz="0" w:space="0" w:color="auto"/>
          </w:divBdr>
          <w:divsChild>
            <w:div w:id="2108842564">
              <w:marLeft w:val="0"/>
              <w:marRight w:val="0"/>
              <w:marTop w:val="0"/>
              <w:marBottom w:val="0"/>
              <w:divBdr>
                <w:top w:val="none" w:sz="0" w:space="0" w:color="auto"/>
                <w:left w:val="none" w:sz="0" w:space="0" w:color="auto"/>
                <w:bottom w:val="none" w:sz="0" w:space="0" w:color="auto"/>
                <w:right w:val="none" w:sz="0" w:space="0" w:color="auto"/>
              </w:divBdr>
              <w:divsChild>
                <w:div w:id="789013641">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049765684">
          <w:marLeft w:val="0"/>
          <w:marRight w:val="0"/>
          <w:marTop w:val="0"/>
          <w:marBottom w:val="0"/>
          <w:divBdr>
            <w:top w:val="none" w:sz="0" w:space="0" w:color="auto"/>
            <w:left w:val="none" w:sz="0" w:space="0" w:color="auto"/>
            <w:bottom w:val="none" w:sz="0" w:space="0" w:color="auto"/>
            <w:right w:val="none" w:sz="0" w:space="0" w:color="auto"/>
          </w:divBdr>
          <w:divsChild>
            <w:div w:id="204677134">
              <w:marLeft w:val="0"/>
              <w:marRight w:val="0"/>
              <w:marTop w:val="0"/>
              <w:marBottom w:val="0"/>
              <w:divBdr>
                <w:top w:val="none" w:sz="0" w:space="0" w:color="auto"/>
                <w:left w:val="none" w:sz="0" w:space="0" w:color="auto"/>
                <w:bottom w:val="none" w:sz="0" w:space="0" w:color="auto"/>
                <w:right w:val="none" w:sz="0" w:space="0" w:color="auto"/>
              </w:divBdr>
              <w:divsChild>
                <w:div w:id="1762482249">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190995260">
          <w:marLeft w:val="0"/>
          <w:marRight w:val="0"/>
          <w:marTop w:val="0"/>
          <w:marBottom w:val="0"/>
          <w:divBdr>
            <w:top w:val="none" w:sz="0" w:space="0" w:color="auto"/>
            <w:left w:val="none" w:sz="0" w:space="0" w:color="auto"/>
            <w:bottom w:val="none" w:sz="0" w:space="0" w:color="auto"/>
            <w:right w:val="none" w:sz="0" w:space="0" w:color="auto"/>
          </w:divBdr>
          <w:divsChild>
            <w:div w:id="633485384">
              <w:marLeft w:val="0"/>
              <w:marRight w:val="0"/>
              <w:marTop w:val="0"/>
              <w:marBottom w:val="0"/>
              <w:divBdr>
                <w:top w:val="none" w:sz="0" w:space="0" w:color="auto"/>
                <w:left w:val="none" w:sz="0" w:space="0" w:color="auto"/>
                <w:bottom w:val="none" w:sz="0" w:space="0" w:color="auto"/>
                <w:right w:val="none" w:sz="0" w:space="0" w:color="auto"/>
              </w:divBdr>
              <w:divsChild>
                <w:div w:id="67505584">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325090434">
      <w:bodyDiv w:val="1"/>
      <w:marLeft w:val="0"/>
      <w:marRight w:val="0"/>
      <w:marTop w:val="0"/>
      <w:marBottom w:val="0"/>
      <w:divBdr>
        <w:top w:val="none" w:sz="0" w:space="0" w:color="auto"/>
        <w:left w:val="none" w:sz="0" w:space="0" w:color="auto"/>
        <w:bottom w:val="none" w:sz="0" w:space="0" w:color="auto"/>
        <w:right w:val="none" w:sz="0" w:space="0" w:color="auto"/>
      </w:divBdr>
      <w:divsChild>
        <w:div w:id="1391929165">
          <w:marLeft w:val="0"/>
          <w:marRight w:val="0"/>
          <w:marTop w:val="0"/>
          <w:marBottom w:val="0"/>
          <w:divBdr>
            <w:top w:val="none" w:sz="0" w:space="0" w:color="auto"/>
            <w:left w:val="none" w:sz="0" w:space="0" w:color="auto"/>
            <w:bottom w:val="none" w:sz="0" w:space="0" w:color="auto"/>
            <w:right w:val="none" w:sz="0" w:space="0" w:color="auto"/>
          </w:divBdr>
          <w:divsChild>
            <w:div w:id="1016149231">
              <w:marLeft w:val="0"/>
              <w:marRight w:val="0"/>
              <w:marTop w:val="0"/>
              <w:marBottom w:val="0"/>
              <w:divBdr>
                <w:top w:val="none" w:sz="0" w:space="0" w:color="auto"/>
                <w:left w:val="none" w:sz="0" w:space="0" w:color="auto"/>
                <w:bottom w:val="none" w:sz="0" w:space="0" w:color="auto"/>
                <w:right w:val="none" w:sz="0" w:space="0" w:color="auto"/>
              </w:divBdr>
              <w:divsChild>
                <w:div w:id="2000695114">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2049254074">
          <w:marLeft w:val="0"/>
          <w:marRight w:val="0"/>
          <w:marTop w:val="0"/>
          <w:marBottom w:val="0"/>
          <w:divBdr>
            <w:top w:val="none" w:sz="0" w:space="0" w:color="auto"/>
            <w:left w:val="none" w:sz="0" w:space="0" w:color="auto"/>
            <w:bottom w:val="none" w:sz="0" w:space="0" w:color="auto"/>
            <w:right w:val="none" w:sz="0" w:space="0" w:color="auto"/>
          </w:divBdr>
          <w:divsChild>
            <w:div w:id="1246843636">
              <w:marLeft w:val="0"/>
              <w:marRight w:val="0"/>
              <w:marTop w:val="0"/>
              <w:marBottom w:val="0"/>
              <w:divBdr>
                <w:top w:val="none" w:sz="0" w:space="0" w:color="auto"/>
                <w:left w:val="none" w:sz="0" w:space="0" w:color="auto"/>
                <w:bottom w:val="none" w:sz="0" w:space="0" w:color="auto"/>
                <w:right w:val="none" w:sz="0" w:space="0" w:color="auto"/>
              </w:divBdr>
              <w:divsChild>
                <w:div w:id="1045065914">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419912559">
          <w:marLeft w:val="0"/>
          <w:marRight w:val="0"/>
          <w:marTop w:val="0"/>
          <w:marBottom w:val="0"/>
          <w:divBdr>
            <w:top w:val="none" w:sz="0" w:space="0" w:color="auto"/>
            <w:left w:val="none" w:sz="0" w:space="0" w:color="auto"/>
            <w:bottom w:val="none" w:sz="0" w:space="0" w:color="auto"/>
            <w:right w:val="none" w:sz="0" w:space="0" w:color="auto"/>
          </w:divBdr>
          <w:divsChild>
            <w:div w:id="246428347">
              <w:marLeft w:val="0"/>
              <w:marRight w:val="0"/>
              <w:marTop w:val="0"/>
              <w:marBottom w:val="0"/>
              <w:divBdr>
                <w:top w:val="none" w:sz="0" w:space="0" w:color="auto"/>
                <w:left w:val="none" w:sz="0" w:space="0" w:color="auto"/>
                <w:bottom w:val="none" w:sz="0" w:space="0" w:color="auto"/>
                <w:right w:val="none" w:sz="0" w:space="0" w:color="auto"/>
              </w:divBdr>
              <w:divsChild>
                <w:div w:id="1228539745">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1119446390">
      <w:bodyDiv w:val="1"/>
      <w:marLeft w:val="0"/>
      <w:marRight w:val="0"/>
      <w:marTop w:val="0"/>
      <w:marBottom w:val="0"/>
      <w:divBdr>
        <w:top w:val="none" w:sz="0" w:space="0" w:color="auto"/>
        <w:left w:val="none" w:sz="0" w:space="0" w:color="auto"/>
        <w:bottom w:val="none" w:sz="0" w:space="0" w:color="auto"/>
        <w:right w:val="none" w:sz="0" w:space="0" w:color="auto"/>
      </w:divBdr>
    </w:div>
    <w:div w:id="1346053020">
      <w:bodyDiv w:val="1"/>
      <w:marLeft w:val="0"/>
      <w:marRight w:val="0"/>
      <w:marTop w:val="0"/>
      <w:marBottom w:val="0"/>
      <w:divBdr>
        <w:top w:val="none" w:sz="0" w:space="0" w:color="auto"/>
        <w:left w:val="none" w:sz="0" w:space="0" w:color="auto"/>
        <w:bottom w:val="none" w:sz="0" w:space="0" w:color="auto"/>
        <w:right w:val="none" w:sz="0" w:space="0" w:color="auto"/>
      </w:divBdr>
    </w:div>
    <w:div w:id="1451393004">
      <w:bodyDiv w:val="1"/>
      <w:marLeft w:val="0"/>
      <w:marRight w:val="0"/>
      <w:marTop w:val="0"/>
      <w:marBottom w:val="0"/>
      <w:divBdr>
        <w:top w:val="none" w:sz="0" w:space="0" w:color="auto"/>
        <w:left w:val="none" w:sz="0" w:space="0" w:color="auto"/>
        <w:bottom w:val="none" w:sz="0" w:space="0" w:color="auto"/>
        <w:right w:val="none" w:sz="0" w:space="0" w:color="auto"/>
      </w:divBdr>
    </w:div>
    <w:div w:id="1971275788">
      <w:bodyDiv w:val="1"/>
      <w:marLeft w:val="0"/>
      <w:marRight w:val="0"/>
      <w:marTop w:val="0"/>
      <w:marBottom w:val="0"/>
      <w:divBdr>
        <w:top w:val="none" w:sz="0" w:space="0" w:color="auto"/>
        <w:left w:val="none" w:sz="0" w:space="0" w:color="auto"/>
        <w:bottom w:val="none" w:sz="0" w:space="0" w:color="auto"/>
        <w:right w:val="none" w:sz="0" w:space="0" w:color="auto"/>
      </w:divBdr>
    </w:div>
    <w:div w:id="2083869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106</TotalTime>
  <Pages>12</Pages>
  <Words>2993</Words>
  <Characters>17061</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Azzuhri Al Bajuri</dc:creator>
  <cp:keywords/>
  <dc:description/>
  <cp:lastModifiedBy>Azzuhri Al Bajuri</cp:lastModifiedBy>
  <cp:revision>32</cp:revision>
  <dcterms:created xsi:type="dcterms:W3CDTF">2025-04-23T04:33:00Z</dcterms:created>
  <dcterms:modified xsi:type="dcterms:W3CDTF">2025-06-25T10:20:00Z</dcterms:modified>
</cp:coreProperties>
</file>